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99E" w:rsidRPr="007E599E" w:rsidRDefault="007E599E" w:rsidP="007E599E">
      <w:pPr>
        <w:autoSpaceDE w:val="0"/>
        <w:autoSpaceDN w:val="0"/>
        <w:adjustRightInd w:val="0"/>
        <w:spacing w:before="240"/>
        <w:jc w:val="both"/>
        <w:rPr>
          <w:rFonts w:ascii="Arial" w:hAnsi="Arial" w:cs="Arial"/>
          <w:b/>
          <w:bCs/>
          <w:sz w:val="44"/>
          <w:szCs w:val="44"/>
        </w:rPr>
      </w:pPr>
      <w:r w:rsidRPr="007E599E">
        <w:rPr>
          <w:rFonts w:ascii="Arial" w:hAnsi="Arial" w:cs="Arial"/>
          <w:b/>
          <w:bCs/>
          <w:sz w:val="44"/>
          <w:szCs w:val="44"/>
        </w:rPr>
        <w:t>Modelos de crecimiento de las cooperativas Agroalimentarias en la Unión Europea.</w:t>
      </w:r>
    </w:p>
    <w:p w:rsidR="00E95B95" w:rsidRDefault="00E95B95" w:rsidP="007120DF">
      <w:pPr>
        <w:spacing w:before="240" w:after="0" w:line="360" w:lineRule="auto"/>
        <w:jc w:val="center"/>
        <w:rPr>
          <w:rStyle w:val="CharChar13"/>
          <w:rFonts w:ascii="Arial" w:hAnsi="Arial" w:cs="Arial"/>
          <w:b w:val="0"/>
          <w:i/>
          <w:sz w:val="22"/>
        </w:rPr>
      </w:pPr>
    </w:p>
    <w:p w:rsidR="001F0725" w:rsidRPr="00E95B95" w:rsidRDefault="005063C4" w:rsidP="007120DF">
      <w:pPr>
        <w:spacing w:before="240" w:after="0" w:line="360" w:lineRule="auto"/>
        <w:jc w:val="center"/>
        <w:rPr>
          <w:rStyle w:val="CharChar13"/>
          <w:rFonts w:ascii="Arial" w:hAnsi="Arial" w:cs="Arial"/>
          <w:b w:val="0"/>
          <w:i/>
          <w:sz w:val="22"/>
        </w:rPr>
      </w:pPr>
      <w:r w:rsidRPr="00DA5669">
        <w:rPr>
          <w:rStyle w:val="CharChar13"/>
          <w:rFonts w:ascii="Arial" w:hAnsi="Arial" w:cs="Arial"/>
          <w:i/>
          <w:sz w:val="22"/>
        </w:rPr>
        <w:t>Autor</w:t>
      </w:r>
      <w:r w:rsidR="00DB3C78">
        <w:rPr>
          <w:rStyle w:val="CharChar13"/>
          <w:rFonts w:ascii="Arial" w:hAnsi="Arial" w:cs="Arial"/>
          <w:i/>
          <w:sz w:val="22"/>
        </w:rPr>
        <w:t>es</w:t>
      </w:r>
      <w:r w:rsidRPr="00DA5669">
        <w:rPr>
          <w:rStyle w:val="CharChar13"/>
          <w:rFonts w:ascii="Arial" w:hAnsi="Arial" w:cs="Arial"/>
          <w:i/>
          <w:sz w:val="22"/>
        </w:rPr>
        <w:t>:</w:t>
      </w:r>
      <w:r w:rsidRPr="00DA5669">
        <w:rPr>
          <w:rStyle w:val="CharChar13"/>
          <w:rFonts w:ascii="Arial" w:hAnsi="Arial" w:cs="Arial"/>
          <w:b w:val="0"/>
          <w:i/>
          <w:sz w:val="22"/>
        </w:rPr>
        <w:t xml:space="preserve"> Elena Meliá Martí</w:t>
      </w:r>
      <w:r w:rsidR="00DB3C78">
        <w:rPr>
          <w:rStyle w:val="CharChar13"/>
          <w:rFonts w:ascii="Arial" w:hAnsi="Arial" w:cs="Arial"/>
          <w:b w:val="0"/>
          <w:i/>
          <w:sz w:val="22"/>
        </w:rPr>
        <w:t xml:space="preserve"> y </w:t>
      </w:r>
      <w:r w:rsidR="00DB3C78" w:rsidRPr="00DA5669">
        <w:rPr>
          <w:rStyle w:val="CharChar13"/>
          <w:rFonts w:ascii="Arial" w:hAnsi="Arial" w:cs="Arial"/>
          <w:b w:val="0"/>
          <w:i/>
          <w:sz w:val="22"/>
        </w:rPr>
        <w:t xml:space="preserve">Mª Pía </w:t>
      </w:r>
      <w:proofErr w:type="spellStart"/>
      <w:r w:rsidR="00DB3C78" w:rsidRPr="00DA5669">
        <w:rPr>
          <w:rStyle w:val="CharChar13"/>
          <w:rFonts w:ascii="Arial" w:hAnsi="Arial" w:cs="Arial"/>
          <w:b w:val="0"/>
          <w:i/>
          <w:sz w:val="22"/>
        </w:rPr>
        <w:t>Carnicer</w:t>
      </w:r>
      <w:proofErr w:type="spellEnd"/>
      <w:r w:rsidR="00DB3C78" w:rsidRPr="00DA5669">
        <w:rPr>
          <w:rStyle w:val="CharChar13"/>
          <w:rFonts w:ascii="Arial" w:hAnsi="Arial" w:cs="Arial"/>
          <w:b w:val="0"/>
          <w:i/>
          <w:sz w:val="22"/>
        </w:rPr>
        <w:t xml:space="preserve"> Andrés</w:t>
      </w:r>
    </w:p>
    <w:p w:rsidR="001F0725" w:rsidRDefault="005063C4" w:rsidP="007120DF">
      <w:pPr>
        <w:spacing w:before="240" w:after="120" w:line="360" w:lineRule="auto"/>
        <w:contextualSpacing/>
        <w:jc w:val="center"/>
        <w:rPr>
          <w:rStyle w:val="CharChar13"/>
          <w:rFonts w:ascii="Arial" w:hAnsi="Arial" w:cs="Arial"/>
          <w:b w:val="0"/>
          <w:i/>
          <w:sz w:val="22"/>
        </w:rPr>
      </w:pPr>
      <w:r w:rsidRPr="00DA5669">
        <w:rPr>
          <w:rStyle w:val="CharChar13"/>
          <w:rFonts w:ascii="Arial" w:hAnsi="Arial" w:cs="Arial"/>
          <w:i/>
          <w:sz w:val="22"/>
        </w:rPr>
        <w:t>Afiliación:</w:t>
      </w:r>
      <w:r w:rsidRPr="00DA5669">
        <w:rPr>
          <w:rStyle w:val="CharChar13"/>
          <w:rFonts w:ascii="Arial" w:hAnsi="Arial" w:cs="Arial"/>
          <w:b w:val="0"/>
          <w:i/>
          <w:sz w:val="22"/>
        </w:rPr>
        <w:t xml:space="preserve"> </w:t>
      </w:r>
      <w:r w:rsidR="00C815FA" w:rsidRPr="00DA5669">
        <w:rPr>
          <w:rStyle w:val="CharChar13"/>
          <w:rFonts w:ascii="Arial" w:hAnsi="Arial" w:cs="Arial"/>
          <w:b w:val="0"/>
          <w:i/>
          <w:sz w:val="22"/>
        </w:rPr>
        <w:t>CEGEA (</w:t>
      </w:r>
      <w:r w:rsidR="00CF7F19" w:rsidRPr="00DA5669">
        <w:rPr>
          <w:rStyle w:val="CharChar13"/>
          <w:rFonts w:ascii="Arial" w:hAnsi="Arial" w:cs="Arial"/>
          <w:b w:val="0"/>
          <w:i/>
          <w:sz w:val="22"/>
        </w:rPr>
        <w:t>Centro de Inves</w:t>
      </w:r>
      <w:r w:rsidR="00C815FA" w:rsidRPr="00DA5669">
        <w:rPr>
          <w:rStyle w:val="CharChar13"/>
          <w:rFonts w:ascii="Arial" w:hAnsi="Arial" w:cs="Arial"/>
          <w:b w:val="0"/>
          <w:i/>
          <w:sz w:val="22"/>
        </w:rPr>
        <w:t xml:space="preserve">tigación en Gestión de Empresas). </w:t>
      </w:r>
      <w:proofErr w:type="spellStart"/>
      <w:r w:rsidR="00C815FA" w:rsidRPr="00DA5669">
        <w:rPr>
          <w:rStyle w:val="CharChar13"/>
          <w:rFonts w:ascii="Arial" w:hAnsi="Arial" w:cs="Arial"/>
          <w:b w:val="0"/>
          <w:i/>
          <w:sz w:val="22"/>
        </w:rPr>
        <w:t>Universitat</w:t>
      </w:r>
      <w:proofErr w:type="spellEnd"/>
      <w:r w:rsidR="00C815FA" w:rsidRPr="00DA5669">
        <w:rPr>
          <w:rStyle w:val="CharChar13"/>
          <w:rFonts w:ascii="Arial" w:hAnsi="Arial" w:cs="Arial"/>
          <w:b w:val="0"/>
          <w:i/>
          <w:sz w:val="22"/>
        </w:rPr>
        <w:t xml:space="preserve"> </w:t>
      </w:r>
      <w:proofErr w:type="spellStart"/>
      <w:r w:rsidR="00C815FA" w:rsidRPr="00DA5669">
        <w:rPr>
          <w:rStyle w:val="CharChar13"/>
          <w:rFonts w:ascii="Arial" w:hAnsi="Arial" w:cs="Arial"/>
          <w:b w:val="0"/>
          <w:i/>
          <w:sz w:val="22"/>
        </w:rPr>
        <w:t>Politècnica</w:t>
      </w:r>
      <w:proofErr w:type="spellEnd"/>
      <w:r w:rsidR="00C815FA" w:rsidRPr="00DA5669">
        <w:rPr>
          <w:rStyle w:val="CharChar13"/>
          <w:rFonts w:ascii="Arial" w:hAnsi="Arial" w:cs="Arial"/>
          <w:b w:val="0"/>
          <w:i/>
          <w:sz w:val="22"/>
        </w:rPr>
        <w:t xml:space="preserve"> de </w:t>
      </w:r>
      <w:proofErr w:type="spellStart"/>
      <w:r w:rsidR="00C815FA" w:rsidRPr="00DA5669">
        <w:rPr>
          <w:rStyle w:val="CharChar13"/>
          <w:rFonts w:ascii="Arial" w:hAnsi="Arial" w:cs="Arial"/>
          <w:b w:val="0"/>
          <w:i/>
          <w:sz w:val="22"/>
        </w:rPr>
        <w:t>València</w:t>
      </w:r>
      <w:proofErr w:type="spellEnd"/>
      <w:r w:rsidR="00C815FA" w:rsidRPr="00DA5669">
        <w:rPr>
          <w:rStyle w:val="CharChar13"/>
          <w:rFonts w:ascii="Arial" w:hAnsi="Arial" w:cs="Arial"/>
          <w:b w:val="0"/>
          <w:i/>
          <w:sz w:val="22"/>
        </w:rPr>
        <w:t>.</w:t>
      </w:r>
    </w:p>
    <w:p w:rsidR="005B3380" w:rsidRPr="00DA5669" w:rsidRDefault="005B3380" w:rsidP="007120DF">
      <w:pPr>
        <w:spacing w:before="240" w:after="120" w:line="360" w:lineRule="auto"/>
        <w:contextualSpacing/>
        <w:jc w:val="center"/>
        <w:rPr>
          <w:rStyle w:val="CharChar13"/>
          <w:rFonts w:ascii="Arial" w:hAnsi="Arial" w:cs="Arial"/>
          <w:b w:val="0"/>
          <w:i/>
          <w:sz w:val="22"/>
        </w:rPr>
      </w:pPr>
      <w:r w:rsidRPr="005B3380">
        <w:rPr>
          <w:rStyle w:val="CharChar13"/>
          <w:rFonts w:ascii="Arial" w:hAnsi="Arial" w:cs="Arial"/>
          <w:i/>
          <w:sz w:val="22"/>
        </w:rPr>
        <w:t>Palabras clave</w:t>
      </w:r>
      <w:r>
        <w:rPr>
          <w:rStyle w:val="CharChar13"/>
          <w:rFonts w:ascii="Arial" w:hAnsi="Arial" w:cs="Arial"/>
          <w:b w:val="0"/>
          <w:i/>
          <w:sz w:val="22"/>
        </w:rPr>
        <w:t xml:space="preserve">: cooperativa, conversión, transformación, </w:t>
      </w:r>
      <w:proofErr w:type="spellStart"/>
      <w:r>
        <w:rPr>
          <w:rStyle w:val="CharChar13"/>
          <w:rFonts w:ascii="Arial" w:hAnsi="Arial" w:cs="Arial"/>
          <w:b w:val="0"/>
          <w:i/>
          <w:sz w:val="22"/>
        </w:rPr>
        <w:t>desmutualización</w:t>
      </w:r>
      <w:proofErr w:type="spellEnd"/>
      <w:r>
        <w:rPr>
          <w:rStyle w:val="CharChar13"/>
          <w:rFonts w:ascii="Arial" w:hAnsi="Arial" w:cs="Arial"/>
          <w:b w:val="0"/>
          <w:i/>
          <w:sz w:val="22"/>
        </w:rPr>
        <w:t>.</w:t>
      </w:r>
    </w:p>
    <w:p w:rsidR="009C31F8" w:rsidRPr="002F3F9E" w:rsidRDefault="009C31F8" w:rsidP="007120DF">
      <w:pPr>
        <w:spacing w:before="240" w:after="120" w:line="360" w:lineRule="auto"/>
        <w:contextualSpacing/>
        <w:jc w:val="center"/>
        <w:rPr>
          <w:rStyle w:val="CharChar13"/>
          <w:rFonts w:ascii="Times New Roman" w:hAnsi="Times New Roman"/>
          <w:b w:val="0"/>
          <w:sz w:val="24"/>
          <w:szCs w:val="24"/>
        </w:rPr>
      </w:pPr>
    </w:p>
    <w:p w:rsidR="009E541A" w:rsidRDefault="009E541A" w:rsidP="007120DF">
      <w:pPr>
        <w:spacing w:before="240" w:after="240" w:line="360" w:lineRule="auto"/>
        <w:contextualSpacing/>
        <w:jc w:val="both"/>
        <w:rPr>
          <w:rStyle w:val="CharChar13"/>
          <w:rFonts w:ascii="Times New Roman" w:hAnsi="Times New Roman"/>
          <w:sz w:val="22"/>
        </w:rPr>
      </w:pPr>
    </w:p>
    <w:p w:rsidR="009E541A" w:rsidRPr="009E541A" w:rsidRDefault="009E541A" w:rsidP="007120DF">
      <w:pPr>
        <w:spacing w:before="240" w:after="240" w:line="360" w:lineRule="auto"/>
        <w:ind w:firstLine="708"/>
        <w:contextualSpacing/>
        <w:jc w:val="both"/>
        <w:rPr>
          <w:rStyle w:val="CharChar13"/>
          <w:rFonts w:ascii="Arial" w:hAnsi="Arial" w:cs="Arial"/>
          <w:sz w:val="22"/>
        </w:rPr>
      </w:pPr>
      <w:r w:rsidRPr="009E541A">
        <w:rPr>
          <w:rStyle w:val="CharChar13"/>
          <w:rFonts w:ascii="Arial" w:hAnsi="Arial" w:cs="Arial"/>
          <w:sz w:val="22"/>
        </w:rPr>
        <w:t>Resumen</w:t>
      </w:r>
    </w:p>
    <w:p w:rsidR="007120DF" w:rsidRDefault="00D81AB0" w:rsidP="00415D66">
      <w:pPr>
        <w:autoSpaceDE w:val="0"/>
        <w:autoSpaceDN w:val="0"/>
        <w:adjustRightInd w:val="0"/>
        <w:spacing w:before="240" w:after="0" w:line="240" w:lineRule="auto"/>
        <w:ind w:firstLine="708"/>
        <w:jc w:val="both"/>
        <w:rPr>
          <w:rFonts w:ascii="Arial" w:hAnsi="Arial" w:cs="Arial"/>
        </w:rPr>
      </w:pPr>
      <w:r>
        <w:rPr>
          <w:rFonts w:ascii="Arial" w:eastAsia="Calibri" w:hAnsi="Arial" w:cs="Arial"/>
          <w:snapToGrid/>
        </w:rPr>
        <w:t>L</w:t>
      </w:r>
      <w:r w:rsidR="00F4259A">
        <w:rPr>
          <w:rFonts w:ascii="Arial" w:eastAsia="Calibri" w:hAnsi="Arial" w:cs="Arial"/>
          <w:snapToGrid/>
        </w:rPr>
        <w:t>a</w:t>
      </w:r>
      <w:r w:rsidR="007120DF">
        <w:rPr>
          <w:rFonts w:ascii="Arial" w:eastAsia="Calibri" w:hAnsi="Arial" w:cs="Arial"/>
          <w:snapToGrid/>
        </w:rPr>
        <w:t xml:space="preserve">s estrategias de crecimiento de las grandes cooperativas agroalimentarias en la Unión Europea </w:t>
      </w:r>
      <w:r w:rsidR="00F4259A">
        <w:rPr>
          <w:rFonts w:ascii="Arial" w:eastAsia="Calibri" w:hAnsi="Arial" w:cs="Arial"/>
          <w:snapToGrid/>
        </w:rPr>
        <w:t xml:space="preserve"> </w:t>
      </w:r>
      <w:r w:rsidR="007120DF">
        <w:rPr>
          <w:rFonts w:ascii="Arial" w:eastAsia="Calibri" w:hAnsi="Arial" w:cs="Arial"/>
          <w:snapToGrid/>
        </w:rPr>
        <w:t>están llevando a muchas de ellas hacia estructuras que van abandonando o relajando su compromiso con los algunos de los principios cooperativos, comportando lo que ha venido a llamarse l</w:t>
      </w:r>
      <w:r w:rsidR="00415D66">
        <w:rPr>
          <w:rFonts w:ascii="Arial" w:eastAsia="Calibri" w:hAnsi="Arial" w:cs="Arial"/>
          <w:snapToGrid/>
        </w:rPr>
        <w:t xml:space="preserve">a </w:t>
      </w:r>
      <w:proofErr w:type="spellStart"/>
      <w:r w:rsidR="00415D66">
        <w:rPr>
          <w:rFonts w:ascii="Arial" w:eastAsia="Calibri" w:hAnsi="Arial" w:cs="Arial"/>
          <w:snapToGrid/>
        </w:rPr>
        <w:t>desmutualización</w:t>
      </w:r>
      <w:proofErr w:type="spellEnd"/>
      <w:r w:rsidR="00415D66">
        <w:rPr>
          <w:rFonts w:ascii="Arial" w:eastAsia="Calibri" w:hAnsi="Arial" w:cs="Arial"/>
          <w:snapToGrid/>
        </w:rPr>
        <w:t xml:space="preserve"> o </w:t>
      </w:r>
      <w:proofErr w:type="spellStart"/>
      <w:r w:rsidR="00415D66">
        <w:rPr>
          <w:rFonts w:ascii="Arial" w:eastAsia="Calibri" w:hAnsi="Arial" w:cs="Arial"/>
          <w:snapToGrid/>
        </w:rPr>
        <w:t>descoopera</w:t>
      </w:r>
      <w:r w:rsidR="007120DF">
        <w:rPr>
          <w:rFonts w:ascii="Arial" w:eastAsia="Calibri" w:hAnsi="Arial" w:cs="Arial"/>
          <w:snapToGrid/>
        </w:rPr>
        <w:t>tivización</w:t>
      </w:r>
      <w:proofErr w:type="spellEnd"/>
      <w:r w:rsidR="007120DF">
        <w:rPr>
          <w:rFonts w:ascii="Arial" w:eastAsia="Calibri" w:hAnsi="Arial" w:cs="Arial"/>
          <w:snapToGrid/>
        </w:rPr>
        <w:t xml:space="preserve"> de las cooperativas. En este trabajo se</w:t>
      </w:r>
      <w:r w:rsidR="007120DF" w:rsidRPr="007120DF">
        <w:rPr>
          <w:rFonts w:ascii="Arial" w:hAnsi="Arial" w:cs="Arial"/>
        </w:rPr>
        <w:t xml:space="preserve"> </w:t>
      </w:r>
      <w:r w:rsidR="007120DF">
        <w:rPr>
          <w:rFonts w:ascii="Arial" w:hAnsi="Arial" w:cs="Arial"/>
        </w:rPr>
        <w:t>presentan los diferentes modelos de crecimiento de las cooperativas en la Unión Europea, y se profundiza en el concepto de</w:t>
      </w:r>
      <w:r w:rsidR="002504C0">
        <w:rPr>
          <w:rFonts w:ascii="Arial" w:hAnsi="Arial" w:cs="Arial"/>
        </w:rPr>
        <w:t xml:space="preserve"> </w:t>
      </w:r>
      <w:proofErr w:type="spellStart"/>
      <w:r w:rsidR="002504C0">
        <w:rPr>
          <w:rFonts w:ascii="Arial" w:hAnsi="Arial" w:cs="Arial"/>
        </w:rPr>
        <w:t>desmutualización</w:t>
      </w:r>
      <w:proofErr w:type="spellEnd"/>
      <w:r w:rsidR="002504C0">
        <w:rPr>
          <w:rFonts w:ascii="Arial" w:hAnsi="Arial" w:cs="Arial"/>
        </w:rPr>
        <w:t xml:space="preserve"> o </w:t>
      </w:r>
      <w:proofErr w:type="spellStart"/>
      <w:r w:rsidR="002504C0">
        <w:rPr>
          <w:rFonts w:ascii="Arial" w:hAnsi="Arial" w:cs="Arial"/>
        </w:rPr>
        <w:t>descooperat</w:t>
      </w:r>
      <w:r w:rsidR="007120DF">
        <w:rPr>
          <w:rFonts w:ascii="Arial" w:hAnsi="Arial" w:cs="Arial"/>
        </w:rPr>
        <w:t>ivización</w:t>
      </w:r>
      <w:proofErr w:type="spellEnd"/>
      <w:r w:rsidR="007120DF">
        <w:rPr>
          <w:rFonts w:ascii="Arial" w:hAnsi="Arial" w:cs="Arial"/>
        </w:rPr>
        <w:t xml:space="preserve"> presente en muchos de ellos, analizando las razones que la provocan, así como las distintas fórmulas que utilizan las cooperativas para abordarla.</w:t>
      </w:r>
    </w:p>
    <w:p w:rsidR="007120DF" w:rsidRDefault="007120DF" w:rsidP="007120DF">
      <w:pPr>
        <w:spacing w:before="240" w:after="240" w:line="360" w:lineRule="auto"/>
        <w:ind w:firstLine="708"/>
        <w:contextualSpacing/>
        <w:jc w:val="both"/>
        <w:rPr>
          <w:rStyle w:val="CharChar13"/>
          <w:rFonts w:ascii="Arial" w:hAnsi="Arial" w:cs="Arial"/>
          <w:sz w:val="22"/>
        </w:rPr>
      </w:pPr>
    </w:p>
    <w:p w:rsidR="009E541A" w:rsidRDefault="009E541A" w:rsidP="007120DF">
      <w:pPr>
        <w:spacing w:before="240" w:after="240" w:line="360" w:lineRule="auto"/>
        <w:ind w:firstLine="708"/>
        <w:contextualSpacing/>
        <w:jc w:val="both"/>
        <w:rPr>
          <w:rStyle w:val="CharChar13"/>
          <w:rFonts w:ascii="Arial" w:hAnsi="Arial" w:cs="Arial"/>
          <w:sz w:val="22"/>
        </w:rPr>
      </w:pPr>
      <w:r w:rsidRPr="009E541A">
        <w:rPr>
          <w:rStyle w:val="CharChar13"/>
          <w:rFonts w:ascii="Arial" w:hAnsi="Arial" w:cs="Arial"/>
          <w:sz w:val="22"/>
        </w:rPr>
        <w:t>1.- Introducción y objetivos</w:t>
      </w:r>
    </w:p>
    <w:p w:rsidR="00140C9E" w:rsidRDefault="00930813" w:rsidP="00415D66">
      <w:pPr>
        <w:autoSpaceDE w:val="0"/>
        <w:autoSpaceDN w:val="0"/>
        <w:adjustRightInd w:val="0"/>
        <w:spacing w:before="240" w:after="0" w:line="240" w:lineRule="auto"/>
        <w:ind w:firstLine="708"/>
        <w:jc w:val="both"/>
        <w:rPr>
          <w:rFonts w:ascii="Arial" w:hAnsi="Arial" w:cs="Arial"/>
          <w:snapToGrid/>
          <w:lang w:eastAsia="es-ES"/>
        </w:rPr>
      </w:pPr>
      <w:r>
        <w:rPr>
          <w:rFonts w:ascii="Arial" w:hAnsi="Arial" w:cs="Arial"/>
        </w:rPr>
        <w:t>L</w:t>
      </w:r>
      <w:r>
        <w:rPr>
          <w:rFonts w:ascii="Arial" w:eastAsia="Calibri" w:hAnsi="Arial" w:cs="Arial"/>
        </w:rPr>
        <w:t>a forma cooperativa está muy presente en todos lo</w:t>
      </w:r>
      <w:r w:rsidR="00AB3A17">
        <w:rPr>
          <w:rFonts w:ascii="Arial" w:eastAsia="Calibri" w:hAnsi="Arial" w:cs="Arial"/>
        </w:rPr>
        <w:t>s sectores económicos en la U</w:t>
      </w:r>
      <w:r w:rsidR="005E6A17">
        <w:rPr>
          <w:rFonts w:ascii="Arial" w:eastAsia="Calibri" w:hAnsi="Arial" w:cs="Arial"/>
        </w:rPr>
        <w:t xml:space="preserve">nión </w:t>
      </w:r>
      <w:r w:rsidR="00AB3A17">
        <w:rPr>
          <w:rFonts w:ascii="Arial" w:eastAsia="Calibri" w:hAnsi="Arial" w:cs="Arial"/>
        </w:rPr>
        <w:t>E</w:t>
      </w:r>
      <w:r w:rsidR="005E6A17">
        <w:rPr>
          <w:rFonts w:ascii="Arial" w:eastAsia="Calibri" w:hAnsi="Arial" w:cs="Arial"/>
        </w:rPr>
        <w:t>uropea y</w:t>
      </w:r>
      <w:r w:rsidR="00F518C7">
        <w:rPr>
          <w:rFonts w:ascii="Arial" w:eastAsia="Calibri" w:hAnsi="Arial" w:cs="Arial"/>
        </w:rPr>
        <w:t xml:space="preserve"> de forma destacada en el sector agroalimentario</w:t>
      </w:r>
      <w:r w:rsidR="00E43405">
        <w:rPr>
          <w:rFonts w:ascii="Arial" w:eastAsia="Calibri" w:hAnsi="Arial" w:cs="Arial"/>
        </w:rPr>
        <w:t xml:space="preserve">, </w:t>
      </w:r>
      <w:r w:rsidR="00F3563C">
        <w:rPr>
          <w:rFonts w:ascii="Arial" w:hAnsi="Arial" w:cs="Arial"/>
          <w:snapToGrid/>
          <w:lang w:eastAsia="es-ES"/>
        </w:rPr>
        <w:t xml:space="preserve">siendo </w:t>
      </w:r>
      <w:r w:rsidR="00621CE1">
        <w:rPr>
          <w:rFonts w:ascii="Arial" w:hAnsi="Arial" w:cs="Arial"/>
          <w:snapToGrid/>
          <w:lang w:eastAsia="es-ES"/>
        </w:rPr>
        <w:t xml:space="preserve">las </w:t>
      </w:r>
      <w:r w:rsidR="00E43405">
        <w:rPr>
          <w:rFonts w:ascii="Arial" w:hAnsi="Arial" w:cs="Arial"/>
          <w:snapToGrid/>
          <w:lang w:eastAsia="es-ES"/>
        </w:rPr>
        <w:t xml:space="preserve">cooperativas agroalimentarias las </w:t>
      </w:r>
      <w:r w:rsidR="00621CE1">
        <w:rPr>
          <w:rFonts w:ascii="Arial" w:hAnsi="Arial" w:cs="Arial"/>
          <w:snapToGrid/>
          <w:lang w:eastAsia="es-ES"/>
        </w:rPr>
        <w:t xml:space="preserve">más numerosas, tras las del sector constructor, banca, comercio, y seguros. </w:t>
      </w:r>
      <w:r w:rsidR="00B72EF9">
        <w:rPr>
          <w:rFonts w:ascii="Arial" w:hAnsi="Arial" w:cs="Arial"/>
          <w:snapToGrid/>
          <w:lang w:eastAsia="es-ES"/>
        </w:rPr>
        <w:t xml:space="preserve">No en vano, la influencia de las cooperativas agroalimentarias en su </w:t>
      </w:r>
      <w:r w:rsidR="00E43405">
        <w:rPr>
          <w:rFonts w:ascii="Arial" w:hAnsi="Arial" w:cs="Arial"/>
          <w:snapToGrid/>
          <w:lang w:eastAsia="es-ES"/>
        </w:rPr>
        <w:t>sector es reconocida en ámbitos</w:t>
      </w:r>
      <w:r w:rsidR="00B72EF9">
        <w:rPr>
          <w:rFonts w:ascii="Arial" w:hAnsi="Arial" w:cs="Arial"/>
          <w:snapToGrid/>
          <w:lang w:eastAsia="es-ES"/>
        </w:rPr>
        <w:t xml:space="preserve"> </w:t>
      </w:r>
      <w:r w:rsidR="00960D1F">
        <w:rPr>
          <w:rFonts w:ascii="Arial" w:hAnsi="Arial" w:cs="Arial"/>
          <w:snapToGrid/>
          <w:lang w:eastAsia="es-ES"/>
        </w:rPr>
        <w:t xml:space="preserve">tanto </w:t>
      </w:r>
      <w:r w:rsidR="00B72EF9">
        <w:rPr>
          <w:rFonts w:ascii="Arial" w:hAnsi="Arial" w:cs="Arial"/>
          <w:snapToGrid/>
          <w:lang w:eastAsia="es-ES"/>
        </w:rPr>
        <w:t>institucional</w:t>
      </w:r>
      <w:r w:rsidR="00960D1F">
        <w:rPr>
          <w:rFonts w:ascii="Arial" w:hAnsi="Arial" w:cs="Arial"/>
          <w:snapToGrid/>
          <w:lang w:eastAsia="es-ES"/>
        </w:rPr>
        <w:t>es como académicos.</w:t>
      </w:r>
      <w:r w:rsidR="00990921" w:rsidRPr="00990921">
        <w:rPr>
          <w:rFonts w:ascii="Arial" w:hAnsi="Arial" w:cs="Arial"/>
          <w:snapToGrid/>
          <w:lang w:eastAsia="es-ES"/>
        </w:rPr>
        <w:t xml:space="preserve"> </w:t>
      </w:r>
    </w:p>
    <w:p w:rsidR="00140C9E" w:rsidRDefault="00990921" w:rsidP="00415D66">
      <w:pPr>
        <w:autoSpaceDE w:val="0"/>
        <w:autoSpaceDN w:val="0"/>
        <w:adjustRightInd w:val="0"/>
        <w:spacing w:before="240" w:after="0" w:line="240" w:lineRule="auto"/>
        <w:ind w:firstLine="708"/>
        <w:jc w:val="both"/>
        <w:rPr>
          <w:rFonts w:ascii="Arial" w:hAnsi="Arial" w:cs="Arial"/>
        </w:rPr>
      </w:pPr>
      <w:r w:rsidRPr="00990921">
        <w:rPr>
          <w:rFonts w:ascii="Arial" w:hAnsi="Arial" w:cs="Arial"/>
          <w:snapToGrid/>
          <w:lang w:eastAsia="es-ES"/>
        </w:rPr>
        <w:t>En este sentido, se las reconoce como las estructuras capaces de concentrar oferta, y reequilibrar</w:t>
      </w:r>
      <w:r w:rsidRPr="00990921">
        <w:rPr>
          <w:rFonts w:ascii="Arial" w:hAnsi="Arial" w:cs="Arial"/>
        </w:rPr>
        <w:t xml:space="preserve"> el papel de los productores en la cadena alimentaria, aumentando su poder de negociación y otorgando un mayo</w:t>
      </w:r>
      <w:r w:rsidR="00960D1F">
        <w:rPr>
          <w:rFonts w:ascii="Arial" w:hAnsi="Arial" w:cs="Arial"/>
        </w:rPr>
        <w:t>r valor añadido a sus productos (Comisión de Agricultura</w:t>
      </w:r>
      <w:r w:rsidR="00AF7A87">
        <w:rPr>
          <w:rFonts w:ascii="Arial" w:hAnsi="Arial" w:cs="Arial"/>
        </w:rPr>
        <w:t xml:space="preserve"> del Parlamento Europeo, 2009). Es destacado también su papel </w:t>
      </w:r>
      <w:r w:rsidRPr="00990921">
        <w:rPr>
          <w:rFonts w:ascii="Arial" w:hAnsi="Arial" w:cs="Arial"/>
        </w:rPr>
        <w:t>de refuerzo de la posición negociadora de los ag</w:t>
      </w:r>
      <w:r w:rsidR="000E6B12">
        <w:rPr>
          <w:rFonts w:ascii="Arial" w:hAnsi="Arial" w:cs="Arial"/>
        </w:rPr>
        <w:t>ricultores (Comisión Europea, 2</w:t>
      </w:r>
      <w:r w:rsidRPr="00990921">
        <w:rPr>
          <w:rFonts w:ascii="Arial" w:hAnsi="Arial" w:cs="Arial"/>
        </w:rPr>
        <w:t>009), y su capacidad de contribuir al desarrollo económico y social en los diferentes Estados Miembros y especialmente en los de más reciente i</w:t>
      </w:r>
      <w:r w:rsidR="00CF0815">
        <w:rPr>
          <w:rFonts w:ascii="Arial" w:hAnsi="Arial" w:cs="Arial"/>
        </w:rPr>
        <w:t xml:space="preserve">ncorporación (Comisión Europea, </w:t>
      </w:r>
      <w:r w:rsidRPr="00990921">
        <w:rPr>
          <w:rFonts w:ascii="Arial" w:hAnsi="Arial" w:cs="Arial"/>
        </w:rPr>
        <w:t>2001).</w:t>
      </w:r>
    </w:p>
    <w:p w:rsidR="00140C9E" w:rsidRDefault="00A91BC0" w:rsidP="00415D66">
      <w:pPr>
        <w:autoSpaceDE w:val="0"/>
        <w:autoSpaceDN w:val="0"/>
        <w:adjustRightInd w:val="0"/>
        <w:spacing w:before="240" w:after="0" w:line="240" w:lineRule="auto"/>
        <w:ind w:firstLine="708"/>
        <w:jc w:val="both"/>
        <w:rPr>
          <w:rFonts w:ascii="Arial" w:hAnsi="Arial" w:cs="Arial"/>
          <w:snapToGrid/>
          <w:lang w:eastAsia="es-ES"/>
        </w:rPr>
      </w:pPr>
      <w:r>
        <w:rPr>
          <w:rFonts w:ascii="Arial" w:hAnsi="Arial" w:cs="Arial"/>
          <w:snapToGrid/>
          <w:lang w:eastAsia="es-ES"/>
        </w:rPr>
        <w:t>La</w:t>
      </w:r>
      <w:r w:rsidR="00990921" w:rsidRPr="00990921">
        <w:rPr>
          <w:rFonts w:ascii="Arial" w:hAnsi="Arial" w:cs="Arial"/>
          <w:snapToGrid/>
          <w:lang w:eastAsia="es-ES"/>
        </w:rPr>
        <w:t xml:space="preserve"> </w:t>
      </w:r>
      <w:r>
        <w:rPr>
          <w:rFonts w:ascii="Arial" w:hAnsi="Arial" w:cs="Arial"/>
          <w:snapToGrid/>
          <w:lang w:eastAsia="es-ES"/>
        </w:rPr>
        <w:t>producción</w:t>
      </w:r>
      <w:r w:rsidR="00990921" w:rsidRPr="00990921">
        <w:rPr>
          <w:rFonts w:ascii="Arial" w:hAnsi="Arial" w:cs="Arial"/>
          <w:snapToGrid/>
          <w:lang w:eastAsia="es-ES"/>
        </w:rPr>
        <w:t xml:space="preserve"> </w:t>
      </w:r>
      <w:r>
        <w:rPr>
          <w:rFonts w:ascii="Arial" w:hAnsi="Arial" w:cs="Arial"/>
          <w:snapToGrid/>
          <w:lang w:eastAsia="es-ES"/>
        </w:rPr>
        <w:t>de</w:t>
      </w:r>
      <w:r w:rsidR="00990921" w:rsidRPr="00990921">
        <w:rPr>
          <w:rFonts w:ascii="Arial" w:hAnsi="Arial" w:cs="Arial"/>
          <w:snapToGrid/>
          <w:lang w:eastAsia="es-ES"/>
        </w:rPr>
        <w:t xml:space="preserve"> </w:t>
      </w:r>
      <w:r>
        <w:rPr>
          <w:rFonts w:ascii="Arial" w:hAnsi="Arial" w:cs="Arial"/>
          <w:snapToGrid/>
          <w:lang w:eastAsia="es-ES"/>
        </w:rPr>
        <w:t>las</w:t>
      </w:r>
      <w:r w:rsidR="00990921" w:rsidRPr="00990921">
        <w:rPr>
          <w:rFonts w:ascii="Arial" w:hAnsi="Arial" w:cs="Arial"/>
          <w:snapToGrid/>
          <w:lang w:eastAsia="es-ES"/>
        </w:rPr>
        <w:t xml:space="preserve"> </w:t>
      </w:r>
      <w:r>
        <w:rPr>
          <w:rFonts w:ascii="Arial" w:hAnsi="Arial" w:cs="Arial"/>
          <w:snapToGrid/>
          <w:lang w:eastAsia="es-ES"/>
        </w:rPr>
        <w:t>cooperativas</w:t>
      </w:r>
      <w:r w:rsidR="00990921" w:rsidRPr="00990921">
        <w:rPr>
          <w:rFonts w:ascii="Arial" w:hAnsi="Arial" w:cs="Arial"/>
          <w:snapToGrid/>
          <w:lang w:eastAsia="es-ES"/>
        </w:rPr>
        <w:t xml:space="preserve"> </w:t>
      </w:r>
      <w:r>
        <w:rPr>
          <w:rFonts w:ascii="Arial" w:hAnsi="Arial" w:cs="Arial"/>
          <w:snapToGrid/>
          <w:lang w:eastAsia="es-ES"/>
        </w:rPr>
        <w:t>agrarias</w:t>
      </w:r>
      <w:r w:rsidR="00990921" w:rsidRPr="00990921">
        <w:rPr>
          <w:rFonts w:ascii="Arial" w:hAnsi="Arial" w:cs="Arial"/>
          <w:snapToGrid/>
          <w:lang w:eastAsia="es-ES"/>
        </w:rPr>
        <w:t xml:space="preserve"> </w:t>
      </w:r>
      <w:r>
        <w:rPr>
          <w:rFonts w:ascii="Arial" w:hAnsi="Arial" w:cs="Arial"/>
          <w:snapToGrid/>
          <w:lang w:eastAsia="es-ES"/>
        </w:rPr>
        <w:t>representa</w:t>
      </w:r>
      <w:r w:rsidR="00990921" w:rsidRPr="00990921">
        <w:rPr>
          <w:rFonts w:ascii="Arial" w:hAnsi="Arial" w:cs="Arial"/>
          <w:snapToGrid/>
          <w:lang w:eastAsia="es-ES"/>
        </w:rPr>
        <w:t xml:space="preserve"> </w:t>
      </w:r>
      <w:r>
        <w:rPr>
          <w:rFonts w:ascii="Arial" w:hAnsi="Arial" w:cs="Arial"/>
          <w:snapToGrid/>
          <w:lang w:eastAsia="es-ES"/>
        </w:rPr>
        <w:t>el</w:t>
      </w:r>
      <w:r w:rsidR="00990921" w:rsidRPr="00990921">
        <w:rPr>
          <w:rFonts w:ascii="Arial" w:hAnsi="Arial" w:cs="Arial"/>
          <w:snapToGrid/>
          <w:lang w:eastAsia="es-ES"/>
        </w:rPr>
        <w:t xml:space="preserve"> </w:t>
      </w:r>
      <w:r>
        <w:rPr>
          <w:rFonts w:ascii="Arial" w:hAnsi="Arial" w:cs="Arial"/>
          <w:snapToGrid/>
          <w:lang w:eastAsia="es-ES"/>
        </w:rPr>
        <w:t>60%</w:t>
      </w:r>
      <w:r w:rsidR="00990921" w:rsidRPr="00990921">
        <w:rPr>
          <w:rFonts w:ascii="Arial" w:hAnsi="Arial" w:cs="Arial"/>
          <w:snapToGrid/>
          <w:lang w:eastAsia="es-ES"/>
        </w:rPr>
        <w:t xml:space="preserve"> </w:t>
      </w:r>
      <w:r>
        <w:rPr>
          <w:rFonts w:ascii="Arial" w:hAnsi="Arial" w:cs="Arial"/>
          <w:snapToGrid/>
          <w:lang w:eastAsia="es-ES"/>
        </w:rPr>
        <w:t>de</w:t>
      </w:r>
      <w:r w:rsidR="00990921" w:rsidRPr="00990921">
        <w:rPr>
          <w:rFonts w:ascii="Arial" w:hAnsi="Arial" w:cs="Arial"/>
          <w:snapToGrid/>
          <w:lang w:eastAsia="es-ES"/>
        </w:rPr>
        <w:t xml:space="preserve"> </w:t>
      </w:r>
      <w:r>
        <w:rPr>
          <w:rFonts w:ascii="Arial" w:hAnsi="Arial" w:cs="Arial"/>
          <w:snapToGrid/>
          <w:lang w:eastAsia="es-ES"/>
        </w:rPr>
        <w:t>la</w:t>
      </w:r>
      <w:r w:rsidR="00990921" w:rsidRPr="00990921">
        <w:rPr>
          <w:rFonts w:ascii="Arial" w:hAnsi="Arial" w:cs="Arial"/>
          <w:snapToGrid/>
          <w:lang w:eastAsia="es-ES"/>
        </w:rPr>
        <w:t xml:space="preserve"> </w:t>
      </w:r>
      <w:r>
        <w:rPr>
          <w:rFonts w:ascii="Arial" w:hAnsi="Arial" w:cs="Arial"/>
          <w:snapToGrid/>
          <w:lang w:eastAsia="es-ES"/>
        </w:rPr>
        <w:t>producción</w:t>
      </w:r>
      <w:r w:rsidR="00990921" w:rsidRPr="00990921">
        <w:rPr>
          <w:rFonts w:ascii="Arial" w:hAnsi="Arial" w:cs="Arial"/>
          <w:snapToGrid/>
          <w:lang w:eastAsia="es-ES"/>
        </w:rPr>
        <w:t xml:space="preserve"> </w:t>
      </w:r>
      <w:r>
        <w:rPr>
          <w:rFonts w:ascii="Arial" w:hAnsi="Arial" w:cs="Arial"/>
          <w:snapToGrid/>
          <w:lang w:eastAsia="es-ES"/>
        </w:rPr>
        <w:t>total</w:t>
      </w:r>
      <w:r w:rsidR="00990921" w:rsidRPr="00990921">
        <w:rPr>
          <w:rFonts w:ascii="Arial" w:hAnsi="Arial" w:cs="Arial"/>
          <w:snapToGrid/>
          <w:lang w:eastAsia="es-ES"/>
        </w:rPr>
        <w:t xml:space="preserve">  </w:t>
      </w:r>
      <w:r>
        <w:rPr>
          <w:rFonts w:ascii="Arial" w:hAnsi="Arial" w:cs="Arial"/>
          <w:snapToGrid/>
          <w:lang w:eastAsia="es-ES"/>
        </w:rPr>
        <w:t>agrícola</w:t>
      </w:r>
      <w:r w:rsidR="00990921" w:rsidRPr="00990921">
        <w:rPr>
          <w:rFonts w:ascii="Arial" w:hAnsi="Arial" w:cs="Arial"/>
          <w:snapToGrid/>
          <w:lang w:eastAsia="es-ES"/>
        </w:rPr>
        <w:t xml:space="preserve"> </w:t>
      </w:r>
      <w:r>
        <w:rPr>
          <w:rFonts w:ascii="Arial" w:hAnsi="Arial" w:cs="Arial"/>
          <w:snapToGrid/>
          <w:lang w:eastAsia="es-ES"/>
        </w:rPr>
        <w:t>de</w:t>
      </w:r>
      <w:r w:rsidR="00990921" w:rsidRPr="00990921">
        <w:rPr>
          <w:rFonts w:ascii="Arial" w:hAnsi="Arial" w:cs="Arial"/>
          <w:snapToGrid/>
          <w:lang w:eastAsia="es-ES"/>
        </w:rPr>
        <w:t xml:space="preserve"> </w:t>
      </w:r>
      <w:r>
        <w:rPr>
          <w:rFonts w:ascii="Arial" w:hAnsi="Arial" w:cs="Arial"/>
          <w:snapToGrid/>
          <w:lang w:eastAsia="es-ES"/>
        </w:rPr>
        <w:t>la</w:t>
      </w:r>
      <w:r w:rsidR="00990921" w:rsidRPr="00990921">
        <w:rPr>
          <w:rFonts w:ascii="Arial" w:hAnsi="Arial" w:cs="Arial"/>
          <w:snapToGrid/>
          <w:lang w:eastAsia="es-ES"/>
        </w:rPr>
        <w:t xml:space="preserve"> </w:t>
      </w:r>
      <w:r>
        <w:rPr>
          <w:rFonts w:ascii="Arial" w:hAnsi="Arial" w:cs="Arial"/>
          <w:snapToGrid/>
          <w:lang w:eastAsia="es-ES"/>
        </w:rPr>
        <w:t>UE-15.</w:t>
      </w:r>
      <w:r w:rsidR="00990921" w:rsidRPr="00990921">
        <w:rPr>
          <w:rFonts w:ascii="Arial" w:hAnsi="Arial" w:cs="Arial"/>
          <w:snapToGrid/>
          <w:lang w:eastAsia="es-ES"/>
        </w:rPr>
        <w:t xml:space="preserve"> </w:t>
      </w:r>
      <w:r>
        <w:rPr>
          <w:rFonts w:ascii="Arial" w:hAnsi="Arial" w:cs="Arial"/>
          <w:snapToGrid/>
          <w:lang w:eastAsia="es-ES"/>
        </w:rPr>
        <w:t>En</w:t>
      </w:r>
      <w:r w:rsidR="00990921" w:rsidRPr="00990921">
        <w:rPr>
          <w:rFonts w:ascii="Arial" w:hAnsi="Arial" w:cs="Arial"/>
          <w:snapToGrid/>
          <w:lang w:eastAsia="es-ES"/>
        </w:rPr>
        <w:t xml:space="preserve"> </w:t>
      </w:r>
      <w:r>
        <w:rPr>
          <w:rFonts w:ascii="Arial" w:hAnsi="Arial" w:cs="Arial"/>
          <w:snapToGrid/>
          <w:lang w:eastAsia="es-ES"/>
        </w:rPr>
        <w:t>algunos</w:t>
      </w:r>
      <w:r w:rsidR="00990921" w:rsidRPr="00990921">
        <w:rPr>
          <w:rFonts w:ascii="Arial" w:hAnsi="Arial" w:cs="Arial"/>
          <w:snapToGrid/>
          <w:lang w:eastAsia="es-ES"/>
        </w:rPr>
        <w:t xml:space="preserve"> </w:t>
      </w:r>
      <w:r>
        <w:rPr>
          <w:rFonts w:ascii="Arial" w:hAnsi="Arial" w:cs="Arial"/>
          <w:snapToGrid/>
          <w:lang w:eastAsia="es-ES"/>
        </w:rPr>
        <w:t>países</w:t>
      </w:r>
      <w:r w:rsidR="00990921" w:rsidRPr="00990921">
        <w:rPr>
          <w:rFonts w:ascii="Arial" w:hAnsi="Arial" w:cs="Arial"/>
          <w:snapToGrid/>
          <w:lang w:eastAsia="es-ES"/>
        </w:rPr>
        <w:t xml:space="preserve"> </w:t>
      </w:r>
      <w:r w:rsidR="00E43405">
        <w:rPr>
          <w:rFonts w:ascii="Arial" w:hAnsi="Arial" w:cs="Arial"/>
          <w:snapToGrid/>
          <w:lang w:eastAsia="es-ES"/>
        </w:rPr>
        <w:t>la cuota de mercado cooperativa supera</w:t>
      </w:r>
      <w:r w:rsidR="00990921" w:rsidRPr="00990921">
        <w:rPr>
          <w:rFonts w:ascii="Arial" w:hAnsi="Arial" w:cs="Arial"/>
          <w:snapToGrid/>
          <w:lang w:eastAsia="es-ES"/>
        </w:rPr>
        <w:t xml:space="preserve"> </w:t>
      </w:r>
      <w:r w:rsidR="00E43405">
        <w:rPr>
          <w:rFonts w:ascii="Arial" w:hAnsi="Arial" w:cs="Arial"/>
          <w:snapToGrid/>
          <w:lang w:eastAsia="es-ES"/>
        </w:rPr>
        <w:t>e</w:t>
      </w:r>
      <w:r>
        <w:rPr>
          <w:rFonts w:ascii="Arial" w:hAnsi="Arial" w:cs="Arial"/>
          <w:snapToGrid/>
          <w:lang w:eastAsia="es-ES"/>
        </w:rPr>
        <w:t>l</w:t>
      </w:r>
      <w:r w:rsidR="00990921" w:rsidRPr="00990921">
        <w:rPr>
          <w:rFonts w:ascii="Arial" w:hAnsi="Arial" w:cs="Arial"/>
          <w:snapToGrid/>
          <w:lang w:eastAsia="es-ES"/>
        </w:rPr>
        <w:t xml:space="preserve"> </w:t>
      </w:r>
      <w:r>
        <w:rPr>
          <w:rFonts w:ascii="Arial" w:hAnsi="Arial" w:cs="Arial"/>
          <w:snapToGrid/>
          <w:lang w:eastAsia="es-ES"/>
        </w:rPr>
        <w:t>90%,</w:t>
      </w:r>
      <w:r w:rsidR="00990921" w:rsidRPr="00990921">
        <w:rPr>
          <w:rFonts w:ascii="Arial" w:hAnsi="Arial" w:cs="Arial"/>
          <w:snapToGrid/>
          <w:lang w:eastAsia="es-ES"/>
        </w:rPr>
        <w:t xml:space="preserve"> </w:t>
      </w:r>
      <w:r>
        <w:rPr>
          <w:rFonts w:ascii="Arial" w:hAnsi="Arial" w:cs="Arial"/>
          <w:snapToGrid/>
          <w:lang w:eastAsia="es-ES"/>
        </w:rPr>
        <w:t>como</w:t>
      </w:r>
      <w:r w:rsidR="00990921" w:rsidRPr="00990921">
        <w:rPr>
          <w:rFonts w:ascii="Arial" w:hAnsi="Arial" w:cs="Arial"/>
          <w:snapToGrid/>
          <w:lang w:eastAsia="es-ES"/>
        </w:rPr>
        <w:t xml:space="preserve"> </w:t>
      </w:r>
      <w:r>
        <w:rPr>
          <w:rFonts w:ascii="Arial" w:hAnsi="Arial" w:cs="Arial"/>
          <w:snapToGrid/>
          <w:lang w:eastAsia="es-ES"/>
        </w:rPr>
        <w:t>por</w:t>
      </w:r>
      <w:r w:rsidR="00990921" w:rsidRPr="00990921">
        <w:rPr>
          <w:rFonts w:ascii="Arial" w:hAnsi="Arial" w:cs="Arial"/>
          <w:snapToGrid/>
          <w:lang w:eastAsia="es-ES"/>
        </w:rPr>
        <w:t xml:space="preserve"> </w:t>
      </w:r>
      <w:r>
        <w:rPr>
          <w:rFonts w:ascii="Arial" w:hAnsi="Arial" w:cs="Arial"/>
          <w:snapToGrid/>
          <w:lang w:eastAsia="es-ES"/>
        </w:rPr>
        <w:t>ejemplo</w:t>
      </w:r>
      <w:r w:rsidR="00990921" w:rsidRPr="00990921">
        <w:rPr>
          <w:rFonts w:ascii="Arial" w:hAnsi="Arial" w:cs="Arial"/>
          <w:snapToGrid/>
          <w:lang w:eastAsia="es-ES"/>
        </w:rPr>
        <w:t xml:space="preserve"> </w:t>
      </w:r>
      <w:r w:rsidR="00CF0815">
        <w:rPr>
          <w:rFonts w:ascii="Arial" w:hAnsi="Arial" w:cs="Arial"/>
          <w:snapToGrid/>
          <w:lang w:eastAsia="es-ES"/>
        </w:rPr>
        <w:t>en</w:t>
      </w:r>
      <w:r w:rsidR="00990921" w:rsidRPr="00990921">
        <w:rPr>
          <w:rFonts w:ascii="Arial" w:hAnsi="Arial" w:cs="Arial"/>
          <w:snapToGrid/>
          <w:lang w:eastAsia="es-ES"/>
        </w:rPr>
        <w:t xml:space="preserve"> </w:t>
      </w:r>
      <w:r>
        <w:rPr>
          <w:rFonts w:ascii="Arial" w:hAnsi="Arial" w:cs="Arial"/>
          <w:snapToGrid/>
          <w:lang w:eastAsia="es-ES"/>
        </w:rPr>
        <w:t>producción</w:t>
      </w:r>
      <w:r w:rsidR="00990921" w:rsidRPr="00990921">
        <w:rPr>
          <w:rFonts w:ascii="Arial" w:hAnsi="Arial" w:cs="Arial"/>
          <w:snapToGrid/>
          <w:lang w:eastAsia="es-ES"/>
        </w:rPr>
        <w:t xml:space="preserve"> </w:t>
      </w:r>
      <w:r>
        <w:rPr>
          <w:rFonts w:ascii="Arial" w:hAnsi="Arial" w:cs="Arial"/>
          <w:snapToGrid/>
          <w:lang w:eastAsia="es-ES"/>
        </w:rPr>
        <w:t>de</w:t>
      </w:r>
      <w:r w:rsidR="00990921" w:rsidRPr="00990921">
        <w:rPr>
          <w:rFonts w:ascii="Arial" w:hAnsi="Arial" w:cs="Arial"/>
          <w:snapToGrid/>
          <w:lang w:eastAsia="es-ES"/>
        </w:rPr>
        <w:t xml:space="preserve"> </w:t>
      </w:r>
      <w:r>
        <w:rPr>
          <w:rFonts w:ascii="Arial" w:hAnsi="Arial" w:cs="Arial"/>
          <w:snapToGrid/>
          <w:lang w:eastAsia="es-ES"/>
        </w:rPr>
        <w:t>leche</w:t>
      </w:r>
      <w:r w:rsidR="00990921" w:rsidRPr="00990921">
        <w:rPr>
          <w:rFonts w:ascii="Arial" w:hAnsi="Arial" w:cs="Arial"/>
          <w:snapToGrid/>
          <w:lang w:eastAsia="es-ES"/>
        </w:rPr>
        <w:t xml:space="preserve"> </w:t>
      </w:r>
      <w:r>
        <w:rPr>
          <w:rFonts w:ascii="Arial" w:hAnsi="Arial" w:cs="Arial"/>
          <w:snapToGrid/>
          <w:lang w:eastAsia="es-ES"/>
        </w:rPr>
        <w:t>en</w:t>
      </w:r>
      <w:r w:rsidR="00990921" w:rsidRPr="00990921">
        <w:rPr>
          <w:rFonts w:ascii="Arial" w:hAnsi="Arial" w:cs="Arial"/>
          <w:snapToGrid/>
          <w:lang w:eastAsia="es-ES"/>
        </w:rPr>
        <w:t xml:space="preserve"> </w:t>
      </w:r>
      <w:r>
        <w:rPr>
          <w:rFonts w:ascii="Arial" w:hAnsi="Arial" w:cs="Arial"/>
          <w:snapToGrid/>
          <w:lang w:eastAsia="es-ES"/>
        </w:rPr>
        <w:t>Dinamarca,</w:t>
      </w:r>
      <w:r w:rsidR="00990921" w:rsidRPr="00990921">
        <w:rPr>
          <w:rFonts w:ascii="Arial" w:hAnsi="Arial" w:cs="Arial"/>
          <w:snapToGrid/>
          <w:lang w:eastAsia="es-ES"/>
        </w:rPr>
        <w:t xml:space="preserve"> </w:t>
      </w:r>
      <w:r>
        <w:rPr>
          <w:rFonts w:ascii="Arial" w:hAnsi="Arial" w:cs="Arial"/>
          <w:snapToGrid/>
          <w:lang w:eastAsia="es-ES"/>
        </w:rPr>
        <w:t>Austria,</w:t>
      </w:r>
      <w:r w:rsidR="00990921" w:rsidRPr="00990921">
        <w:rPr>
          <w:rFonts w:ascii="Arial" w:hAnsi="Arial" w:cs="Arial"/>
          <w:snapToGrid/>
          <w:lang w:eastAsia="es-ES"/>
        </w:rPr>
        <w:t xml:space="preserve"> </w:t>
      </w:r>
      <w:r>
        <w:rPr>
          <w:rFonts w:ascii="Arial" w:hAnsi="Arial" w:cs="Arial"/>
          <w:snapToGrid/>
          <w:lang w:eastAsia="es-ES"/>
        </w:rPr>
        <w:t>Finlandia</w:t>
      </w:r>
      <w:r w:rsidR="00990921" w:rsidRPr="00990921">
        <w:rPr>
          <w:rFonts w:ascii="Arial" w:hAnsi="Arial" w:cs="Arial"/>
          <w:snapToGrid/>
          <w:lang w:eastAsia="es-ES"/>
        </w:rPr>
        <w:t xml:space="preserve"> </w:t>
      </w:r>
      <w:r>
        <w:rPr>
          <w:rFonts w:ascii="Arial" w:hAnsi="Arial" w:cs="Arial"/>
          <w:snapToGrid/>
          <w:lang w:eastAsia="es-ES"/>
        </w:rPr>
        <w:t>y</w:t>
      </w:r>
      <w:r w:rsidR="00990921" w:rsidRPr="00990921">
        <w:rPr>
          <w:rFonts w:ascii="Arial" w:hAnsi="Arial" w:cs="Arial"/>
          <w:snapToGrid/>
          <w:lang w:eastAsia="es-ES"/>
        </w:rPr>
        <w:t xml:space="preserve"> </w:t>
      </w:r>
      <w:r>
        <w:rPr>
          <w:rFonts w:ascii="Arial" w:hAnsi="Arial" w:cs="Arial"/>
          <w:snapToGrid/>
          <w:lang w:eastAsia="es-ES"/>
        </w:rPr>
        <w:t>los</w:t>
      </w:r>
      <w:r w:rsidR="00990921" w:rsidRPr="00990921">
        <w:rPr>
          <w:rFonts w:ascii="Arial" w:hAnsi="Arial" w:cs="Arial"/>
          <w:snapToGrid/>
          <w:lang w:eastAsia="es-ES"/>
        </w:rPr>
        <w:t xml:space="preserve"> </w:t>
      </w:r>
      <w:r>
        <w:rPr>
          <w:rFonts w:ascii="Arial" w:hAnsi="Arial" w:cs="Arial"/>
          <w:snapToGrid/>
          <w:lang w:eastAsia="es-ES"/>
        </w:rPr>
        <w:t>Países</w:t>
      </w:r>
      <w:r w:rsidR="00990921" w:rsidRPr="00990921">
        <w:rPr>
          <w:rFonts w:ascii="Arial" w:hAnsi="Arial" w:cs="Arial"/>
          <w:snapToGrid/>
          <w:lang w:eastAsia="es-ES"/>
        </w:rPr>
        <w:t xml:space="preserve"> </w:t>
      </w:r>
      <w:r>
        <w:rPr>
          <w:rFonts w:ascii="Arial" w:hAnsi="Arial" w:cs="Arial"/>
          <w:snapToGrid/>
          <w:lang w:eastAsia="es-ES"/>
        </w:rPr>
        <w:t>Bajos,</w:t>
      </w:r>
      <w:r w:rsidR="00990921" w:rsidRPr="00990921">
        <w:rPr>
          <w:rFonts w:ascii="Arial" w:hAnsi="Arial" w:cs="Arial"/>
          <w:snapToGrid/>
          <w:lang w:eastAsia="es-ES"/>
        </w:rPr>
        <w:t xml:space="preserve"> </w:t>
      </w:r>
      <w:r>
        <w:rPr>
          <w:rFonts w:ascii="Arial" w:hAnsi="Arial" w:cs="Arial"/>
          <w:snapToGrid/>
          <w:lang w:eastAsia="es-ES"/>
        </w:rPr>
        <w:t>carne</w:t>
      </w:r>
      <w:r w:rsidR="00990921" w:rsidRPr="00990921">
        <w:rPr>
          <w:rFonts w:ascii="Arial" w:hAnsi="Arial" w:cs="Arial"/>
          <w:snapToGrid/>
          <w:lang w:eastAsia="es-ES"/>
        </w:rPr>
        <w:t xml:space="preserve"> </w:t>
      </w:r>
      <w:r>
        <w:rPr>
          <w:rFonts w:ascii="Arial" w:hAnsi="Arial" w:cs="Arial"/>
          <w:snapToGrid/>
          <w:lang w:eastAsia="es-ES"/>
        </w:rPr>
        <w:t>de</w:t>
      </w:r>
      <w:r w:rsidR="00990921" w:rsidRPr="00990921">
        <w:rPr>
          <w:rFonts w:ascii="Arial" w:hAnsi="Arial" w:cs="Arial"/>
          <w:snapToGrid/>
          <w:lang w:eastAsia="es-ES"/>
        </w:rPr>
        <w:t xml:space="preserve"> </w:t>
      </w:r>
      <w:r>
        <w:rPr>
          <w:rFonts w:ascii="Arial" w:hAnsi="Arial" w:cs="Arial"/>
          <w:snapToGrid/>
          <w:lang w:eastAsia="es-ES"/>
        </w:rPr>
        <w:t>cerdo</w:t>
      </w:r>
      <w:r w:rsidR="00990921" w:rsidRPr="00990921">
        <w:rPr>
          <w:rFonts w:ascii="Arial" w:hAnsi="Arial" w:cs="Arial"/>
          <w:snapToGrid/>
          <w:lang w:eastAsia="es-ES"/>
        </w:rPr>
        <w:t xml:space="preserve"> </w:t>
      </w:r>
      <w:r>
        <w:rPr>
          <w:rFonts w:ascii="Arial" w:hAnsi="Arial" w:cs="Arial"/>
          <w:snapToGrid/>
          <w:lang w:eastAsia="es-ES"/>
        </w:rPr>
        <w:t>en</w:t>
      </w:r>
      <w:r w:rsidR="00990921" w:rsidRPr="00990921">
        <w:rPr>
          <w:rFonts w:ascii="Arial" w:hAnsi="Arial" w:cs="Arial"/>
          <w:snapToGrid/>
          <w:lang w:eastAsia="es-ES"/>
        </w:rPr>
        <w:t xml:space="preserve"> </w:t>
      </w:r>
      <w:r>
        <w:rPr>
          <w:rFonts w:ascii="Arial" w:hAnsi="Arial" w:cs="Arial"/>
          <w:snapToGrid/>
          <w:lang w:eastAsia="es-ES"/>
        </w:rPr>
        <w:t>Dinamarca</w:t>
      </w:r>
      <w:r w:rsidR="00990921" w:rsidRPr="00990921">
        <w:rPr>
          <w:rFonts w:ascii="Arial" w:hAnsi="Arial" w:cs="Arial"/>
          <w:snapToGrid/>
          <w:lang w:eastAsia="es-ES"/>
        </w:rPr>
        <w:t xml:space="preserve"> </w:t>
      </w:r>
      <w:r>
        <w:rPr>
          <w:rFonts w:ascii="Arial" w:hAnsi="Arial" w:cs="Arial"/>
          <w:snapToGrid/>
          <w:lang w:eastAsia="es-ES"/>
        </w:rPr>
        <w:t>y</w:t>
      </w:r>
      <w:r w:rsidR="00990921" w:rsidRPr="00990921">
        <w:rPr>
          <w:rFonts w:ascii="Arial" w:hAnsi="Arial" w:cs="Arial"/>
          <w:snapToGrid/>
          <w:lang w:eastAsia="es-ES"/>
        </w:rPr>
        <w:t xml:space="preserve"> </w:t>
      </w:r>
      <w:r>
        <w:rPr>
          <w:rFonts w:ascii="Arial" w:hAnsi="Arial" w:cs="Arial"/>
          <w:snapToGrid/>
          <w:lang w:eastAsia="es-ES"/>
        </w:rPr>
        <w:t>flor</w:t>
      </w:r>
      <w:r w:rsidR="00990921" w:rsidRPr="00990921">
        <w:rPr>
          <w:rFonts w:ascii="Arial" w:hAnsi="Arial" w:cs="Arial"/>
          <w:snapToGrid/>
          <w:lang w:eastAsia="es-ES"/>
        </w:rPr>
        <w:t xml:space="preserve"> </w:t>
      </w:r>
      <w:r>
        <w:rPr>
          <w:rFonts w:ascii="Arial" w:hAnsi="Arial" w:cs="Arial"/>
          <w:snapToGrid/>
          <w:lang w:eastAsia="es-ES"/>
        </w:rPr>
        <w:t>cortada</w:t>
      </w:r>
      <w:r w:rsidR="00990921" w:rsidRPr="00990921">
        <w:rPr>
          <w:rFonts w:ascii="Arial" w:hAnsi="Arial" w:cs="Arial"/>
          <w:snapToGrid/>
          <w:lang w:eastAsia="es-ES"/>
        </w:rPr>
        <w:t xml:space="preserve"> </w:t>
      </w:r>
      <w:r>
        <w:rPr>
          <w:rFonts w:ascii="Arial" w:hAnsi="Arial" w:cs="Arial"/>
          <w:snapToGrid/>
          <w:lang w:eastAsia="es-ES"/>
        </w:rPr>
        <w:t>en</w:t>
      </w:r>
      <w:r w:rsidR="00990921" w:rsidRPr="00990921">
        <w:rPr>
          <w:rFonts w:ascii="Arial" w:hAnsi="Arial" w:cs="Arial"/>
          <w:snapToGrid/>
          <w:lang w:eastAsia="es-ES"/>
        </w:rPr>
        <w:t xml:space="preserve"> </w:t>
      </w:r>
      <w:r>
        <w:rPr>
          <w:rFonts w:ascii="Arial" w:hAnsi="Arial" w:cs="Arial"/>
          <w:snapToGrid/>
          <w:lang w:eastAsia="es-ES"/>
        </w:rPr>
        <w:t>los</w:t>
      </w:r>
      <w:r w:rsidR="00990921" w:rsidRPr="00990921">
        <w:rPr>
          <w:rFonts w:ascii="Arial" w:hAnsi="Arial" w:cs="Arial"/>
          <w:snapToGrid/>
          <w:lang w:eastAsia="es-ES"/>
        </w:rPr>
        <w:t xml:space="preserve"> </w:t>
      </w:r>
      <w:r>
        <w:rPr>
          <w:rFonts w:ascii="Arial" w:hAnsi="Arial" w:cs="Arial"/>
          <w:snapToGrid/>
          <w:lang w:eastAsia="es-ES"/>
        </w:rPr>
        <w:t>Países</w:t>
      </w:r>
      <w:r w:rsidR="00990921" w:rsidRPr="00990921">
        <w:rPr>
          <w:rFonts w:ascii="Arial" w:hAnsi="Arial" w:cs="Arial"/>
          <w:snapToGrid/>
          <w:lang w:eastAsia="es-ES"/>
        </w:rPr>
        <w:t xml:space="preserve"> </w:t>
      </w:r>
      <w:r>
        <w:rPr>
          <w:rFonts w:ascii="Arial" w:hAnsi="Arial" w:cs="Arial"/>
          <w:snapToGrid/>
          <w:lang w:eastAsia="es-ES"/>
        </w:rPr>
        <w:t>Bajos</w:t>
      </w:r>
      <w:r w:rsidR="00E43405">
        <w:rPr>
          <w:rFonts w:ascii="Arial" w:hAnsi="Arial" w:cs="Arial"/>
          <w:snapToGrid/>
          <w:lang w:eastAsia="es-ES"/>
        </w:rPr>
        <w:t xml:space="preserve">, </w:t>
      </w:r>
      <w:r>
        <w:rPr>
          <w:rFonts w:ascii="Arial" w:hAnsi="Arial" w:cs="Arial"/>
          <w:snapToGrid/>
          <w:lang w:eastAsia="es-ES"/>
        </w:rPr>
        <w:t>hechos</w:t>
      </w:r>
      <w:r w:rsidR="00990921" w:rsidRPr="00990921">
        <w:rPr>
          <w:rFonts w:ascii="Arial" w:hAnsi="Arial" w:cs="Arial"/>
          <w:snapToGrid/>
          <w:lang w:eastAsia="es-ES"/>
        </w:rPr>
        <w:t xml:space="preserve"> </w:t>
      </w:r>
      <w:r w:rsidR="00E43405">
        <w:rPr>
          <w:rFonts w:ascii="Arial" w:hAnsi="Arial" w:cs="Arial"/>
          <w:snapToGrid/>
          <w:lang w:eastAsia="es-ES"/>
        </w:rPr>
        <w:t xml:space="preserve">que sin duda </w:t>
      </w:r>
      <w:r>
        <w:rPr>
          <w:rFonts w:ascii="Arial" w:hAnsi="Arial" w:cs="Arial"/>
          <w:snapToGrid/>
          <w:lang w:eastAsia="es-ES"/>
        </w:rPr>
        <w:t>evidencian</w:t>
      </w:r>
      <w:r w:rsidR="00990921" w:rsidRPr="00990921">
        <w:rPr>
          <w:rFonts w:ascii="Arial" w:hAnsi="Arial" w:cs="Arial"/>
          <w:snapToGrid/>
          <w:lang w:eastAsia="es-ES"/>
        </w:rPr>
        <w:t xml:space="preserve"> </w:t>
      </w:r>
      <w:r>
        <w:rPr>
          <w:rFonts w:ascii="Arial" w:hAnsi="Arial" w:cs="Arial"/>
          <w:snapToGrid/>
          <w:lang w:eastAsia="es-ES"/>
        </w:rPr>
        <w:t>la</w:t>
      </w:r>
      <w:r w:rsidR="00990921" w:rsidRPr="00990921">
        <w:rPr>
          <w:rFonts w:ascii="Arial" w:hAnsi="Arial" w:cs="Arial"/>
          <w:snapToGrid/>
          <w:lang w:eastAsia="es-ES"/>
        </w:rPr>
        <w:t xml:space="preserve"> </w:t>
      </w:r>
      <w:r>
        <w:rPr>
          <w:rFonts w:ascii="Arial" w:hAnsi="Arial" w:cs="Arial"/>
          <w:snapToGrid/>
          <w:lang w:eastAsia="es-ES"/>
        </w:rPr>
        <w:t>confianza</w:t>
      </w:r>
      <w:r w:rsidR="00990921" w:rsidRPr="00990921">
        <w:rPr>
          <w:rFonts w:ascii="Arial" w:hAnsi="Arial" w:cs="Arial"/>
          <w:snapToGrid/>
          <w:lang w:eastAsia="es-ES"/>
        </w:rPr>
        <w:t xml:space="preserve"> </w:t>
      </w:r>
      <w:r>
        <w:rPr>
          <w:rFonts w:ascii="Arial" w:hAnsi="Arial" w:cs="Arial"/>
          <w:snapToGrid/>
          <w:lang w:eastAsia="es-ES"/>
        </w:rPr>
        <w:t>que</w:t>
      </w:r>
      <w:r w:rsidR="00990921" w:rsidRPr="00990921">
        <w:rPr>
          <w:rFonts w:ascii="Arial" w:hAnsi="Arial" w:cs="Arial"/>
          <w:snapToGrid/>
          <w:lang w:eastAsia="es-ES"/>
        </w:rPr>
        <w:t xml:space="preserve"> </w:t>
      </w:r>
      <w:r>
        <w:rPr>
          <w:rFonts w:ascii="Arial" w:hAnsi="Arial" w:cs="Arial"/>
          <w:snapToGrid/>
          <w:lang w:eastAsia="es-ES"/>
        </w:rPr>
        <w:t>tienen</w:t>
      </w:r>
      <w:r w:rsidR="00990921" w:rsidRPr="00990921">
        <w:rPr>
          <w:rFonts w:ascii="Arial" w:hAnsi="Arial" w:cs="Arial"/>
          <w:snapToGrid/>
          <w:lang w:eastAsia="es-ES"/>
        </w:rPr>
        <w:t xml:space="preserve"> </w:t>
      </w:r>
      <w:r>
        <w:rPr>
          <w:rFonts w:ascii="Arial" w:hAnsi="Arial" w:cs="Arial"/>
          <w:snapToGrid/>
          <w:lang w:eastAsia="es-ES"/>
        </w:rPr>
        <w:t>los</w:t>
      </w:r>
      <w:r w:rsidR="00990921" w:rsidRPr="00990921">
        <w:rPr>
          <w:rFonts w:ascii="Arial" w:hAnsi="Arial" w:cs="Arial"/>
          <w:snapToGrid/>
          <w:lang w:eastAsia="es-ES"/>
        </w:rPr>
        <w:t xml:space="preserve"> </w:t>
      </w:r>
      <w:r>
        <w:rPr>
          <w:rFonts w:ascii="Arial" w:hAnsi="Arial" w:cs="Arial"/>
          <w:snapToGrid/>
          <w:lang w:eastAsia="es-ES"/>
        </w:rPr>
        <w:t>agricultores</w:t>
      </w:r>
      <w:r w:rsidR="00990921" w:rsidRPr="00990921">
        <w:rPr>
          <w:rFonts w:ascii="Arial" w:hAnsi="Arial" w:cs="Arial"/>
          <w:snapToGrid/>
          <w:lang w:eastAsia="es-ES"/>
        </w:rPr>
        <w:t xml:space="preserve"> </w:t>
      </w:r>
      <w:r>
        <w:rPr>
          <w:rFonts w:ascii="Arial" w:hAnsi="Arial" w:cs="Arial"/>
          <w:snapToGrid/>
          <w:lang w:eastAsia="es-ES"/>
        </w:rPr>
        <w:t>en</w:t>
      </w:r>
      <w:r w:rsidR="00990921" w:rsidRPr="00990921">
        <w:rPr>
          <w:rFonts w:ascii="Arial" w:hAnsi="Arial" w:cs="Arial"/>
          <w:snapToGrid/>
          <w:lang w:eastAsia="es-ES"/>
        </w:rPr>
        <w:t xml:space="preserve"> </w:t>
      </w:r>
      <w:r>
        <w:rPr>
          <w:rFonts w:ascii="Arial" w:hAnsi="Arial" w:cs="Arial"/>
          <w:snapToGrid/>
          <w:lang w:eastAsia="es-ES"/>
        </w:rPr>
        <w:t>esta</w:t>
      </w:r>
      <w:r w:rsidR="00990921" w:rsidRPr="00990921">
        <w:rPr>
          <w:rFonts w:ascii="Arial" w:hAnsi="Arial" w:cs="Arial"/>
          <w:snapToGrid/>
          <w:lang w:eastAsia="es-ES"/>
        </w:rPr>
        <w:t xml:space="preserve"> </w:t>
      </w:r>
      <w:r>
        <w:rPr>
          <w:rFonts w:ascii="Arial" w:hAnsi="Arial" w:cs="Arial"/>
          <w:snapToGrid/>
          <w:lang w:eastAsia="es-ES"/>
        </w:rPr>
        <w:t>forma</w:t>
      </w:r>
      <w:r w:rsidR="00990921" w:rsidRPr="00990921">
        <w:rPr>
          <w:rFonts w:ascii="Arial" w:hAnsi="Arial" w:cs="Arial"/>
          <w:snapToGrid/>
          <w:lang w:eastAsia="es-ES"/>
        </w:rPr>
        <w:t xml:space="preserve"> </w:t>
      </w:r>
      <w:r>
        <w:rPr>
          <w:rFonts w:ascii="Arial" w:hAnsi="Arial" w:cs="Arial"/>
          <w:snapToGrid/>
          <w:lang w:eastAsia="es-ES"/>
        </w:rPr>
        <w:t>de</w:t>
      </w:r>
      <w:r w:rsidR="00990921" w:rsidRPr="00990921">
        <w:rPr>
          <w:rFonts w:ascii="Arial" w:hAnsi="Arial" w:cs="Arial"/>
          <w:snapToGrid/>
          <w:lang w:eastAsia="es-ES"/>
        </w:rPr>
        <w:t xml:space="preserve"> </w:t>
      </w:r>
      <w:r>
        <w:rPr>
          <w:rFonts w:ascii="Arial" w:hAnsi="Arial" w:cs="Arial"/>
          <w:snapToGrid/>
          <w:lang w:eastAsia="es-ES"/>
        </w:rPr>
        <w:t>asociación</w:t>
      </w:r>
      <w:r w:rsidR="00990921" w:rsidRPr="00990921">
        <w:rPr>
          <w:rFonts w:ascii="Arial" w:hAnsi="Arial" w:cs="Arial"/>
          <w:snapToGrid/>
          <w:lang w:eastAsia="es-ES"/>
        </w:rPr>
        <w:t xml:space="preserve"> </w:t>
      </w:r>
      <w:r>
        <w:rPr>
          <w:rFonts w:ascii="Arial" w:hAnsi="Arial" w:cs="Arial"/>
          <w:snapToGrid/>
          <w:lang w:eastAsia="es-ES"/>
        </w:rPr>
        <w:t>(Juliá</w:t>
      </w:r>
      <w:r w:rsidR="00990921" w:rsidRPr="00990921">
        <w:rPr>
          <w:rFonts w:ascii="Arial" w:hAnsi="Arial" w:cs="Arial"/>
          <w:snapToGrid/>
          <w:lang w:eastAsia="es-ES"/>
        </w:rPr>
        <w:t xml:space="preserve"> </w:t>
      </w:r>
      <w:r>
        <w:rPr>
          <w:rFonts w:ascii="Arial" w:hAnsi="Arial" w:cs="Arial"/>
          <w:snapToGrid/>
          <w:lang w:eastAsia="es-ES"/>
        </w:rPr>
        <w:t>y</w:t>
      </w:r>
      <w:r w:rsidR="00990921" w:rsidRPr="00990921">
        <w:rPr>
          <w:rFonts w:ascii="Arial" w:hAnsi="Arial" w:cs="Arial"/>
          <w:snapToGrid/>
          <w:lang w:eastAsia="es-ES"/>
        </w:rPr>
        <w:t xml:space="preserve"> </w:t>
      </w:r>
      <w:r>
        <w:rPr>
          <w:rFonts w:ascii="Arial" w:hAnsi="Arial" w:cs="Arial"/>
          <w:snapToGrid/>
          <w:lang w:eastAsia="es-ES"/>
        </w:rPr>
        <w:t>Meliá,</w:t>
      </w:r>
      <w:r w:rsidR="00990921" w:rsidRPr="00990921">
        <w:rPr>
          <w:rFonts w:ascii="Arial" w:hAnsi="Arial" w:cs="Arial"/>
          <w:snapToGrid/>
          <w:lang w:eastAsia="es-ES"/>
        </w:rPr>
        <w:t xml:space="preserve"> </w:t>
      </w:r>
      <w:r>
        <w:rPr>
          <w:rFonts w:ascii="Arial" w:hAnsi="Arial" w:cs="Arial"/>
          <w:snapToGrid/>
          <w:lang w:eastAsia="es-ES"/>
        </w:rPr>
        <w:t>200</w:t>
      </w:r>
      <w:r w:rsidR="008E2BDC">
        <w:rPr>
          <w:rFonts w:ascii="Arial" w:hAnsi="Arial" w:cs="Arial"/>
          <w:snapToGrid/>
          <w:lang w:eastAsia="es-ES"/>
        </w:rPr>
        <w:t>8</w:t>
      </w:r>
      <w:r>
        <w:rPr>
          <w:rFonts w:ascii="Arial" w:hAnsi="Arial" w:cs="Arial"/>
          <w:snapToGrid/>
          <w:lang w:eastAsia="es-ES"/>
        </w:rPr>
        <w:t>).</w:t>
      </w:r>
      <w:r w:rsidR="00E43405">
        <w:rPr>
          <w:rFonts w:ascii="Arial" w:hAnsi="Arial" w:cs="Arial"/>
          <w:snapToGrid/>
          <w:lang w:eastAsia="es-ES"/>
        </w:rPr>
        <w:t xml:space="preserve"> </w:t>
      </w:r>
    </w:p>
    <w:p w:rsidR="00140C9E" w:rsidRDefault="00F3563C" w:rsidP="00415D66">
      <w:pPr>
        <w:autoSpaceDE w:val="0"/>
        <w:autoSpaceDN w:val="0"/>
        <w:adjustRightInd w:val="0"/>
        <w:spacing w:before="240" w:after="0" w:line="240" w:lineRule="auto"/>
        <w:ind w:firstLine="708"/>
        <w:jc w:val="both"/>
        <w:rPr>
          <w:rFonts w:ascii="Arial" w:hAnsi="Arial" w:cs="Arial"/>
          <w:snapToGrid/>
          <w:lang w:eastAsia="es-ES"/>
        </w:rPr>
      </w:pPr>
      <w:r>
        <w:rPr>
          <w:rFonts w:ascii="Arial" w:eastAsia="Calibri" w:hAnsi="Arial" w:cs="Arial"/>
        </w:rPr>
        <w:t xml:space="preserve">En cuanto a su forma de operar, viene muy condicionada por la realidad del sector </w:t>
      </w:r>
      <w:r w:rsidR="00E43405">
        <w:rPr>
          <w:rFonts w:ascii="Arial" w:eastAsia="Calibri" w:hAnsi="Arial" w:cs="Arial"/>
        </w:rPr>
        <w:t xml:space="preserve">agroalimentario, sector con </w:t>
      </w:r>
      <w:r w:rsidR="008F4C0C">
        <w:rPr>
          <w:rFonts w:ascii="Arial" w:eastAsia="Calibri" w:hAnsi="Arial" w:cs="Arial"/>
        </w:rPr>
        <w:t xml:space="preserve">una elevada </w:t>
      </w:r>
      <w:r w:rsidR="008F4C0C" w:rsidRPr="00BC2EAA">
        <w:rPr>
          <w:rFonts w:ascii="Arial" w:hAnsi="Arial" w:cs="Arial"/>
        </w:rPr>
        <w:t>volatilidad de los precios,</w:t>
      </w:r>
      <w:r w:rsidR="008F4C0C" w:rsidRPr="00393C5B">
        <w:rPr>
          <w:rFonts w:ascii="Arial" w:hAnsi="Arial" w:cs="Arial"/>
        </w:rPr>
        <w:t xml:space="preserve"> </w:t>
      </w:r>
      <w:r w:rsidR="008F4C0C">
        <w:rPr>
          <w:rFonts w:ascii="Arial" w:hAnsi="Arial" w:cs="Arial"/>
        </w:rPr>
        <w:t xml:space="preserve">destacada </w:t>
      </w:r>
      <w:r w:rsidR="00990921" w:rsidRPr="00990921">
        <w:rPr>
          <w:rFonts w:ascii="Arial" w:hAnsi="Arial" w:cs="Arial"/>
        </w:rPr>
        <w:t>por el “Informe de la Comisión Europea sobre los precios de los productos alimenticios en Europa,</w:t>
      </w:r>
      <w:r w:rsidR="006A0004">
        <w:rPr>
          <w:rFonts w:ascii="Arial" w:hAnsi="Arial" w:cs="Arial"/>
        </w:rPr>
        <w:t xml:space="preserve"> </w:t>
      </w:r>
      <w:r w:rsidR="00990921" w:rsidRPr="00990921">
        <w:rPr>
          <w:rFonts w:ascii="Arial" w:hAnsi="Arial" w:cs="Arial"/>
        </w:rPr>
        <w:t>2009”, la cual</w:t>
      </w:r>
      <w:r>
        <w:rPr>
          <w:rFonts w:ascii="Arial" w:hAnsi="Arial" w:cs="Arial"/>
        </w:rPr>
        <w:t xml:space="preserve"> </w:t>
      </w:r>
      <w:r w:rsidR="008F4C0C">
        <w:rPr>
          <w:rFonts w:ascii="Arial" w:hAnsi="Arial" w:cs="Arial"/>
        </w:rPr>
        <w:t>unida a</w:t>
      </w:r>
      <w:r w:rsidR="008F4C0C" w:rsidRPr="00BC2EAA">
        <w:rPr>
          <w:rFonts w:ascii="Arial" w:hAnsi="Arial" w:cs="Arial"/>
        </w:rPr>
        <w:t xml:space="preserve">l aumento de los costes de producción agrícola, como consecuencia del </w:t>
      </w:r>
      <w:r w:rsidR="008F4C0C">
        <w:rPr>
          <w:rFonts w:ascii="Arial" w:hAnsi="Arial" w:cs="Arial"/>
        </w:rPr>
        <w:lastRenderedPageBreak/>
        <w:t>increme</w:t>
      </w:r>
      <w:r w:rsidR="008F4C0C" w:rsidRPr="00BC2EAA">
        <w:rPr>
          <w:rFonts w:ascii="Arial" w:hAnsi="Arial" w:cs="Arial"/>
        </w:rPr>
        <w:t>nto del precio de los insumos</w:t>
      </w:r>
      <w:r w:rsidR="008F4C0C">
        <w:rPr>
          <w:rFonts w:ascii="Arial" w:hAnsi="Arial" w:cs="Arial"/>
        </w:rPr>
        <w:t>,</w:t>
      </w:r>
      <w:r w:rsidR="008F4C0C" w:rsidRPr="00BC2EAA">
        <w:rPr>
          <w:rFonts w:ascii="Arial" w:hAnsi="Arial" w:cs="Arial"/>
        </w:rPr>
        <w:t xml:space="preserve"> </w:t>
      </w:r>
      <w:r>
        <w:rPr>
          <w:rFonts w:ascii="Arial" w:hAnsi="Arial" w:cs="Arial"/>
        </w:rPr>
        <w:t xml:space="preserve">ha venido </w:t>
      </w:r>
      <w:r w:rsidR="008F4C0C">
        <w:rPr>
          <w:rFonts w:ascii="Arial" w:hAnsi="Arial" w:cs="Arial"/>
        </w:rPr>
        <w:t xml:space="preserve">provocando una </w:t>
      </w:r>
      <w:r w:rsidR="00990921" w:rsidRPr="00990921">
        <w:rPr>
          <w:rFonts w:ascii="Arial" w:hAnsi="Arial" w:cs="Arial"/>
          <w:snapToGrid/>
          <w:lang w:eastAsia="es-ES"/>
        </w:rPr>
        <w:t xml:space="preserve">reducción progresiva de las rentas agrarias. </w:t>
      </w:r>
    </w:p>
    <w:p w:rsidR="00140C9E" w:rsidRDefault="00990921" w:rsidP="00415D66">
      <w:pPr>
        <w:autoSpaceDE w:val="0"/>
        <w:autoSpaceDN w:val="0"/>
        <w:adjustRightInd w:val="0"/>
        <w:spacing w:before="240" w:after="0" w:line="240" w:lineRule="auto"/>
        <w:ind w:firstLine="708"/>
        <w:jc w:val="both"/>
        <w:rPr>
          <w:rFonts w:ascii="Arial" w:hAnsi="Arial" w:cs="Arial"/>
        </w:rPr>
      </w:pPr>
      <w:r w:rsidRPr="00990921">
        <w:rPr>
          <w:rFonts w:ascii="Arial" w:hAnsi="Arial" w:cs="Arial"/>
          <w:snapToGrid/>
          <w:lang w:eastAsia="es-ES"/>
        </w:rPr>
        <w:t>A esto se une una gran concentración de la demanda que continúa su proceso imparable año</w:t>
      </w:r>
      <w:r w:rsidR="008F4C0C">
        <w:rPr>
          <w:rFonts w:ascii="Arial" w:hAnsi="Arial" w:cs="Arial"/>
        </w:rPr>
        <w:t xml:space="preserve"> a año</w:t>
      </w:r>
      <w:r w:rsidR="00F3563C">
        <w:rPr>
          <w:rFonts w:ascii="Arial" w:hAnsi="Arial" w:cs="Arial"/>
        </w:rPr>
        <w:t xml:space="preserve">, alcanzando </w:t>
      </w:r>
      <w:r w:rsidR="008F4C0C">
        <w:rPr>
          <w:rFonts w:ascii="Arial" w:hAnsi="Arial" w:cs="Arial"/>
        </w:rPr>
        <w:t xml:space="preserve"> en muchos países europeos las tres mayores firmas de distribución </w:t>
      </w:r>
      <w:r w:rsidR="00F3563C">
        <w:rPr>
          <w:rFonts w:ascii="Arial" w:hAnsi="Arial" w:cs="Arial"/>
        </w:rPr>
        <w:t xml:space="preserve">un control del </w:t>
      </w:r>
      <w:r w:rsidR="008F4C0C">
        <w:rPr>
          <w:rFonts w:ascii="Arial" w:hAnsi="Arial" w:cs="Arial"/>
        </w:rPr>
        <w:t xml:space="preserve"> 40 y el 45% del mercado (Francia, Alemania, Portugal, España, Reino Unido), </w:t>
      </w:r>
      <w:r w:rsidR="00F3563C">
        <w:rPr>
          <w:rFonts w:ascii="Arial" w:hAnsi="Arial" w:cs="Arial"/>
        </w:rPr>
        <w:t xml:space="preserve">y </w:t>
      </w:r>
      <w:r w:rsidR="008F4C0C">
        <w:rPr>
          <w:rFonts w:ascii="Arial" w:hAnsi="Arial" w:cs="Arial"/>
        </w:rPr>
        <w:t xml:space="preserve"> superando en otros el 60% (Austria, Bélgica, Dinamarca, Irlanda, Holanda), el 70% (Suecia), o hasta el 80% (</w:t>
      </w:r>
      <w:r w:rsidR="008F4C0C" w:rsidRPr="000E63F9">
        <w:rPr>
          <w:rFonts w:ascii="Arial" w:hAnsi="Arial" w:cs="Arial"/>
        </w:rPr>
        <w:t>Finlandia) (</w:t>
      </w:r>
      <w:r w:rsidRPr="00990921">
        <w:rPr>
          <w:rFonts w:ascii="Arial" w:hAnsi="Arial" w:cs="Arial"/>
        </w:rPr>
        <w:t>CIAA, 2009).</w:t>
      </w:r>
      <w:r w:rsidR="008F4C0C" w:rsidRPr="000E63F9">
        <w:rPr>
          <w:rFonts w:ascii="Arial" w:hAnsi="Arial" w:cs="Arial"/>
        </w:rPr>
        <w:t xml:space="preserve"> </w:t>
      </w:r>
    </w:p>
    <w:p w:rsidR="00140C9E" w:rsidRDefault="004C72F2" w:rsidP="00415D66">
      <w:pPr>
        <w:autoSpaceDE w:val="0"/>
        <w:autoSpaceDN w:val="0"/>
        <w:adjustRightInd w:val="0"/>
        <w:spacing w:before="240" w:after="0" w:line="240" w:lineRule="auto"/>
        <w:ind w:firstLine="708"/>
        <w:jc w:val="both"/>
        <w:rPr>
          <w:rFonts w:ascii="Arial" w:eastAsia="Calibri" w:hAnsi="Arial" w:cs="Arial"/>
          <w:highlight w:val="yellow"/>
        </w:rPr>
      </w:pPr>
      <w:r>
        <w:rPr>
          <w:rFonts w:ascii="Arial" w:hAnsi="Arial" w:cs="Arial"/>
        </w:rPr>
        <w:t>Este contexto ha hecho que las cooperativas hayan emprendido en las últimas décadas estrategias de crecimiento empresarial de distinto índole</w:t>
      </w:r>
      <w:r w:rsidR="00F3563C">
        <w:rPr>
          <w:rFonts w:ascii="Arial" w:hAnsi="Arial" w:cs="Arial"/>
        </w:rPr>
        <w:t xml:space="preserve"> y a todos los niveles</w:t>
      </w:r>
      <w:r>
        <w:rPr>
          <w:rFonts w:ascii="Arial" w:hAnsi="Arial" w:cs="Arial"/>
        </w:rPr>
        <w:t xml:space="preserve">, </w:t>
      </w:r>
      <w:r w:rsidR="008F4C0C">
        <w:rPr>
          <w:rFonts w:ascii="Arial" w:hAnsi="Arial" w:cs="Arial"/>
        </w:rPr>
        <w:t xml:space="preserve"> </w:t>
      </w:r>
      <w:r w:rsidR="00F3563C">
        <w:rPr>
          <w:rFonts w:ascii="Arial" w:eastAsia="Calibri" w:hAnsi="Arial" w:cs="Arial"/>
        </w:rPr>
        <w:t>a través de fórmulas como las fusiones y adquisiciones, la</w:t>
      </w:r>
      <w:r w:rsidR="00B738EF">
        <w:rPr>
          <w:rFonts w:ascii="Arial" w:eastAsia="Calibri" w:hAnsi="Arial" w:cs="Arial"/>
        </w:rPr>
        <w:t xml:space="preserve">s </w:t>
      </w:r>
      <w:proofErr w:type="spellStart"/>
      <w:r w:rsidR="00B738EF">
        <w:rPr>
          <w:rFonts w:ascii="Arial" w:eastAsia="Calibri" w:hAnsi="Arial" w:cs="Arial"/>
        </w:rPr>
        <w:t>joint</w:t>
      </w:r>
      <w:proofErr w:type="spellEnd"/>
      <w:r w:rsidR="00B738EF">
        <w:rPr>
          <w:rFonts w:ascii="Arial" w:eastAsia="Calibri" w:hAnsi="Arial" w:cs="Arial"/>
        </w:rPr>
        <w:t xml:space="preserve"> </w:t>
      </w:r>
      <w:proofErr w:type="spellStart"/>
      <w:r w:rsidR="00B738EF">
        <w:rPr>
          <w:rFonts w:ascii="Arial" w:eastAsia="Calibri" w:hAnsi="Arial" w:cs="Arial"/>
        </w:rPr>
        <w:t>ventures</w:t>
      </w:r>
      <w:proofErr w:type="spellEnd"/>
      <w:r w:rsidR="00B738EF">
        <w:rPr>
          <w:rFonts w:ascii="Arial" w:eastAsia="Calibri" w:hAnsi="Arial" w:cs="Arial"/>
        </w:rPr>
        <w:t>, creación de estructuras federativas, etc</w:t>
      </w:r>
      <w:r w:rsidR="00407E78">
        <w:rPr>
          <w:rFonts w:ascii="Arial" w:eastAsia="Calibri" w:hAnsi="Arial" w:cs="Arial"/>
        </w:rPr>
        <w:t xml:space="preserve">. Hay no pocos estudios que constatan esta realidad, como es el caso del realizado </w:t>
      </w:r>
      <w:r w:rsidR="001147D6">
        <w:rPr>
          <w:rFonts w:ascii="Arial" w:eastAsia="Calibri" w:hAnsi="Arial" w:cs="Arial"/>
        </w:rPr>
        <w:t xml:space="preserve">tras una encuesta </w:t>
      </w:r>
      <w:r w:rsidR="00407E78">
        <w:rPr>
          <w:rFonts w:ascii="Arial" w:eastAsia="Calibri" w:hAnsi="Arial" w:cs="Arial"/>
        </w:rPr>
        <w:t>efectuada</w:t>
      </w:r>
      <w:r w:rsidR="001147D6">
        <w:rPr>
          <w:rFonts w:ascii="Arial" w:eastAsia="Calibri" w:hAnsi="Arial" w:cs="Arial"/>
        </w:rPr>
        <w:t xml:space="preserve"> </w:t>
      </w:r>
      <w:r w:rsidR="00395ECA">
        <w:rPr>
          <w:rFonts w:ascii="Arial" w:eastAsia="Calibri" w:hAnsi="Arial" w:cs="Arial"/>
        </w:rPr>
        <w:t xml:space="preserve">a una muestra de </w:t>
      </w:r>
      <w:r w:rsidR="001147D6">
        <w:rPr>
          <w:rFonts w:ascii="Arial" w:eastAsia="Calibri" w:hAnsi="Arial" w:cs="Arial"/>
        </w:rPr>
        <w:t xml:space="preserve">500 cooperativas </w:t>
      </w:r>
      <w:r w:rsidR="00A770D3">
        <w:rPr>
          <w:rFonts w:ascii="Arial" w:eastAsia="Calibri" w:hAnsi="Arial" w:cs="Arial"/>
        </w:rPr>
        <w:t xml:space="preserve">estadounidenses </w:t>
      </w:r>
      <w:r w:rsidR="001147D6">
        <w:rPr>
          <w:rFonts w:ascii="Arial" w:eastAsia="Calibri" w:hAnsi="Arial" w:cs="Arial"/>
        </w:rPr>
        <w:t xml:space="preserve">en el año 2000, donde se mostraba que el 78,5 % de las cooperativas encuestadas habían </w:t>
      </w:r>
      <w:r w:rsidR="00A770D3">
        <w:rPr>
          <w:rFonts w:ascii="Arial" w:eastAsia="Calibri" w:hAnsi="Arial" w:cs="Arial"/>
        </w:rPr>
        <w:t>p</w:t>
      </w:r>
      <w:r w:rsidR="001147D6">
        <w:rPr>
          <w:rFonts w:ascii="Arial" w:eastAsia="Calibri" w:hAnsi="Arial" w:cs="Arial"/>
        </w:rPr>
        <w:t>a</w:t>
      </w:r>
      <w:r w:rsidR="00A770D3">
        <w:rPr>
          <w:rFonts w:ascii="Arial" w:eastAsia="Calibri" w:hAnsi="Arial" w:cs="Arial"/>
        </w:rPr>
        <w:t xml:space="preserve">rticipado en alguna </w:t>
      </w:r>
      <w:r w:rsidR="001147D6">
        <w:rPr>
          <w:rFonts w:ascii="Arial" w:eastAsia="Calibri" w:hAnsi="Arial" w:cs="Arial"/>
        </w:rPr>
        <w:t>operación de fusión y adquisición durante los cinco años anteriores</w:t>
      </w:r>
      <w:r w:rsidR="00A770D3">
        <w:rPr>
          <w:rFonts w:ascii="Arial" w:eastAsia="Calibri" w:hAnsi="Arial" w:cs="Arial"/>
        </w:rPr>
        <w:t xml:space="preserve">, distribuyéndose como sigue: el 25,4% han participado en una fusión, el 30,5% en una adquisición, el 33,2% en una </w:t>
      </w:r>
      <w:proofErr w:type="spellStart"/>
      <w:r w:rsidR="00A770D3">
        <w:rPr>
          <w:rFonts w:ascii="Arial" w:eastAsia="Calibri" w:hAnsi="Arial" w:cs="Arial"/>
        </w:rPr>
        <w:t>joint-venture</w:t>
      </w:r>
      <w:proofErr w:type="spellEnd"/>
      <w:r w:rsidR="00A770D3">
        <w:rPr>
          <w:rFonts w:ascii="Arial" w:eastAsia="Calibri" w:hAnsi="Arial" w:cs="Arial"/>
        </w:rPr>
        <w:t xml:space="preserve"> y el 11,8% han realizado una alianza estratégica</w:t>
      </w:r>
      <w:r w:rsidR="00395ECA">
        <w:rPr>
          <w:rFonts w:ascii="Arial" w:eastAsia="Calibri" w:hAnsi="Arial" w:cs="Arial"/>
        </w:rPr>
        <w:t xml:space="preserve"> (Hudson and </w:t>
      </w:r>
      <w:proofErr w:type="spellStart"/>
      <w:r w:rsidR="00395ECA">
        <w:rPr>
          <w:rFonts w:ascii="Arial" w:eastAsia="Calibri" w:hAnsi="Arial" w:cs="Arial"/>
        </w:rPr>
        <w:t>Herndon</w:t>
      </w:r>
      <w:proofErr w:type="spellEnd"/>
      <w:r w:rsidR="00395ECA">
        <w:rPr>
          <w:rFonts w:ascii="Arial" w:eastAsia="Calibri" w:hAnsi="Arial" w:cs="Arial"/>
        </w:rPr>
        <w:t>, 2000)</w:t>
      </w:r>
      <w:r w:rsidR="008F4C0C">
        <w:rPr>
          <w:rFonts w:ascii="Arial" w:eastAsia="Calibri" w:hAnsi="Arial" w:cs="Arial"/>
        </w:rPr>
        <w:t xml:space="preserve">. </w:t>
      </w:r>
      <w:r w:rsidR="00930813">
        <w:rPr>
          <w:rFonts w:ascii="Arial" w:eastAsia="Calibri" w:hAnsi="Arial" w:cs="Arial"/>
        </w:rPr>
        <w:t>Sin embargo, entre los grandes grupos cooperativos</w:t>
      </w:r>
      <w:r w:rsidR="00407E78">
        <w:rPr>
          <w:rFonts w:ascii="Arial" w:eastAsia="Calibri" w:hAnsi="Arial" w:cs="Arial"/>
        </w:rPr>
        <w:t>, y concretamente los europeos,</w:t>
      </w:r>
      <w:r w:rsidR="00B738EF">
        <w:rPr>
          <w:rFonts w:ascii="Arial" w:eastAsia="Calibri" w:hAnsi="Arial" w:cs="Arial"/>
        </w:rPr>
        <w:t xml:space="preserve"> </w:t>
      </w:r>
      <w:r w:rsidR="00930813">
        <w:rPr>
          <w:rFonts w:ascii="Arial" w:eastAsia="Calibri" w:hAnsi="Arial" w:cs="Arial"/>
        </w:rPr>
        <w:t xml:space="preserve">existen diferencias en cuanto al modelo organizativo </w:t>
      </w:r>
      <w:r w:rsidR="00B738EF">
        <w:rPr>
          <w:rFonts w:ascii="Arial" w:eastAsia="Calibri" w:hAnsi="Arial" w:cs="Arial"/>
        </w:rPr>
        <w:t xml:space="preserve">por el que han optado, y a través del cual han conseguido esa mayor </w:t>
      </w:r>
      <w:r w:rsidR="00DC616F">
        <w:rPr>
          <w:rFonts w:ascii="Arial" w:eastAsia="Calibri" w:hAnsi="Arial" w:cs="Arial"/>
        </w:rPr>
        <w:t xml:space="preserve">dimensión </w:t>
      </w:r>
      <w:r w:rsidR="00B738EF">
        <w:rPr>
          <w:rFonts w:ascii="Arial" w:eastAsia="Calibri" w:hAnsi="Arial" w:cs="Arial"/>
        </w:rPr>
        <w:t xml:space="preserve">empresarial, </w:t>
      </w:r>
      <w:r w:rsidR="00930813">
        <w:rPr>
          <w:rFonts w:ascii="Arial" w:eastAsia="Calibri" w:hAnsi="Arial" w:cs="Arial"/>
        </w:rPr>
        <w:t>y encontramos, entre otros:</w:t>
      </w:r>
    </w:p>
    <w:p w:rsidR="00D014EC" w:rsidRDefault="00930813" w:rsidP="00415D66">
      <w:pPr>
        <w:pStyle w:val="Prrafodelista"/>
        <w:numPr>
          <w:ilvl w:val="0"/>
          <w:numId w:val="3"/>
        </w:numPr>
        <w:spacing w:before="240" w:line="240" w:lineRule="auto"/>
        <w:ind w:left="426"/>
        <w:jc w:val="both"/>
        <w:rPr>
          <w:rFonts w:ascii="Arial" w:eastAsia="Calibri" w:hAnsi="Arial" w:cs="Arial"/>
        </w:rPr>
      </w:pPr>
      <w:r>
        <w:rPr>
          <w:rFonts w:ascii="Arial" w:eastAsia="Calibri" w:hAnsi="Arial" w:cs="Arial"/>
        </w:rPr>
        <w:t xml:space="preserve">Cooperativas que mantienen la forma cooperativa pura, y han basado su </w:t>
      </w:r>
      <w:r w:rsidRPr="005E6A17">
        <w:rPr>
          <w:rFonts w:ascii="Arial" w:eastAsia="Calibri" w:hAnsi="Arial" w:cs="Arial"/>
        </w:rPr>
        <w:t>crecimiento en las fusiones y adquisiciones de empresas.</w:t>
      </w:r>
    </w:p>
    <w:p w:rsidR="001F0725" w:rsidRDefault="00930813" w:rsidP="00415D66">
      <w:pPr>
        <w:pStyle w:val="Prrafodelista"/>
        <w:numPr>
          <w:ilvl w:val="0"/>
          <w:numId w:val="3"/>
        </w:numPr>
        <w:spacing w:before="240" w:line="240" w:lineRule="auto"/>
        <w:ind w:left="426"/>
        <w:jc w:val="both"/>
        <w:rPr>
          <w:rFonts w:ascii="Arial" w:eastAsia="Calibri" w:hAnsi="Arial" w:cs="Arial"/>
        </w:rPr>
      </w:pPr>
      <w:r w:rsidRPr="005E6A17">
        <w:rPr>
          <w:rFonts w:ascii="Arial" w:eastAsia="Calibri" w:hAnsi="Arial" w:cs="Arial"/>
        </w:rPr>
        <w:t>Cooperativas que han basado su crecimiento en la integració</w:t>
      </w:r>
      <w:r w:rsidR="00FA0328" w:rsidRPr="005E6A17">
        <w:rPr>
          <w:rFonts w:ascii="Arial" w:eastAsia="Calibri" w:hAnsi="Arial" w:cs="Arial"/>
        </w:rPr>
        <w:t xml:space="preserve">n en una estructura federativa,  como las de segundo grado, </w:t>
      </w:r>
      <w:r w:rsidRPr="005E6A17">
        <w:rPr>
          <w:rFonts w:ascii="Arial" w:eastAsia="Calibri" w:hAnsi="Arial" w:cs="Arial"/>
        </w:rPr>
        <w:t>combinado con un proceso expansivo de la misma a través de fusiones y adquisiciones.</w:t>
      </w:r>
    </w:p>
    <w:p w:rsidR="001F0725" w:rsidRDefault="00930813" w:rsidP="00415D66">
      <w:pPr>
        <w:pStyle w:val="Prrafodelista"/>
        <w:numPr>
          <w:ilvl w:val="0"/>
          <w:numId w:val="3"/>
        </w:numPr>
        <w:spacing w:before="240" w:line="240" w:lineRule="auto"/>
        <w:ind w:left="426"/>
        <w:jc w:val="both"/>
        <w:rPr>
          <w:rFonts w:ascii="Arial" w:eastAsia="Calibri" w:hAnsi="Arial" w:cs="Arial"/>
        </w:rPr>
      </w:pPr>
      <w:r>
        <w:rPr>
          <w:rFonts w:ascii="Arial" w:eastAsia="Calibri" w:hAnsi="Arial" w:cs="Arial"/>
        </w:rPr>
        <w:t>Cooperativas que han optado por crear una sociedad de capital, controlada en mayor o menor medida por la cooperativa</w:t>
      </w:r>
      <w:r w:rsidR="00377E6F">
        <w:rPr>
          <w:rFonts w:ascii="Arial" w:eastAsia="Calibri" w:hAnsi="Arial" w:cs="Arial"/>
        </w:rPr>
        <w:t xml:space="preserve"> y o sus socios</w:t>
      </w:r>
      <w:r>
        <w:rPr>
          <w:rFonts w:ascii="Arial" w:eastAsia="Calibri" w:hAnsi="Arial" w:cs="Arial"/>
        </w:rPr>
        <w:t>, que puede cotizar o no en un mercado de capitales, y que les ha permitido conseguir la financiación necesaria para su proceso de expansión e internacionalización.</w:t>
      </w:r>
    </w:p>
    <w:p w:rsidR="001F0725" w:rsidRDefault="0087368A" w:rsidP="00415D66">
      <w:pPr>
        <w:spacing w:before="240" w:line="240" w:lineRule="auto"/>
        <w:ind w:firstLine="708"/>
        <w:jc w:val="both"/>
        <w:rPr>
          <w:rFonts w:ascii="Arial" w:hAnsi="Arial" w:cs="Arial"/>
          <w:color w:val="FF0000"/>
        </w:rPr>
      </w:pPr>
      <w:r>
        <w:rPr>
          <w:rFonts w:ascii="Arial" w:hAnsi="Arial" w:cs="Arial"/>
        </w:rPr>
        <w:t xml:space="preserve">Hay algunos trabajos que han analizado las razones esgrimidas por las entidades que han optado en este proceso expansivo por formulas que </w:t>
      </w:r>
      <w:r w:rsidR="00407E78">
        <w:rPr>
          <w:rFonts w:ascii="Arial" w:hAnsi="Arial" w:cs="Arial"/>
        </w:rPr>
        <w:t>comportan en mayor o menor grado una</w:t>
      </w:r>
      <w:r>
        <w:rPr>
          <w:rFonts w:ascii="Arial" w:hAnsi="Arial" w:cs="Arial"/>
        </w:rPr>
        <w:t xml:space="preserve"> </w:t>
      </w:r>
      <w:proofErr w:type="spellStart"/>
      <w:r>
        <w:rPr>
          <w:rFonts w:ascii="Arial" w:hAnsi="Arial" w:cs="Arial"/>
        </w:rPr>
        <w:t>desmutualización</w:t>
      </w:r>
      <w:proofErr w:type="spellEnd"/>
      <w:r w:rsidR="00407E78">
        <w:rPr>
          <w:rFonts w:ascii="Arial" w:hAnsi="Arial" w:cs="Arial"/>
        </w:rPr>
        <w:t xml:space="preserve"> o </w:t>
      </w:r>
      <w:proofErr w:type="spellStart"/>
      <w:r w:rsidR="00407E78">
        <w:rPr>
          <w:rFonts w:ascii="Arial" w:hAnsi="Arial" w:cs="Arial"/>
        </w:rPr>
        <w:t>descooperativización</w:t>
      </w:r>
      <w:proofErr w:type="spellEnd"/>
      <w:r>
        <w:rPr>
          <w:rFonts w:ascii="Arial" w:hAnsi="Arial" w:cs="Arial"/>
        </w:rPr>
        <w:t>, entre l</w:t>
      </w:r>
      <w:r w:rsidR="000E6B12">
        <w:rPr>
          <w:rFonts w:ascii="Arial" w:hAnsi="Arial" w:cs="Arial"/>
        </w:rPr>
        <w:t>as que cabe destacar (</w:t>
      </w:r>
      <w:proofErr w:type="spellStart"/>
      <w:r w:rsidR="000E6B12">
        <w:rPr>
          <w:rFonts w:ascii="Arial" w:hAnsi="Arial" w:cs="Arial"/>
        </w:rPr>
        <w:t>Cronan</w:t>
      </w:r>
      <w:proofErr w:type="spellEnd"/>
      <w:r w:rsidR="000E6B12">
        <w:rPr>
          <w:rFonts w:ascii="Arial" w:hAnsi="Arial" w:cs="Arial"/>
        </w:rPr>
        <w:t>, 2</w:t>
      </w:r>
      <w:r>
        <w:rPr>
          <w:rFonts w:ascii="Arial" w:hAnsi="Arial" w:cs="Arial"/>
        </w:rPr>
        <w:t xml:space="preserve">007; </w:t>
      </w:r>
      <w:proofErr w:type="spellStart"/>
      <w:r w:rsidR="000E6B12">
        <w:rPr>
          <w:rFonts w:ascii="Arial" w:hAnsi="Arial" w:cs="Arial"/>
        </w:rPr>
        <w:t>Fulton</w:t>
      </w:r>
      <w:proofErr w:type="spellEnd"/>
      <w:r w:rsidR="000E6B12">
        <w:rPr>
          <w:rFonts w:ascii="Arial" w:hAnsi="Arial" w:cs="Arial"/>
        </w:rPr>
        <w:t xml:space="preserve">, y </w:t>
      </w:r>
      <w:proofErr w:type="spellStart"/>
      <w:r w:rsidR="000E6B12">
        <w:rPr>
          <w:rFonts w:ascii="Arial" w:hAnsi="Arial" w:cs="Arial"/>
        </w:rPr>
        <w:t>Hueth</w:t>
      </w:r>
      <w:proofErr w:type="spellEnd"/>
      <w:r w:rsidR="000E6B12">
        <w:rPr>
          <w:rFonts w:ascii="Arial" w:hAnsi="Arial" w:cs="Arial"/>
        </w:rPr>
        <w:t xml:space="preserve">, 2009; </w:t>
      </w:r>
      <w:proofErr w:type="spellStart"/>
      <w:r w:rsidR="000E6B12">
        <w:rPr>
          <w:rFonts w:ascii="Arial" w:hAnsi="Arial" w:cs="Arial"/>
        </w:rPr>
        <w:t>Galor</w:t>
      </w:r>
      <w:proofErr w:type="spellEnd"/>
      <w:r w:rsidR="000E6B12">
        <w:rPr>
          <w:rFonts w:ascii="Arial" w:hAnsi="Arial" w:cs="Arial"/>
        </w:rPr>
        <w:t>, 2</w:t>
      </w:r>
      <w:r>
        <w:rPr>
          <w:rFonts w:ascii="Arial" w:hAnsi="Arial" w:cs="Arial"/>
        </w:rPr>
        <w:t xml:space="preserve">008; </w:t>
      </w:r>
      <w:proofErr w:type="spellStart"/>
      <w:r>
        <w:rPr>
          <w:rFonts w:ascii="Arial" w:hAnsi="Arial" w:cs="Arial"/>
        </w:rPr>
        <w:t>Hailu</w:t>
      </w:r>
      <w:proofErr w:type="spellEnd"/>
      <w:r>
        <w:rPr>
          <w:rFonts w:ascii="Arial" w:hAnsi="Arial" w:cs="Arial"/>
        </w:rPr>
        <w:t xml:space="preserve"> y </w:t>
      </w:r>
      <w:proofErr w:type="spellStart"/>
      <w:r>
        <w:rPr>
          <w:rFonts w:ascii="Arial" w:hAnsi="Arial" w:cs="Arial"/>
        </w:rPr>
        <w:t>Goddard</w:t>
      </w:r>
      <w:proofErr w:type="spellEnd"/>
      <w:r>
        <w:rPr>
          <w:rFonts w:ascii="Arial" w:hAnsi="Arial" w:cs="Arial"/>
        </w:rPr>
        <w:t>, 2009):</w:t>
      </w:r>
    </w:p>
    <w:p w:rsidR="001F0725" w:rsidRDefault="0087368A" w:rsidP="00415D66">
      <w:pPr>
        <w:pStyle w:val="Prrafodelista"/>
        <w:numPr>
          <w:ilvl w:val="0"/>
          <w:numId w:val="3"/>
        </w:numPr>
        <w:spacing w:before="240" w:line="240" w:lineRule="auto"/>
        <w:ind w:left="567"/>
        <w:jc w:val="both"/>
        <w:rPr>
          <w:rFonts w:ascii="Arial" w:eastAsia="Calibri" w:hAnsi="Arial" w:cs="Arial"/>
        </w:rPr>
      </w:pPr>
      <w:r>
        <w:rPr>
          <w:rFonts w:ascii="Arial" w:eastAsia="Calibri" w:hAnsi="Arial" w:cs="Arial"/>
        </w:rPr>
        <w:t>Posibilitar el acceso al capital o a fuentes alternativas de financiación más allá de las aportaciones de los socios.</w:t>
      </w:r>
    </w:p>
    <w:p w:rsidR="001F0725" w:rsidRDefault="0087368A" w:rsidP="00415D66">
      <w:pPr>
        <w:pStyle w:val="Prrafodelista"/>
        <w:numPr>
          <w:ilvl w:val="0"/>
          <w:numId w:val="3"/>
        </w:numPr>
        <w:spacing w:before="240" w:line="240" w:lineRule="auto"/>
        <w:ind w:left="567"/>
        <w:jc w:val="both"/>
        <w:rPr>
          <w:rFonts w:ascii="Arial" w:eastAsia="Calibri" w:hAnsi="Arial" w:cs="Arial"/>
        </w:rPr>
      </w:pPr>
      <w:r>
        <w:rPr>
          <w:rFonts w:ascii="Arial" w:eastAsia="Calibri" w:hAnsi="Arial" w:cs="Arial"/>
        </w:rPr>
        <w:t>Deseo de los socios de que se vea reconocido el neto de la empresa con un valor acorde con la realidad, y de que puedan recuperar más fácilmente su inversión, o realizar en el mercado el valor de la compañía.</w:t>
      </w:r>
    </w:p>
    <w:p w:rsidR="001F0725" w:rsidRDefault="0087368A" w:rsidP="00415D66">
      <w:pPr>
        <w:pStyle w:val="Prrafodelista"/>
        <w:numPr>
          <w:ilvl w:val="0"/>
          <w:numId w:val="3"/>
        </w:numPr>
        <w:spacing w:before="240" w:line="240" w:lineRule="auto"/>
        <w:ind w:left="567"/>
        <w:jc w:val="both"/>
        <w:rPr>
          <w:rFonts w:ascii="Arial" w:eastAsia="Calibri" w:hAnsi="Arial" w:cs="Arial"/>
        </w:rPr>
      </w:pPr>
      <w:r>
        <w:rPr>
          <w:rFonts w:ascii="Arial" w:eastAsia="Calibri" w:hAnsi="Arial" w:cs="Arial"/>
        </w:rPr>
        <w:t>Posibilitar que la participación de los socios en la empresa sea libre y fácilmente transmisible.</w:t>
      </w:r>
    </w:p>
    <w:p w:rsidR="001F0725" w:rsidRDefault="0087368A" w:rsidP="00415D66">
      <w:pPr>
        <w:pStyle w:val="Prrafodelista"/>
        <w:numPr>
          <w:ilvl w:val="0"/>
          <w:numId w:val="3"/>
        </w:numPr>
        <w:spacing w:before="240" w:line="240" w:lineRule="auto"/>
        <w:ind w:left="567"/>
        <w:jc w:val="both"/>
        <w:rPr>
          <w:rFonts w:ascii="Arial" w:eastAsia="Calibri" w:hAnsi="Arial" w:cs="Arial"/>
        </w:rPr>
      </w:pPr>
      <w:r>
        <w:rPr>
          <w:rFonts w:ascii="Arial" w:eastAsia="Calibri" w:hAnsi="Arial" w:cs="Arial"/>
        </w:rPr>
        <w:t>Conseguir una estructura corporativa más flexible.</w:t>
      </w:r>
    </w:p>
    <w:p w:rsidR="001F0725" w:rsidRDefault="0087368A" w:rsidP="00415D66">
      <w:pPr>
        <w:pStyle w:val="Prrafodelista"/>
        <w:numPr>
          <w:ilvl w:val="0"/>
          <w:numId w:val="3"/>
        </w:numPr>
        <w:spacing w:before="240" w:line="240" w:lineRule="auto"/>
        <w:ind w:left="567"/>
        <w:jc w:val="both"/>
        <w:rPr>
          <w:rFonts w:ascii="Arial" w:eastAsia="Calibri" w:hAnsi="Arial" w:cs="Arial"/>
        </w:rPr>
      </w:pPr>
      <w:r>
        <w:rPr>
          <w:rFonts w:ascii="Arial" w:eastAsia="Calibri" w:hAnsi="Arial" w:cs="Arial"/>
        </w:rPr>
        <w:t>Falta de comprensión y conocimiento de los valores y principios cooperativos</w:t>
      </w:r>
    </w:p>
    <w:p w:rsidR="001F0725" w:rsidRDefault="0087368A" w:rsidP="00415D66">
      <w:pPr>
        <w:pStyle w:val="Prrafodelista"/>
        <w:numPr>
          <w:ilvl w:val="0"/>
          <w:numId w:val="3"/>
        </w:numPr>
        <w:spacing w:before="240" w:line="240" w:lineRule="auto"/>
        <w:ind w:left="567"/>
        <w:jc w:val="both"/>
        <w:rPr>
          <w:rFonts w:ascii="Arial" w:eastAsia="Calibri" w:hAnsi="Arial" w:cs="Arial"/>
        </w:rPr>
      </w:pPr>
      <w:r>
        <w:rPr>
          <w:rFonts w:ascii="Arial" w:eastAsia="Calibri" w:hAnsi="Arial" w:cs="Arial"/>
        </w:rPr>
        <w:t xml:space="preserve">Entorno político que no entiende las necesidades y el carácter operativo de estas entidades </w:t>
      </w:r>
    </w:p>
    <w:p w:rsidR="001F0725" w:rsidRDefault="0087368A" w:rsidP="00415D66">
      <w:pPr>
        <w:pStyle w:val="Prrafodelista"/>
        <w:numPr>
          <w:ilvl w:val="0"/>
          <w:numId w:val="3"/>
        </w:numPr>
        <w:spacing w:before="240" w:line="240" w:lineRule="auto"/>
        <w:ind w:left="567"/>
        <w:rPr>
          <w:rFonts w:ascii="Arial" w:eastAsia="Calibri" w:hAnsi="Arial" w:cs="Arial"/>
        </w:rPr>
      </w:pPr>
      <w:r>
        <w:rPr>
          <w:rFonts w:ascii="Arial" w:eastAsia="Calibri" w:hAnsi="Arial" w:cs="Arial"/>
        </w:rPr>
        <w:t>Deficiente gestión de la cooperativa.</w:t>
      </w:r>
    </w:p>
    <w:p w:rsidR="00140C9E" w:rsidRDefault="00930813" w:rsidP="00415D66">
      <w:pPr>
        <w:autoSpaceDE w:val="0"/>
        <w:autoSpaceDN w:val="0"/>
        <w:adjustRightInd w:val="0"/>
        <w:spacing w:before="240" w:after="0" w:line="240" w:lineRule="auto"/>
        <w:ind w:firstLine="708"/>
        <w:jc w:val="both"/>
        <w:rPr>
          <w:rFonts w:ascii="Arial" w:hAnsi="Arial" w:cs="Arial"/>
        </w:rPr>
      </w:pPr>
      <w:r>
        <w:rPr>
          <w:rFonts w:ascii="Arial" w:hAnsi="Arial" w:cs="Arial"/>
        </w:rPr>
        <w:t xml:space="preserve">Ante esta realidad, el presente trabajo </w:t>
      </w:r>
      <w:r w:rsidR="00DC616F">
        <w:rPr>
          <w:rFonts w:ascii="Arial" w:hAnsi="Arial" w:cs="Arial"/>
        </w:rPr>
        <w:t>trata</w:t>
      </w:r>
      <w:r>
        <w:rPr>
          <w:rFonts w:ascii="Arial" w:hAnsi="Arial" w:cs="Arial"/>
        </w:rPr>
        <w:t xml:space="preserve"> de </w:t>
      </w:r>
      <w:r w:rsidR="007120DF">
        <w:rPr>
          <w:rFonts w:ascii="Arial" w:hAnsi="Arial" w:cs="Arial"/>
        </w:rPr>
        <w:t xml:space="preserve">presentar los diferentes modelos de crecimiento de las cooperativas en la Unión Europea, y </w:t>
      </w:r>
      <w:r>
        <w:rPr>
          <w:rFonts w:ascii="Arial" w:hAnsi="Arial" w:cs="Arial"/>
        </w:rPr>
        <w:t>profundizar en</w:t>
      </w:r>
      <w:r w:rsidR="005E6A17">
        <w:rPr>
          <w:rFonts w:ascii="Arial" w:hAnsi="Arial" w:cs="Arial"/>
        </w:rPr>
        <w:t xml:space="preserve"> </w:t>
      </w:r>
      <w:r w:rsidR="00377E6F">
        <w:rPr>
          <w:rFonts w:ascii="Arial" w:hAnsi="Arial" w:cs="Arial"/>
        </w:rPr>
        <w:t xml:space="preserve">el concepto de </w:t>
      </w:r>
      <w:proofErr w:type="spellStart"/>
      <w:r w:rsidR="005E6A17">
        <w:rPr>
          <w:rFonts w:ascii="Arial" w:hAnsi="Arial" w:cs="Arial"/>
        </w:rPr>
        <w:t>desmutualización</w:t>
      </w:r>
      <w:proofErr w:type="spellEnd"/>
      <w:r w:rsidR="007120DF">
        <w:rPr>
          <w:rFonts w:ascii="Arial" w:hAnsi="Arial" w:cs="Arial"/>
        </w:rPr>
        <w:t xml:space="preserve"> o </w:t>
      </w:r>
      <w:proofErr w:type="spellStart"/>
      <w:r w:rsidR="007120DF">
        <w:rPr>
          <w:rFonts w:ascii="Arial" w:hAnsi="Arial" w:cs="Arial"/>
        </w:rPr>
        <w:t>descooperatrivización</w:t>
      </w:r>
      <w:proofErr w:type="spellEnd"/>
      <w:r w:rsidR="007120DF">
        <w:rPr>
          <w:rFonts w:ascii="Arial" w:hAnsi="Arial" w:cs="Arial"/>
        </w:rPr>
        <w:t xml:space="preserve"> presente en muchos de ellos</w:t>
      </w:r>
      <w:r w:rsidR="005E6A17">
        <w:rPr>
          <w:rFonts w:ascii="Arial" w:hAnsi="Arial" w:cs="Arial"/>
        </w:rPr>
        <w:t xml:space="preserve">, viendo </w:t>
      </w:r>
      <w:r w:rsidR="00DC616F">
        <w:rPr>
          <w:rFonts w:ascii="Arial" w:hAnsi="Arial" w:cs="Arial"/>
        </w:rPr>
        <w:t>a través del estudio de l</w:t>
      </w:r>
      <w:r w:rsidR="00377E6F">
        <w:rPr>
          <w:rFonts w:ascii="Arial" w:hAnsi="Arial" w:cs="Arial"/>
        </w:rPr>
        <w:t xml:space="preserve">os antecedentes bibliográficos </w:t>
      </w:r>
      <w:r w:rsidR="00DC616F">
        <w:rPr>
          <w:rFonts w:ascii="Arial" w:hAnsi="Arial" w:cs="Arial"/>
        </w:rPr>
        <w:t>existente</w:t>
      </w:r>
      <w:r w:rsidR="00377E6F">
        <w:rPr>
          <w:rFonts w:ascii="Arial" w:hAnsi="Arial" w:cs="Arial"/>
        </w:rPr>
        <w:t>s</w:t>
      </w:r>
      <w:r w:rsidR="00DC616F">
        <w:rPr>
          <w:rFonts w:ascii="Arial" w:hAnsi="Arial" w:cs="Arial"/>
        </w:rPr>
        <w:t xml:space="preserve"> en esta materia</w:t>
      </w:r>
      <w:r w:rsidR="006210E3">
        <w:rPr>
          <w:rFonts w:ascii="Arial" w:hAnsi="Arial" w:cs="Arial"/>
        </w:rPr>
        <w:t xml:space="preserve"> </w:t>
      </w:r>
      <w:r w:rsidR="005E6A17">
        <w:rPr>
          <w:rFonts w:ascii="Arial" w:hAnsi="Arial" w:cs="Arial"/>
        </w:rPr>
        <w:t>qu</w:t>
      </w:r>
      <w:r w:rsidR="00DC616F">
        <w:rPr>
          <w:rFonts w:ascii="Arial" w:hAnsi="Arial" w:cs="Arial"/>
        </w:rPr>
        <w:t>é</w:t>
      </w:r>
      <w:r w:rsidR="005E6A17">
        <w:rPr>
          <w:rFonts w:ascii="Arial" w:hAnsi="Arial" w:cs="Arial"/>
        </w:rPr>
        <w:t xml:space="preserve"> se entiende por este concepto, las razones que la provocan, así como las distintas fórmulas que utiliza</w:t>
      </w:r>
      <w:r w:rsidR="00371772">
        <w:rPr>
          <w:rFonts w:ascii="Arial" w:hAnsi="Arial" w:cs="Arial"/>
        </w:rPr>
        <w:t>n</w:t>
      </w:r>
      <w:r w:rsidR="005E6A17">
        <w:rPr>
          <w:rFonts w:ascii="Arial" w:hAnsi="Arial" w:cs="Arial"/>
        </w:rPr>
        <w:t xml:space="preserve"> las cooperativas </w:t>
      </w:r>
      <w:r w:rsidR="00DC616F">
        <w:rPr>
          <w:rFonts w:ascii="Arial" w:hAnsi="Arial" w:cs="Arial"/>
        </w:rPr>
        <w:t>para abordarla</w:t>
      </w:r>
      <w:r w:rsidR="005E6A17">
        <w:rPr>
          <w:rFonts w:ascii="Arial" w:hAnsi="Arial" w:cs="Arial"/>
        </w:rPr>
        <w:t>.</w:t>
      </w:r>
    </w:p>
    <w:p w:rsidR="00415D66" w:rsidRDefault="00415D66" w:rsidP="00415D66">
      <w:pPr>
        <w:autoSpaceDE w:val="0"/>
        <w:autoSpaceDN w:val="0"/>
        <w:adjustRightInd w:val="0"/>
        <w:spacing w:before="240" w:after="0" w:line="240" w:lineRule="auto"/>
        <w:ind w:firstLine="708"/>
        <w:jc w:val="both"/>
        <w:rPr>
          <w:rFonts w:ascii="Arial" w:hAnsi="Arial" w:cs="Arial"/>
        </w:rPr>
      </w:pPr>
    </w:p>
    <w:p w:rsidR="004E7C14" w:rsidRDefault="004E7C14" w:rsidP="00415D66">
      <w:pPr>
        <w:autoSpaceDE w:val="0"/>
        <w:autoSpaceDN w:val="0"/>
        <w:adjustRightInd w:val="0"/>
        <w:spacing w:before="240" w:after="0" w:line="240" w:lineRule="auto"/>
        <w:ind w:firstLine="708"/>
        <w:jc w:val="both"/>
        <w:rPr>
          <w:rFonts w:ascii="Arial" w:hAnsi="Arial" w:cs="Arial"/>
        </w:rPr>
      </w:pPr>
    </w:p>
    <w:p w:rsidR="00157CD0" w:rsidRPr="00A770D3" w:rsidRDefault="00157CD0" w:rsidP="00F176CB">
      <w:pPr>
        <w:autoSpaceDE w:val="0"/>
        <w:autoSpaceDN w:val="0"/>
        <w:adjustRightInd w:val="0"/>
        <w:spacing w:line="360" w:lineRule="auto"/>
        <w:ind w:firstLine="708"/>
        <w:jc w:val="both"/>
        <w:rPr>
          <w:rFonts w:ascii="Arial" w:hAnsi="Arial" w:cs="Arial"/>
        </w:rPr>
      </w:pPr>
      <w:r w:rsidRPr="00157CD0">
        <w:rPr>
          <w:rFonts w:ascii="Arial" w:hAnsi="Arial" w:cs="Arial"/>
          <w:b/>
        </w:rPr>
        <w:t>2.- Modelos de crecimiento de los grupos cooperativos en la Unión Europea</w:t>
      </w:r>
    </w:p>
    <w:p w:rsidR="00157CD0" w:rsidRDefault="00157CD0" w:rsidP="00157C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rPr>
      </w:pPr>
      <w:r>
        <w:rPr>
          <w:rFonts w:ascii="Arial" w:hAnsi="Arial" w:cs="Arial"/>
        </w:rPr>
        <w:tab/>
        <w:t xml:space="preserve">A partir del </w:t>
      </w:r>
      <w:r w:rsidRPr="002640C3">
        <w:rPr>
          <w:rFonts w:ascii="Arial" w:hAnsi="Arial" w:cs="Arial"/>
        </w:rPr>
        <w:t>análisis de los 60 grupos principales cooperativos (concretamente los 20 primeros grupos cooperativos europeos</w:t>
      </w:r>
      <w:r w:rsidRPr="002640C3">
        <w:rPr>
          <w:rFonts w:ascii="Arial" w:hAnsi="Arial" w:cs="Arial"/>
          <w:color w:val="000000"/>
        </w:rPr>
        <w:t xml:space="preserve"> de los sectores lácteo, cárnico y hortofrutícola)</w:t>
      </w:r>
      <w:r>
        <w:rPr>
          <w:rFonts w:ascii="Arial" w:hAnsi="Arial" w:cs="Arial"/>
          <w:color w:val="000000"/>
        </w:rPr>
        <w:t xml:space="preserve"> en la Unión Europea, y tras un análisis de su estructura grupal, </w:t>
      </w:r>
      <w:r w:rsidRPr="00D3167D">
        <w:rPr>
          <w:rFonts w:ascii="Arial" w:hAnsi="Arial" w:cs="Arial"/>
          <w:color w:val="000000"/>
        </w:rPr>
        <w:t xml:space="preserve">se </w:t>
      </w:r>
      <w:r>
        <w:rPr>
          <w:rFonts w:ascii="Arial" w:hAnsi="Arial" w:cs="Arial"/>
          <w:color w:val="000000"/>
        </w:rPr>
        <w:t xml:space="preserve">pueden </w:t>
      </w:r>
      <w:r w:rsidRPr="00D3167D">
        <w:rPr>
          <w:rFonts w:ascii="Arial" w:hAnsi="Arial" w:cs="Arial"/>
          <w:color w:val="000000"/>
        </w:rPr>
        <w:t>establec</w:t>
      </w:r>
      <w:r>
        <w:rPr>
          <w:rFonts w:ascii="Arial" w:hAnsi="Arial" w:cs="Arial"/>
          <w:color w:val="000000"/>
        </w:rPr>
        <w:t xml:space="preserve">er </w:t>
      </w:r>
      <w:r w:rsidRPr="00D3167D">
        <w:rPr>
          <w:rFonts w:ascii="Arial" w:hAnsi="Arial" w:cs="Arial"/>
          <w:color w:val="000000"/>
        </w:rPr>
        <w:t xml:space="preserve"> </w:t>
      </w:r>
      <w:r w:rsidRPr="00D3167D">
        <w:rPr>
          <w:rFonts w:ascii="Arial" w:hAnsi="Arial" w:cs="Arial"/>
        </w:rPr>
        <w:t xml:space="preserve">5 </w:t>
      </w:r>
      <w:r>
        <w:rPr>
          <w:rFonts w:ascii="Arial" w:hAnsi="Arial" w:cs="Arial"/>
        </w:rPr>
        <w:t>categorías correspondientes a 5 modalidades organizativas diferentes, las cuales son:</w:t>
      </w:r>
      <w:r w:rsidRPr="00D3167D">
        <w:rPr>
          <w:rFonts w:ascii="Arial" w:hAnsi="Arial" w:cs="Arial"/>
        </w:rPr>
        <w:t xml:space="preserve"> </w:t>
      </w:r>
    </w:p>
    <w:p w:rsidR="00157CD0" w:rsidRDefault="00157CD0" w:rsidP="00157C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rPr>
      </w:pPr>
      <w:bookmarkStart w:id="0" w:name="_GoBack"/>
      <w:bookmarkEnd w:id="0"/>
    </w:p>
    <w:p w:rsidR="00157CD0" w:rsidRPr="00D3167D" w:rsidRDefault="00157CD0" w:rsidP="00157C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rPr>
      </w:pPr>
    </w:p>
    <w:p w:rsidR="00157CD0" w:rsidRPr="00687866" w:rsidRDefault="00373296" w:rsidP="00157CD0">
      <w:pPr>
        <w:pStyle w:val="Prrafodelista"/>
        <w:numPr>
          <w:ilvl w:val="0"/>
          <w:numId w:val="34"/>
        </w:numPr>
        <w:spacing w:after="0" w:line="240" w:lineRule="auto"/>
        <w:ind w:left="360"/>
        <w:jc w:val="both"/>
        <w:rPr>
          <w:rFonts w:ascii="Arial" w:hAnsi="Arial" w:cs="Arial"/>
          <w:b/>
          <w:lang w:eastAsia="es-ES"/>
        </w:rPr>
      </w:pPr>
      <w:r w:rsidRPr="00373296">
        <w:rPr>
          <w:b/>
          <w:noProof/>
          <w:snapToGrid/>
          <w:u w:val="single"/>
          <w:lang w:eastAsia="es-ES"/>
        </w:rPr>
        <w:pict>
          <v:oval id="Oval 200" o:spid="_x0000_s1026" style="position:absolute;left:0;text-align:left;margin-left:33.55pt;margin-top:56.75pt;width:99.85pt;height:44.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">
            <v:textbox>
              <w:txbxContent>
                <w:p w:rsidR="007E599E" w:rsidRPr="001D4972" w:rsidRDefault="007E599E" w:rsidP="00157CD0">
                  <w:pPr>
                    <w:rPr>
                      <w:rFonts w:asciiTheme="majorHAnsi" w:hAnsiTheme="majorHAnsi"/>
                    </w:rPr>
                  </w:pPr>
                  <w:r w:rsidRPr="001D4972">
                    <w:rPr>
                      <w:rFonts w:asciiTheme="majorHAnsi" w:hAnsiTheme="majorHAnsi"/>
                    </w:rPr>
                    <w:t>Cooperativa</w:t>
                  </w:r>
                </w:p>
              </w:txbxContent>
            </v:textbox>
          </v:oval>
        </w:pict>
      </w:r>
      <w:r w:rsidR="00157CD0">
        <w:rPr>
          <w:rFonts w:ascii="Arial" w:hAnsi="Arial" w:cs="Arial"/>
          <w:b/>
          <w:lang w:eastAsia="es-ES"/>
        </w:rPr>
        <w:t>1</w:t>
      </w:r>
      <w:r w:rsidR="00157CD0" w:rsidRPr="00AB15A8">
        <w:rPr>
          <w:rFonts w:ascii="Arial" w:hAnsi="Arial" w:cs="Arial"/>
          <w:b/>
          <w:lang w:eastAsia="es-ES"/>
        </w:rPr>
        <w:t xml:space="preserve">.- Cooperativas que </w:t>
      </w:r>
      <w:r w:rsidR="00157CD0">
        <w:rPr>
          <w:rFonts w:ascii="Arial" w:hAnsi="Arial" w:cs="Arial"/>
          <w:b/>
          <w:lang w:eastAsia="es-ES"/>
        </w:rPr>
        <w:t>gestionan directamente el grupo:</w:t>
      </w:r>
      <w:r w:rsidR="00157CD0" w:rsidRPr="00687866">
        <w:rPr>
          <w:rFonts w:ascii="Arial" w:hAnsi="Arial" w:cs="Arial"/>
          <w:b/>
          <w:lang w:eastAsia="es-ES"/>
        </w:rPr>
        <w:t xml:space="preserve"> </w:t>
      </w:r>
      <w:r w:rsidR="00157CD0" w:rsidRPr="00687866">
        <w:rPr>
          <w:rFonts w:ascii="Arial" w:hAnsi="Arial" w:cs="Arial"/>
          <w:lang w:eastAsia="es-ES"/>
        </w:rPr>
        <w:t xml:space="preserve">Esta agrupación está constituida por cooperativas que gestionan directamente el grupo y que son la matriz del grupo, dependiendo por tanto las empresas filiales directamente de la sociedad cooperativa. </w:t>
      </w:r>
    </w:p>
    <w:p w:rsidR="00157CD0" w:rsidRPr="00AB15A8" w:rsidRDefault="00157CD0" w:rsidP="00157CD0">
      <w:pPr>
        <w:pStyle w:val="Prrafodelista"/>
        <w:spacing w:after="0" w:line="240" w:lineRule="auto"/>
        <w:ind w:left="360"/>
        <w:rPr>
          <w:rFonts w:ascii="Arial" w:hAnsi="Arial" w:cs="Arial"/>
          <w:b/>
          <w:lang w:eastAsia="es-ES"/>
        </w:rPr>
      </w:pPr>
    </w:p>
    <w:p w:rsidR="00157CD0" w:rsidRPr="00D3167D" w:rsidRDefault="00373296" w:rsidP="00157CD0">
      <w:pPr>
        <w:spacing w:line="240" w:lineRule="auto"/>
        <w:rPr>
          <w:rFonts w:ascii="Arial" w:hAnsi="Arial" w:cs="Arial"/>
          <w:b/>
          <w:u w:val="single"/>
          <w:lang w:eastAsia="es-ES"/>
        </w:rPr>
      </w:pPr>
      <w:r>
        <w:rPr>
          <w:rFonts w:ascii="Arial" w:hAnsi="Arial" w:cs="Arial"/>
          <w:b/>
          <w:noProof/>
          <w:snapToGrid/>
          <w:u w:val="single"/>
          <w:lang w:eastAsia="es-ES"/>
        </w:rPr>
        <w:pict>
          <v:shapetype id="_x0000_t32" coordsize="21600,21600" o:spt="32" o:oned="t" path="m,l21600,21600e" filled="f">
            <v:path arrowok="t" fillok="f" o:connecttype="none"/>
            <o:lock v:ext="edit" shapetype="t"/>
          </v:shapetype>
          <v:shape id="_x0000_s1064" type="#_x0000_t32" style="position:absolute;margin-left:131.7pt;margin-top:17.55pt;width:18.4pt;height:0;z-index:251652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">
            <v:stroke endarrow="block"/>
          </v:shape>
        </w:pict>
      </w:r>
      <w:r w:rsidRPr="00373296">
        <w:rPr>
          <w:rFonts w:asciiTheme="minorHAnsi" w:hAnsiTheme="minorHAnsi" w:cstheme="minorBidi"/>
          <w:b/>
          <w:noProof/>
          <w:snapToGrid/>
          <w:u w:val="single"/>
          <w:lang w:eastAsia="es-ES"/>
        </w:rPr>
        <w:pict>
          <v:roundrect id="AutoShape 201" o:spid="_x0000_s1027" style="position:absolute;margin-left:150.1pt;margin-top:3.5pt;width:89.75pt;height:27.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">
            <v:textbox>
              <w:txbxContent>
                <w:p w:rsidR="007E599E" w:rsidRPr="001D4972" w:rsidRDefault="007E599E" w:rsidP="00157CD0">
                  <w:pPr>
                    <w:jc w:val="center"/>
                    <w:rPr>
                      <w:rFonts w:asciiTheme="majorHAnsi" w:hAnsiTheme="majorHAnsi"/>
                    </w:rPr>
                  </w:pPr>
                  <w:r w:rsidRPr="001D4972">
                    <w:rPr>
                      <w:rFonts w:asciiTheme="majorHAnsi" w:hAnsiTheme="majorHAnsi"/>
                    </w:rPr>
                    <w:t>Holding</w:t>
                  </w:r>
                </w:p>
              </w:txbxContent>
            </v:textbox>
          </v:roundrect>
        </w:pict>
      </w:r>
    </w:p>
    <w:p w:rsidR="00157CD0" w:rsidRPr="00D3167D" w:rsidRDefault="00157CD0" w:rsidP="00157CD0">
      <w:pPr>
        <w:spacing w:line="240" w:lineRule="auto"/>
        <w:rPr>
          <w:rFonts w:ascii="Arial" w:hAnsi="Arial" w:cs="Arial"/>
          <w:b/>
          <w:u w:val="single"/>
          <w:lang w:eastAsia="es-ES"/>
        </w:rPr>
      </w:pPr>
    </w:p>
    <w:p w:rsidR="00157CD0" w:rsidRPr="00D01512" w:rsidRDefault="00157CD0" w:rsidP="00157CD0">
      <w:pPr>
        <w:pStyle w:val="Prrafodelista"/>
        <w:spacing w:after="0" w:line="240" w:lineRule="auto"/>
        <w:ind w:left="360"/>
        <w:jc w:val="both"/>
        <w:rPr>
          <w:rFonts w:ascii="Arial" w:hAnsi="Arial" w:cs="Arial"/>
          <w:lang w:eastAsia="es-ES"/>
        </w:rPr>
      </w:pPr>
    </w:p>
    <w:p w:rsidR="00157CD0" w:rsidRPr="00AB15A8" w:rsidRDefault="00157CD0" w:rsidP="00157CD0">
      <w:pPr>
        <w:pStyle w:val="Prrafodelista"/>
        <w:numPr>
          <w:ilvl w:val="0"/>
          <w:numId w:val="34"/>
        </w:numPr>
        <w:spacing w:line="240" w:lineRule="auto"/>
        <w:ind w:left="360"/>
        <w:jc w:val="both"/>
        <w:rPr>
          <w:rFonts w:ascii="Arial" w:hAnsi="Arial" w:cs="Arial"/>
          <w:b/>
          <w:lang w:eastAsia="es-ES"/>
        </w:rPr>
      </w:pPr>
      <w:r>
        <w:rPr>
          <w:rFonts w:ascii="Arial" w:hAnsi="Arial" w:cs="Arial"/>
          <w:b/>
          <w:lang w:eastAsia="es-ES"/>
        </w:rPr>
        <w:t>2</w:t>
      </w:r>
      <w:r w:rsidRPr="00AB15A8">
        <w:rPr>
          <w:rFonts w:ascii="Arial" w:hAnsi="Arial" w:cs="Arial"/>
          <w:b/>
          <w:lang w:eastAsia="es-ES"/>
        </w:rPr>
        <w:t>.- Cooperativa de 2º grado o federativa</w:t>
      </w:r>
      <w:r>
        <w:rPr>
          <w:rFonts w:ascii="Arial" w:hAnsi="Arial" w:cs="Arial"/>
          <w:b/>
          <w:lang w:eastAsia="es-ES"/>
        </w:rPr>
        <w:t xml:space="preserve">: </w:t>
      </w:r>
      <w:r w:rsidRPr="00AB15A8">
        <w:rPr>
          <w:rFonts w:ascii="Arial" w:hAnsi="Arial" w:cs="Arial"/>
          <w:lang w:eastAsia="es-ES"/>
        </w:rPr>
        <w:t>Es una cooperativa propiedad de otras cooperativas. La cooperativa</w:t>
      </w:r>
      <w:r>
        <w:rPr>
          <w:rFonts w:ascii="Arial" w:hAnsi="Arial" w:cs="Arial"/>
          <w:lang w:eastAsia="es-ES"/>
        </w:rPr>
        <w:t xml:space="preserve"> de segundo grado </w:t>
      </w:r>
      <w:r w:rsidRPr="00AB15A8">
        <w:rPr>
          <w:rFonts w:ascii="Arial" w:hAnsi="Arial" w:cs="Arial"/>
          <w:lang w:eastAsia="es-ES"/>
        </w:rPr>
        <w:t xml:space="preserve">gestiona el </w:t>
      </w:r>
      <w:r w:rsidRPr="00CB3DC4">
        <w:rPr>
          <w:rFonts w:ascii="Arial" w:hAnsi="Arial" w:cs="Arial"/>
          <w:i/>
          <w:lang w:eastAsia="es-ES"/>
        </w:rPr>
        <w:t>holding.</w:t>
      </w:r>
      <w:r w:rsidRPr="00AB15A8">
        <w:rPr>
          <w:rFonts w:ascii="Arial" w:hAnsi="Arial" w:cs="Arial"/>
          <w:lang w:eastAsia="es-ES"/>
        </w:rPr>
        <w:t xml:space="preserve"> Es una cooperativa cuyos miembros son cooperativas.</w:t>
      </w:r>
    </w:p>
    <w:p w:rsidR="00157CD0" w:rsidRDefault="00373296" w:rsidP="00157CD0">
      <w:pPr>
        <w:pStyle w:val="Prrafodelista"/>
        <w:spacing w:line="240" w:lineRule="auto"/>
        <w:ind w:left="360"/>
        <w:rPr>
          <w:rFonts w:ascii="Arial" w:hAnsi="Arial" w:cs="Arial"/>
          <w:b/>
          <w:lang w:eastAsia="es-ES"/>
        </w:rPr>
      </w:pPr>
      <w:r>
        <w:rPr>
          <w:rFonts w:ascii="Arial" w:hAnsi="Arial" w:cs="Arial"/>
          <w:b/>
          <w:noProof/>
          <w:snapToGrid/>
          <w:lang w:eastAsia="es-ES"/>
        </w:rPr>
        <w:pict>
          <v:shape id="_x0000_s1063" type="#_x0000_t32" style="position:absolute;left:0;text-align:left;margin-left:244.95pt;margin-top:48.5pt;width:124.5pt;height:26.2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">
            <v:stroke endarrow="block"/>
          </v:shape>
        </w:pict>
      </w:r>
      <w:r>
        <w:rPr>
          <w:rFonts w:ascii="Arial" w:hAnsi="Arial" w:cs="Arial"/>
          <w:b/>
          <w:noProof/>
          <w:snapToGrid/>
          <w:lang w:eastAsia="es-ES"/>
        </w:rPr>
        <w:pict>
          <v:shape id="_x0000_s1062" type="#_x0000_t32" style="position:absolute;left:0;text-align:left;margin-left:152.7pt;margin-top:48.5pt;width:54pt;height:2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">
            <v:stroke endarrow="block"/>
          </v:shape>
        </w:pict>
      </w:r>
      <w:r>
        <w:rPr>
          <w:rFonts w:ascii="Arial" w:hAnsi="Arial" w:cs="Arial"/>
          <w:b/>
          <w:noProof/>
          <w:snapToGrid/>
          <w:lang w:eastAsia="es-ES"/>
        </w:rPr>
        <w:pict>
          <v:shape id="_x0000_s1061" type="#_x0000_t32" style="position:absolute;left:0;text-align:left;margin-left:210.45pt;margin-top:48.5pt;width:42.75pt;height:26.2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">
            <v:stroke endarrow="block"/>
          </v:shape>
        </w:pict>
      </w:r>
      <w:r>
        <w:rPr>
          <w:rFonts w:ascii="Arial" w:hAnsi="Arial" w:cs="Arial"/>
          <w:b/>
          <w:noProof/>
          <w:snapToGrid/>
          <w:lang w:eastAsia="es-ES"/>
        </w:rPr>
        <w:pict>
          <v:oval id="Oval 218" o:spid="_x0000_s1028" style="position:absolute;left:0;text-align:left;margin-left:323.7pt;margin-top:8pt;width:102.3pt;height:4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">
            <v:textbox>
              <w:txbxContent>
                <w:p w:rsidR="007E599E" w:rsidRPr="001D4972" w:rsidRDefault="007E599E" w:rsidP="00157CD0">
                  <w:pPr>
                    <w:rPr>
                      <w:rFonts w:asciiTheme="majorHAnsi" w:hAnsiTheme="majorHAnsi"/>
                    </w:rPr>
                  </w:pPr>
                  <w:r w:rsidRPr="001D4972">
                    <w:rPr>
                      <w:rFonts w:asciiTheme="majorHAnsi" w:hAnsiTheme="majorHAnsi"/>
                    </w:rPr>
                    <w:t>Cooperativa</w:t>
                  </w:r>
                </w:p>
              </w:txbxContent>
            </v:textbox>
          </v:oval>
        </w:pict>
      </w:r>
      <w:r>
        <w:rPr>
          <w:rFonts w:ascii="Arial" w:hAnsi="Arial" w:cs="Arial"/>
          <w:b/>
          <w:noProof/>
          <w:snapToGrid/>
          <w:lang w:eastAsia="es-ES"/>
        </w:rPr>
        <w:pict>
          <v:oval id="Oval 217" o:spid="_x0000_s1029" style="position:absolute;left:0;text-align:left;margin-left:210.4pt;margin-top:8pt;width:98.55pt;height:4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">
            <v:textbox>
              <w:txbxContent>
                <w:p w:rsidR="007E599E" w:rsidRPr="001D4972" w:rsidRDefault="007E599E" w:rsidP="00157CD0">
                  <w:pPr>
                    <w:rPr>
                      <w:rFonts w:asciiTheme="majorHAnsi" w:hAnsiTheme="majorHAnsi"/>
                    </w:rPr>
                  </w:pPr>
                  <w:r w:rsidRPr="001D4972">
                    <w:rPr>
                      <w:rFonts w:asciiTheme="majorHAnsi" w:hAnsiTheme="majorHAnsi"/>
                    </w:rPr>
                    <w:t>Cooperativa</w:t>
                  </w:r>
                </w:p>
              </w:txbxContent>
            </v:textbox>
          </v:oval>
        </w:pict>
      </w:r>
      <w:r>
        <w:rPr>
          <w:rFonts w:ascii="Arial" w:hAnsi="Arial" w:cs="Arial"/>
          <w:b/>
          <w:noProof/>
          <w:snapToGrid/>
          <w:lang w:eastAsia="es-ES"/>
        </w:rPr>
        <w:pict>
          <v:oval id="Oval 216" o:spid="_x0000_s1030" style="position:absolute;left:0;text-align:left;margin-left:-6.15pt;margin-top:8pt;width:99.3pt;height: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">
            <v:textbox>
              <w:txbxContent>
                <w:p w:rsidR="007E599E" w:rsidRPr="001D4972" w:rsidRDefault="007E599E" w:rsidP="00157CD0">
                  <w:pPr>
                    <w:rPr>
                      <w:rFonts w:asciiTheme="majorHAnsi" w:hAnsiTheme="majorHAnsi"/>
                    </w:rPr>
                  </w:pPr>
                  <w:r w:rsidRPr="001D4972">
                    <w:rPr>
                      <w:rFonts w:asciiTheme="majorHAnsi" w:hAnsiTheme="majorHAnsi"/>
                    </w:rPr>
                    <w:t>Cooperativa</w:t>
                  </w:r>
                </w:p>
              </w:txbxContent>
            </v:textbox>
          </v:oval>
        </w:pict>
      </w:r>
      <w:r>
        <w:rPr>
          <w:rFonts w:ascii="Arial" w:hAnsi="Arial" w:cs="Arial"/>
          <w:b/>
          <w:noProof/>
          <w:snapToGrid/>
          <w:lang w:eastAsia="es-ES"/>
        </w:rPr>
        <w:pict>
          <v:oval id="Oval 215" o:spid="_x0000_s1031" style="position:absolute;left:0;text-align:left;margin-left:102pt;margin-top:8pt;width:99pt;height:4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">
            <v:textbox>
              <w:txbxContent>
                <w:p w:rsidR="007E599E" w:rsidRPr="001D4972" w:rsidRDefault="007E599E" w:rsidP="00157CD0">
                  <w:pPr>
                    <w:rPr>
                      <w:rFonts w:asciiTheme="majorHAnsi" w:hAnsiTheme="majorHAnsi"/>
                    </w:rPr>
                  </w:pPr>
                  <w:r w:rsidRPr="001D4972">
                    <w:rPr>
                      <w:rFonts w:asciiTheme="majorHAnsi" w:hAnsiTheme="majorHAnsi"/>
                    </w:rPr>
                    <w:t>Cooperativa</w:t>
                  </w:r>
                </w:p>
              </w:txbxContent>
            </v:textbox>
          </v:oval>
        </w:pict>
      </w:r>
      <w:r>
        <w:rPr>
          <w:rFonts w:ascii="Arial" w:hAnsi="Arial" w:cs="Arial"/>
          <w:b/>
          <w:noProof/>
          <w:snapToGrid/>
          <w:lang w:eastAsia="es-ES"/>
        </w:rPr>
        <w:pict>
          <v:shape id="_x0000_s1060" type="#_x0000_t32" style="position:absolute;left:0;text-align:left;margin-left:43.95pt;margin-top:48.5pt;width:126pt;height:26.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">
            <v:stroke endarrow="block"/>
          </v:shape>
        </w:pict>
      </w:r>
    </w:p>
    <w:p w:rsidR="00157CD0" w:rsidRDefault="00157CD0" w:rsidP="00157CD0">
      <w:pPr>
        <w:pStyle w:val="Prrafodelista"/>
        <w:spacing w:line="240" w:lineRule="auto"/>
        <w:ind w:left="360"/>
        <w:rPr>
          <w:rFonts w:ascii="Arial" w:hAnsi="Arial" w:cs="Arial"/>
          <w:b/>
          <w:lang w:eastAsia="es-ES"/>
        </w:rPr>
      </w:pPr>
    </w:p>
    <w:p w:rsidR="00157CD0" w:rsidRDefault="00157CD0" w:rsidP="00157CD0">
      <w:pPr>
        <w:pStyle w:val="Prrafodelista"/>
        <w:spacing w:line="240" w:lineRule="auto"/>
        <w:ind w:left="360"/>
        <w:rPr>
          <w:rFonts w:ascii="Arial" w:hAnsi="Arial" w:cs="Arial"/>
          <w:b/>
          <w:lang w:eastAsia="es-ES"/>
        </w:rPr>
      </w:pPr>
    </w:p>
    <w:p w:rsidR="00157CD0" w:rsidRDefault="00157CD0" w:rsidP="00157CD0">
      <w:pPr>
        <w:pStyle w:val="Prrafodelista"/>
        <w:spacing w:line="240" w:lineRule="auto"/>
        <w:ind w:left="360"/>
        <w:rPr>
          <w:rFonts w:ascii="Arial" w:hAnsi="Arial" w:cs="Arial"/>
          <w:b/>
          <w:lang w:eastAsia="es-ES"/>
        </w:rPr>
      </w:pPr>
    </w:p>
    <w:p w:rsidR="00157CD0" w:rsidRDefault="00157CD0" w:rsidP="00157CD0">
      <w:pPr>
        <w:pStyle w:val="Prrafodelista"/>
        <w:spacing w:line="240" w:lineRule="auto"/>
        <w:ind w:left="360"/>
        <w:rPr>
          <w:rFonts w:ascii="Arial" w:hAnsi="Arial" w:cs="Arial"/>
          <w:b/>
          <w:lang w:eastAsia="es-ES"/>
        </w:rPr>
      </w:pPr>
    </w:p>
    <w:p w:rsidR="00157CD0" w:rsidRDefault="00373296" w:rsidP="00157CD0">
      <w:pPr>
        <w:pStyle w:val="Prrafodelista"/>
        <w:spacing w:line="240" w:lineRule="auto"/>
        <w:ind w:left="360"/>
        <w:rPr>
          <w:rFonts w:ascii="Arial" w:hAnsi="Arial" w:cs="Arial"/>
          <w:b/>
          <w:lang w:eastAsia="es-ES"/>
        </w:rPr>
      </w:pPr>
      <w:r>
        <w:rPr>
          <w:rFonts w:ascii="Arial" w:hAnsi="Arial" w:cs="Arial"/>
          <w:b/>
          <w:noProof/>
          <w:snapToGrid/>
          <w:lang w:eastAsia="es-ES"/>
        </w:rPr>
        <w:pict>
          <v:roundrect id="_x0000_s1032" style="position:absolute;left:0;text-align:left;margin-left:297.5pt;margin-top:11.5pt;width:89.75pt;height:27.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">
            <v:textbox>
              <w:txbxContent>
                <w:p w:rsidR="007E599E" w:rsidRPr="001D4972" w:rsidRDefault="007E599E" w:rsidP="00157CD0">
                  <w:pPr>
                    <w:jc w:val="center"/>
                    <w:rPr>
                      <w:rFonts w:asciiTheme="majorHAnsi" w:hAnsiTheme="majorHAnsi"/>
                    </w:rPr>
                  </w:pPr>
                  <w:r w:rsidRPr="001D4972">
                    <w:rPr>
                      <w:rFonts w:asciiTheme="majorHAnsi" w:hAnsiTheme="majorHAnsi"/>
                    </w:rPr>
                    <w:t>Holding</w:t>
                  </w:r>
                </w:p>
              </w:txbxContent>
            </v:textbox>
          </v:roundrect>
        </w:pict>
      </w:r>
      <w:r>
        <w:rPr>
          <w:rFonts w:ascii="Arial" w:hAnsi="Arial" w:cs="Arial"/>
          <w:b/>
          <w:noProof/>
          <w:snapToGrid/>
          <w:lang w:eastAsia="es-ES"/>
        </w:rPr>
        <w:pict>
          <v:shape id="AutoShape 225" o:spid="_x0000_s1059" type="#_x0000_t32" style="position:absolute;left:0;text-align:left;margin-left:279.1pt;margin-top:25.55pt;width:18.4pt;height:0;z-index:251677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">
            <v:stroke endarrow="block"/>
          </v:shape>
        </w:pict>
      </w:r>
      <w:r>
        <w:rPr>
          <w:rFonts w:ascii="Arial" w:hAnsi="Arial" w:cs="Arial"/>
          <w:b/>
          <w:noProof/>
          <w:snapToGrid/>
          <w:lang w:eastAsia="es-ES"/>
        </w:rPr>
        <w:pict>
          <v:rect id="Rectangle 219" o:spid="_x0000_s1033" style="position:absolute;left:0;text-align:left;margin-left:150.1pt;margin-top:11.5pt;width:129pt;height:29.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">
            <v:textbox>
              <w:txbxContent>
                <w:p w:rsidR="007E599E" w:rsidRPr="001D4972" w:rsidRDefault="007E599E" w:rsidP="00157CD0">
                  <w:pPr>
                    <w:jc w:val="center"/>
                    <w:rPr>
                      <w:rFonts w:asciiTheme="majorHAnsi" w:hAnsiTheme="majorHAnsi"/>
                    </w:rPr>
                  </w:pPr>
                  <w:r>
                    <w:rPr>
                      <w:rFonts w:asciiTheme="majorHAnsi" w:hAnsiTheme="majorHAnsi"/>
                    </w:rPr>
                    <w:t>Cooperativa</w:t>
                  </w:r>
                </w:p>
              </w:txbxContent>
            </v:textbox>
          </v:rect>
        </w:pict>
      </w:r>
    </w:p>
    <w:p w:rsidR="00157CD0" w:rsidRDefault="00157CD0" w:rsidP="00157CD0">
      <w:pPr>
        <w:pStyle w:val="Prrafodelista"/>
        <w:spacing w:line="240" w:lineRule="auto"/>
        <w:ind w:left="360"/>
        <w:rPr>
          <w:rFonts w:ascii="Arial" w:hAnsi="Arial" w:cs="Arial"/>
          <w:b/>
          <w:lang w:eastAsia="es-ES"/>
        </w:rPr>
      </w:pPr>
    </w:p>
    <w:p w:rsidR="00157CD0" w:rsidRDefault="00157CD0" w:rsidP="00157CD0">
      <w:pPr>
        <w:pStyle w:val="Prrafodelista"/>
        <w:spacing w:line="240" w:lineRule="auto"/>
        <w:ind w:left="360"/>
        <w:rPr>
          <w:rFonts w:ascii="Arial" w:hAnsi="Arial" w:cs="Arial"/>
          <w:b/>
          <w:lang w:eastAsia="es-ES"/>
        </w:rPr>
      </w:pPr>
    </w:p>
    <w:p w:rsidR="00157CD0" w:rsidRDefault="00157CD0" w:rsidP="00157CD0">
      <w:pPr>
        <w:pStyle w:val="Prrafodelista"/>
        <w:spacing w:line="240" w:lineRule="auto"/>
        <w:ind w:left="360"/>
        <w:jc w:val="both"/>
        <w:rPr>
          <w:rFonts w:ascii="Arial" w:hAnsi="Arial" w:cs="Arial"/>
          <w:b/>
          <w:lang w:eastAsia="es-ES"/>
        </w:rPr>
      </w:pPr>
    </w:p>
    <w:p w:rsidR="00157CD0" w:rsidRPr="00D56075" w:rsidRDefault="00157CD0" w:rsidP="00157CD0">
      <w:pPr>
        <w:pStyle w:val="Prrafodelista"/>
        <w:numPr>
          <w:ilvl w:val="0"/>
          <w:numId w:val="34"/>
        </w:numPr>
        <w:spacing w:after="0" w:line="240" w:lineRule="auto"/>
        <w:ind w:left="360"/>
        <w:jc w:val="both"/>
        <w:rPr>
          <w:rFonts w:ascii="Arial" w:hAnsi="Arial" w:cs="Arial"/>
          <w:b/>
          <w:lang w:eastAsia="es-ES"/>
        </w:rPr>
      </w:pPr>
      <w:r>
        <w:rPr>
          <w:rFonts w:ascii="Arial" w:hAnsi="Arial" w:cs="Arial"/>
          <w:b/>
          <w:lang w:eastAsia="es-ES"/>
        </w:rPr>
        <w:t>3</w:t>
      </w:r>
      <w:r w:rsidRPr="00AB15A8">
        <w:rPr>
          <w:rFonts w:ascii="Arial" w:hAnsi="Arial" w:cs="Arial"/>
          <w:b/>
          <w:lang w:eastAsia="es-ES"/>
        </w:rPr>
        <w:t xml:space="preserve">.- Distintas cooperativas crean una </w:t>
      </w:r>
      <w:r>
        <w:rPr>
          <w:rFonts w:ascii="Arial" w:hAnsi="Arial" w:cs="Arial"/>
          <w:b/>
          <w:lang w:eastAsia="es-ES"/>
        </w:rPr>
        <w:t xml:space="preserve">sociedad de capital </w:t>
      </w:r>
      <w:r w:rsidRPr="00AB15A8">
        <w:rPr>
          <w:rFonts w:ascii="Arial" w:hAnsi="Arial" w:cs="Arial"/>
          <w:b/>
          <w:lang w:eastAsia="es-ES"/>
        </w:rPr>
        <w:t>como cabeza de grupo</w:t>
      </w:r>
      <w:r>
        <w:rPr>
          <w:rFonts w:ascii="Arial" w:hAnsi="Arial" w:cs="Arial"/>
          <w:b/>
          <w:lang w:eastAsia="es-ES"/>
        </w:rPr>
        <w:t xml:space="preserve">: </w:t>
      </w:r>
      <w:r w:rsidRPr="00D56075">
        <w:rPr>
          <w:rFonts w:ascii="Arial" w:hAnsi="Arial" w:cs="Arial"/>
          <w:lang w:eastAsia="es-ES"/>
        </w:rPr>
        <w:t xml:space="preserve">Distintas cooperativas (más de una) crean una sociedad </w:t>
      </w:r>
      <w:r>
        <w:rPr>
          <w:rFonts w:ascii="Arial" w:hAnsi="Arial" w:cs="Arial"/>
          <w:lang w:eastAsia="es-ES"/>
        </w:rPr>
        <w:t xml:space="preserve">de </w:t>
      </w:r>
      <w:proofErr w:type="gramStart"/>
      <w:r>
        <w:rPr>
          <w:rFonts w:ascii="Arial" w:hAnsi="Arial" w:cs="Arial"/>
          <w:lang w:eastAsia="es-ES"/>
        </w:rPr>
        <w:t xml:space="preserve">capital </w:t>
      </w:r>
      <w:r w:rsidRPr="00D56075">
        <w:rPr>
          <w:rFonts w:ascii="Arial" w:hAnsi="Arial" w:cs="Arial"/>
          <w:lang w:eastAsia="es-ES"/>
        </w:rPr>
        <w:t>,</w:t>
      </w:r>
      <w:proofErr w:type="gramEnd"/>
      <w:r w:rsidRPr="00D56075">
        <w:rPr>
          <w:rFonts w:ascii="Arial" w:hAnsi="Arial" w:cs="Arial"/>
          <w:lang w:eastAsia="es-ES"/>
        </w:rPr>
        <w:t xml:space="preserve"> y ésta gestiona el </w:t>
      </w:r>
      <w:r w:rsidRPr="00CB3DC4">
        <w:rPr>
          <w:rFonts w:ascii="Arial" w:hAnsi="Arial" w:cs="Arial"/>
          <w:i/>
          <w:lang w:eastAsia="es-ES"/>
        </w:rPr>
        <w:t>holding</w:t>
      </w:r>
      <w:r w:rsidRPr="00D56075">
        <w:rPr>
          <w:rFonts w:ascii="Arial" w:hAnsi="Arial" w:cs="Arial"/>
          <w:lang w:eastAsia="es-ES"/>
        </w:rPr>
        <w:t>.</w:t>
      </w:r>
    </w:p>
    <w:p w:rsidR="00157CD0" w:rsidRPr="00D3167D" w:rsidRDefault="00373296" w:rsidP="00157CD0">
      <w:pPr>
        <w:spacing w:line="240" w:lineRule="auto"/>
        <w:ind w:firstLine="708"/>
        <w:jc w:val="both"/>
        <w:rPr>
          <w:rFonts w:ascii="Arial" w:hAnsi="Arial" w:cs="Arial"/>
        </w:rPr>
      </w:pPr>
      <w:r w:rsidRPr="00373296">
        <w:rPr>
          <w:rFonts w:asciiTheme="minorHAnsi" w:hAnsiTheme="minorHAnsi" w:cstheme="minorBidi"/>
          <w:noProof/>
          <w:snapToGrid/>
          <w:lang w:eastAsia="es-ES"/>
        </w:rPr>
        <w:pict>
          <v:oval id="_x0000_s1035" style="position:absolute;left:0;text-align:left;margin-left:239.7pt;margin-top:14.45pt;width:98.55pt;height:40.5pt;z-index:2516413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">
            <v:textbox>
              <w:txbxContent>
                <w:p w:rsidR="007E599E" w:rsidRPr="001D4972" w:rsidRDefault="007E599E" w:rsidP="00157CD0">
                  <w:pPr>
                    <w:rPr>
                      <w:rFonts w:asciiTheme="majorHAnsi" w:hAnsiTheme="majorHAnsi"/>
                    </w:rPr>
                  </w:pPr>
                  <w:r w:rsidRPr="001D4972">
                    <w:rPr>
                      <w:rFonts w:asciiTheme="majorHAnsi" w:hAnsiTheme="majorHAnsi"/>
                    </w:rPr>
                    <w:t>Cooperativa</w:t>
                  </w:r>
                </w:p>
              </w:txbxContent>
            </v:textbox>
          </v:oval>
        </w:pict>
      </w:r>
      <w:r w:rsidRPr="00373296">
        <w:rPr>
          <w:rFonts w:asciiTheme="minorHAnsi" w:hAnsiTheme="minorHAnsi" w:cstheme="minorBidi"/>
          <w:noProof/>
          <w:snapToGrid/>
          <w:lang w:eastAsia="es-ES"/>
        </w:rPr>
        <w:pict>
          <v:oval id="_x0000_s1036" style="position:absolute;left:0;text-align:left;margin-left:131.3pt;margin-top:14.45pt;width:99pt;height:40.5pt;z-index:2516392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">
            <v:textbox>
              <w:txbxContent>
                <w:p w:rsidR="007E599E" w:rsidRPr="001D4972" w:rsidRDefault="007E599E" w:rsidP="00157CD0">
                  <w:pPr>
                    <w:rPr>
                      <w:rFonts w:asciiTheme="majorHAnsi" w:hAnsiTheme="majorHAnsi"/>
                    </w:rPr>
                  </w:pPr>
                  <w:r w:rsidRPr="001D4972">
                    <w:rPr>
                      <w:rFonts w:asciiTheme="majorHAnsi" w:hAnsiTheme="majorHAnsi"/>
                    </w:rPr>
                    <w:t>Cooperativa</w:t>
                  </w:r>
                </w:p>
              </w:txbxContent>
            </v:textbox>
          </v:oval>
        </w:pict>
      </w:r>
      <w:r w:rsidRPr="00373296">
        <w:rPr>
          <w:rFonts w:asciiTheme="minorHAnsi" w:hAnsiTheme="minorHAnsi" w:cstheme="minorBidi"/>
          <w:noProof/>
          <w:snapToGrid/>
          <w:lang w:eastAsia="es-ES"/>
        </w:rPr>
        <w:pict>
          <v:oval id="_x0000_s1037" style="position:absolute;left:0;text-align:left;margin-left:23.15pt;margin-top:14.45pt;width:99.3pt;height:40.5pt;z-index:2516403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">
            <v:textbox>
              <w:txbxContent>
                <w:p w:rsidR="007E599E" w:rsidRPr="001D4972" w:rsidRDefault="007E599E" w:rsidP="00157CD0">
                  <w:pPr>
                    <w:rPr>
                      <w:rFonts w:asciiTheme="majorHAnsi" w:hAnsiTheme="majorHAnsi"/>
                    </w:rPr>
                  </w:pPr>
                  <w:r w:rsidRPr="001D4972">
                    <w:rPr>
                      <w:rFonts w:asciiTheme="majorHAnsi" w:hAnsiTheme="majorHAnsi"/>
                    </w:rPr>
                    <w:t>Cooperativa</w:t>
                  </w:r>
                </w:p>
              </w:txbxContent>
            </v:textbox>
          </v:oval>
        </w:pict>
      </w:r>
      <w:r w:rsidRPr="00373296">
        <w:rPr>
          <w:rFonts w:asciiTheme="minorHAnsi" w:hAnsiTheme="minorHAnsi" w:cstheme="minorBidi"/>
          <w:noProof/>
          <w:snapToGrid/>
          <w:lang w:eastAsia="es-ES"/>
        </w:rPr>
        <w:pict>
          <v:shape id="AutoShape 223" o:spid="_x0000_s1058" type="#_x0000_t32" style="position:absolute;left:0;text-align:left;margin-left:73.25pt;margin-top:54.95pt;width:126pt;height:26.25pt;z-index:2516474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">
            <v:stroke endarrow="block"/>
          </v:shape>
        </w:pict>
      </w:r>
      <w:r w:rsidRPr="00373296">
        <w:rPr>
          <w:rFonts w:asciiTheme="minorHAnsi" w:hAnsiTheme="minorHAnsi" w:cstheme="minorBidi"/>
          <w:noProof/>
          <w:snapToGrid/>
          <w:lang w:eastAsia="es-ES"/>
        </w:rPr>
        <w:pict>
          <v:shape id="AutoShape 222" o:spid="_x0000_s1057" type="#_x0000_t32" style="position:absolute;left:0;text-align:left;margin-left:274.25pt;margin-top:54.95pt;width:124.5pt;height:26.25pt;flip:x;z-index:2516464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">
            <v:stroke endarrow="block"/>
          </v:shape>
        </w:pict>
      </w:r>
      <w:r w:rsidRPr="00373296">
        <w:rPr>
          <w:rFonts w:asciiTheme="minorHAnsi" w:hAnsiTheme="minorHAnsi" w:cstheme="minorBidi"/>
          <w:noProof/>
          <w:snapToGrid/>
          <w:lang w:eastAsia="es-ES"/>
        </w:rPr>
        <w:pict>
          <v:shape id="AutoShape 221" o:spid="_x0000_s1056" type="#_x0000_t32" style="position:absolute;left:0;text-align:left;margin-left:182pt;margin-top:54.95pt;width:54pt;height:26.25pt;z-index:2516454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">
            <v:stroke endarrow="block"/>
          </v:shape>
        </w:pict>
      </w:r>
      <w:r w:rsidRPr="00373296">
        <w:rPr>
          <w:rFonts w:asciiTheme="minorHAnsi" w:hAnsiTheme="minorHAnsi" w:cstheme="minorBidi"/>
          <w:noProof/>
          <w:snapToGrid/>
          <w:lang w:eastAsia="es-ES"/>
        </w:rPr>
        <w:pict>
          <v:shape id="AutoShape 220" o:spid="_x0000_s1055" type="#_x0000_t32" style="position:absolute;left:0;text-align:left;margin-left:239.75pt;margin-top:54.95pt;width:42.75pt;height:26.25pt;flip:x;z-index:2516444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">
            <v:stroke endarrow="block"/>
          </v:shape>
        </w:pict>
      </w:r>
      <w:r w:rsidRPr="00373296">
        <w:rPr>
          <w:rFonts w:asciiTheme="minorHAnsi" w:hAnsiTheme="minorHAnsi" w:cstheme="minorBidi"/>
          <w:noProof/>
          <w:snapToGrid/>
          <w:lang w:eastAsia="es-ES"/>
        </w:rPr>
        <w:pict>
          <v:rect id="_x0000_s1038" style="position:absolute;left:0;text-align:left;margin-left:173pt;margin-top:81.2pt;width:129pt;height:29.25pt;z-index:2516433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">
            <v:textbox>
              <w:txbxContent>
                <w:p w:rsidR="007E599E" w:rsidRPr="001D4972" w:rsidRDefault="007E599E" w:rsidP="00157CD0">
                  <w:pPr>
                    <w:jc w:val="center"/>
                    <w:rPr>
                      <w:rFonts w:asciiTheme="majorHAnsi" w:hAnsiTheme="majorHAnsi"/>
                    </w:rPr>
                  </w:pPr>
                  <w:r w:rsidRPr="001D4972">
                    <w:rPr>
                      <w:rFonts w:asciiTheme="majorHAnsi" w:hAnsiTheme="majorHAnsi"/>
                    </w:rPr>
                    <w:t xml:space="preserve">Sociedad </w:t>
                  </w:r>
                  <w:r>
                    <w:rPr>
                      <w:rFonts w:asciiTheme="majorHAnsi" w:hAnsiTheme="majorHAnsi"/>
                    </w:rPr>
                    <w:t>de capital</w:t>
                  </w:r>
                </w:p>
              </w:txbxContent>
            </v:textbox>
          </v:rect>
        </w:pict>
      </w:r>
      <w:r w:rsidRPr="00373296">
        <w:rPr>
          <w:rFonts w:asciiTheme="minorHAnsi" w:hAnsiTheme="minorHAnsi" w:cstheme="minorBidi"/>
          <w:noProof/>
          <w:snapToGrid/>
          <w:lang w:eastAsia="es-ES"/>
        </w:rPr>
        <w:pict>
          <v:oval id="_x0000_s1034" style="position:absolute;left:0;text-align:left;margin-left:353pt;margin-top:14.45pt;width:102.3pt;height:40.5pt;z-index:2516423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">
            <v:textbox>
              <w:txbxContent>
                <w:p w:rsidR="007E599E" w:rsidRPr="001D4972" w:rsidRDefault="007E599E" w:rsidP="00157CD0">
                  <w:pPr>
                    <w:rPr>
                      <w:rFonts w:asciiTheme="majorHAnsi" w:hAnsiTheme="majorHAnsi"/>
                    </w:rPr>
                  </w:pPr>
                  <w:r w:rsidRPr="001D4972">
                    <w:rPr>
                      <w:rFonts w:asciiTheme="majorHAnsi" w:hAnsiTheme="majorHAnsi"/>
                    </w:rPr>
                    <w:t>Cooperativa</w:t>
                  </w:r>
                </w:p>
              </w:txbxContent>
            </v:textbox>
          </v:oval>
        </w:pict>
      </w:r>
    </w:p>
    <w:p w:rsidR="00157CD0" w:rsidRPr="00D3167D" w:rsidRDefault="00157CD0" w:rsidP="00157CD0">
      <w:pPr>
        <w:spacing w:line="240" w:lineRule="auto"/>
        <w:ind w:firstLine="708"/>
        <w:jc w:val="both"/>
        <w:rPr>
          <w:rFonts w:ascii="Arial" w:hAnsi="Arial" w:cs="Arial"/>
        </w:rPr>
      </w:pPr>
    </w:p>
    <w:p w:rsidR="00157CD0" w:rsidRPr="00D3167D" w:rsidRDefault="00157CD0" w:rsidP="00157CD0">
      <w:pPr>
        <w:spacing w:line="240" w:lineRule="auto"/>
        <w:ind w:firstLine="708"/>
        <w:jc w:val="both"/>
        <w:rPr>
          <w:rFonts w:ascii="Arial" w:hAnsi="Arial" w:cs="Arial"/>
        </w:rPr>
      </w:pPr>
    </w:p>
    <w:p w:rsidR="00157CD0" w:rsidRPr="00D3167D" w:rsidRDefault="00157CD0" w:rsidP="00157CD0">
      <w:pPr>
        <w:spacing w:line="240" w:lineRule="auto"/>
        <w:ind w:firstLine="708"/>
        <w:jc w:val="both"/>
        <w:rPr>
          <w:rFonts w:ascii="Arial" w:hAnsi="Arial" w:cs="Arial"/>
        </w:rPr>
      </w:pPr>
    </w:p>
    <w:p w:rsidR="00157CD0" w:rsidRPr="00D3167D" w:rsidRDefault="00373296" w:rsidP="00157CD0">
      <w:pPr>
        <w:spacing w:line="240" w:lineRule="auto"/>
        <w:ind w:firstLine="708"/>
        <w:jc w:val="both"/>
        <w:rPr>
          <w:rFonts w:ascii="Arial" w:hAnsi="Arial" w:cs="Arial"/>
        </w:rPr>
      </w:pPr>
      <w:r>
        <w:rPr>
          <w:rFonts w:ascii="Arial" w:hAnsi="Arial" w:cs="Arial"/>
          <w:noProof/>
          <w:snapToGrid/>
          <w:lang w:eastAsia="es-E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8" o:spid="_x0000_s1054" type="#_x0000_t34" style="position:absolute;left:0;text-align:left;margin-left:231.35pt;margin-top:28.1pt;width:16.6pt;height:.05pt;rotation:90;z-index:251649536;visibility:visible;mso-wrap-style:square;mso-width-percent:0;mso-height-percent:0;mso-wrap-distance-left:3.17492mm;mso-wrap-distance-top:0;mso-wrap-distance-right:3.17492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">
            <v:stroke endarrow="block"/>
          </v:shape>
        </w:pict>
      </w:r>
    </w:p>
    <w:p w:rsidR="00157CD0" w:rsidRDefault="00373296" w:rsidP="00157CD0">
      <w:pPr>
        <w:spacing w:line="240" w:lineRule="auto"/>
        <w:ind w:firstLine="708"/>
        <w:jc w:val="both"/>
        <w:rPr>
          <w:rFonts w:ascii="Arial" w:hAnsi="Arial" w:cs="Arial"/>
        </w:rPr>
      </w:pPr>
      <w:r>
        <w:rPr>
          <w:rFonts w:ascii="Arial" w:hAnsi="Arial" w:cs="Arial"/>
          <w:noProof/>
          <w:snapToGrid/>
          <w:lang w:eastAsia="es-ES"/>
        </w:rPr>
        <w:pict>
          <v:rect id="Rectangle 224" o:spid="_x0000_s1039" style="position:absolute;left:0;text-align:left;margin-left:199.25pt;margin-top:13.8pt;width:81.75pt;height:36pt;z-index:2516485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">
            <v:textbox>
              <w:txbxContent>
                <w:p w:rsidR="007E599E" w:rsidRPr="001D4972" w:rsidRDefault="007E599E" w:rsidP="00157CD0">
                  <w:pPr>
                    <w:jc w:val="center"/>
                    <w:rPr>
                      <w:rFonts w:asciiTheme="majorHAnsi" w:hAnsiTheme="majorHAnsi"/>
                    </w:rPr>
                  </w:pPr>
                  <w:r w:rsidRPr="001D4972">
                    <w:rPr>
                      <w:rFonts w:asciiTheme="majorHAnsi" w:hAnsiTheme="majorHAnsi"/>
                    </w:rPr>
                    <w:t>Holding (filiales)</w:t>
                  </w:r>
                </w:p>
              </w:txbxContent>
            </v:textbox>
          </v:rect>
        </w:pict>
      </w:r>
    </w:p>
    <w:p w:rsidR="00157CD0" w:rsidRDefault="00157CD0" w:rsidP="00157CD0">
      <w:pPr>
        <w:spacing w:line="240" w:lineRule="auto"/>
        <w:ind w:firstLine="708"/>
        <w:jc w:val="both"/>
        <w:rPr>
          <w:rFonts w:ascii="Arial" w:hAnsi="Arial" w:cs="Arial"/>
        </w:rPr>
      </w:pPr>
    </w:p>
    <w:p w:rsidR="00157CD0" w:rsidRDefault="00157CD0" w:rsidP="00157CD0">
      <w:pPr>
        <w:pStyle w:val="Prrafodelista"/>
        <w:spacing w:after="0" w:line="240" w:lineRule="auto"/>
        <w:ind w:left="360"/>
        <w:rPr>
          <w:rFonts w:ascii="Arial" w:hAnsi="Arial" w:cs="Arial"/>
          <w:b/>
          <w:lang w:eastAsia="es-ES"/>
        </w:rPr>
      </w:pPr>
    </w:p>
    <w:p w:rsidR="00157CD0" w:rsidRDefault="00157CD0" w:rsidP="00157CD0">
      <w:pPr>
        <w:pStyle w:val="Prrafodelista"/>
        <w:spacing w:after="0" w:line="240" w:lineRule="auto"/>
        <w:ind w:left="360"/>
        <w:rPr>
          <w:rFonts w:ascii="Arial" w:hAnsi="Arial" w:cs="Arial"/>
          <w:b/>
          <w:lang w:eastAsia="es-ES"/>
        </w:rPr>
      </w:pPr>
    </w:p>
    <w:p w:rsidR="00157CD0" w:rsidRPr="00687866" w:rsidRDefault="00157CD0" w:rsidP="00157CD0">
      <w:pPr>
        <w:pStyle w:val="Prrafodelista"/>
        <w:numPr>
          <w:ilvl w:val="0"/>
          <w:numId w:val="34"/>
        </w:numPr>
        <w:spacing w:after="0" w:line="240" w:lineRule="auto"/>
        <w:ind w:left="360"/>
        <w:jc w:val="both"/>
        <w:rPr>
          <w:rFonts w:ascii="Arial" w:hAnsi="Arial" w:cs="Arial"/>
          <w:b/>
          <w:lang w:eastAsia="es-ES"/>
        </w:rPr>
      </w:pPr>
      <w:r>
        <w:rPr>
          <w:rFonts w:ascii="Arial" w:hAnsi="Arial" w:cs="Arial"/>
          <w:b/>
          <w:lang w:eastAsia="es-ES"/>
        </w:rPr>
        <w:t>4</w:t>
      </w:r>
      <w:r w:rsidRPr="00D01512">
        <w:rPr>
          <w:rFonts w:ascii="Arial" w:hAnsi="Arial" w:cs="Arial"/>
          <w:b/>
          <w:lang w:eastAsia="es-ES"/>
        </w:rPr>
        <w:t>.</w:t>
      </w:r>
      <w:r>
        <w:rPr>
          <w:rFonts w:ascii="Arial" w:hAnsi="Arial" w:cs="Arial"/>
          <w:b/>
          <w:lang w:eastAsia="es-ES"/>
        </w:rPr>
        <w:t xml:space="preserve"> </w:t>
      </w:r>
      <w:r w:rsidRPr="00D01512">
        <w:rPr>
          <w:rFonts w:ascii="Arial" w:hAnsi="Arial" w:cs="Arial"/>
          <w:b/>
          <w:lang w:eastAsia="es-ES"/>
        </w:rPr>
        <w:t>Cooperativas que han creado una sociedad de capital para que realice la actividad, de la cual poseen el 100% del capital</w:t>
      </w:r>
      <w:r>
        <w:rPr>
          <w:rFonts w:ascii="Arial" w:hAnsi="Arial" w:cs="Arial"/>
          <w:b/>
          <w:lang w:eastAsia="es-ES"/>
        </w:rPr>
        <w:t xml:space="preserve">: </w:t>
      </w:r>
      <w:r w:rsidRPr="00687866">
        <w:rPr>
          <w:rFonts w:ascii="Arial" w:hAnsi="Arial" w:cs="Arial"/>
          <w:color w:val="000000"/>
          <w:lang w:eastAsia="es-ES"/>
        </w:rPr>
        <w:t xml:space="preserve">Esta agrupación engloba a aquellas cooperativas que han creado una sociedad de capital para gestionar el holding o grupo empresarial, siendo por tanto ésta la que posee las participaciones en el capital de las filiales o sociedades subsidiarias. En este caso la cooperativa puede poseer una participación y un control  total y directo sobre la sociedad </w:t>
      </w:r>
      <w:r>
        <w:rPr>
          <w:rFonts w:ascii="Arial" w:hAnsi="Arial" w:cs="Arial"/>
          <w:color w:val="000000"/>
          <w:lang w:eastAsia="es-ES"/>
        </w:rPr>
        <w:t>de capital</w:t>
      </w:r>
      <w:r w:rsidRPr="00687866">
        <w:rPr>
          <w:rFonts w:ascii="Arial" w:hAnsi="Arial" w:cs="Arial"/>
          <w:color w:val="000000"/>
          <w:lang w:eastAsia="es-ES"/>
        </w:rPr>
        <w:t xml:space="preserve">, y a través de ella una participación indirecta (total o parcial) en las filiales. </w:t>
      </w:r>
    </w:p>
    <w:p w:rsidR="00157CD0" w:rsidRPr="00D3167D" w:rsidRDefault="00373296" w:rsidP="00157CD0">
      <w:pPr>
        <w:spacing w:line="240" w:lineRule="auto"/>
        <w:rPr>
          <w:rFonts w:ascii="Arial" w:hAnsi="Arial" w:cs="Arial"/>
          <w:color w:val="000000"/>
          <w:lang w:eastAsia="es-ES"/>
        </w:rPr>
      </w:pPr>
      <w:r>
        <w:rPr>
          <w:rFonts w:ascii="Arial" w:hAnsi="Arial" w:cs="Arial"/>
          <w:noProof/>
          <w:snapToGrid/>
          <w:color w:val="000000"/>
          <w:lang w:eastAsia="es-ES"/>
        </w:rPr>
        <w:lastRenderedPageBreak/>
        <w:pict>
          <v:oval id="Oval 194" o:spid="_x0000_s1040" style="position:absolute;margin-left:14.15pt;margin-top:13.8pt;width:99.85pt;height:44.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">
            <v:textbox>
              <w:txbxContent>
                <w:p w:rsidR="007E599E" w:rsidRPr="003E1D93" w:rsidRDefault="007E599E" w:rsidP="00157CD0">
                  <w:pPr>
                    <w:rPr>
                      <w:rFonts w:asciiTheme="majorHAnsi" w:hAnsiTheme="majorHAnsi"/>
                    </w:rPr>
                  </w:pPr>
                  <w:r w:rsidRPr="003E1D93">
                    <w:rPr>
                      <w:rFonts w:asciiTheme="majorHAnsi" w:hAnsiTheme="majorHAnsi"/>
                    </w:rPr>
                    <w:t>Cooperativa</w:t>
                  </w:r>
                </w:p>
              </w:txbxContent>
            </v:textbox>
          </v:oval>
        </w:pict>
      </w:r>
      <w:r w:rsidRPr="00373296">
        <w:rPr>
          <w:rFonts w:asciiTheme="minorHAnsi" w:hAnsiTheme="minorHAnsi" w:cstheme="minorBidi"/>
          <w:noProof/>
          <w:snapToGrid/>
          <w:lang w:eastAsia="es-ES"/>
        </w:rPr>
        <w:pict>
          <v:rect id="Rectangle 199" o:spid="_x0000_s1041" style="position:absolute;margin-left:107.25pt;margin-top:1.25pt;width:50.7pt;height:2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" stroked="f">
            <v:textbox>
              <w:txbxContent>
                <w:p w:rsidR="007E599E" w:rsidRDefault="007E599E" w:rsidP="00157CD0">
                  <w:r w:rsidRPr="00B31328">
                    <w:rPr>
                      <w:sz w:val="20"/>
                      <w:szCs w:val="20"/>
                    </w:rPr>
                    <w:t>100</w:t>
                  </w:r>
                  <w:r>
                    <w:rPr>
                      <w:sz w:val="20"/>
                      <w:szCs w:val="20"/>
                    </w:rPr>
                    <w:t xml:space="preserve"> %</w:t>
                  </w:r>
                </w:p>
              </w:txbxContent>
            </v:textbox>
          </v:rect>
        </w:pict>
      </w:r>
      <w:r>
        <w:rPr>
          <w:rFonts w:ascii="Arial" w:hAnsi="Arial" w:cs="Arial"/>
          <w:noProof/>
          <w:snapToGrid/>
          <w:color w:val="000000"/>
          <w:lang w:eastAsia="es-ES"/>
        </w:rPr>
        <w:pict>
          <v:roundrect id="AutoShape 196" o:spid="_x0000_s1042" style="position:absolute;margin-left:268.7pt;margin-top:21.55pt;width:89.75pt;height:2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">
            <v:textbox>
              <w:txbxContent>
                <w:p w:rsidR="007E599E" w:rsidRPr="003E1D93" w:rsidRDefault="007E599E" w:rsidP="00157CD0">
                  <w:pPr>
                    <w:jc w:val="center"/>
                    <w:rPr>
                      <w:rFonts w:asciiTheme="majorHAnsi" w:hAnsiTheme="majorHAnsi"/>
                    </w:rPr>
                  </w:pPr>
                  <w:r w:rsidRPr="003E1D93">
                    <w:rPr>
                      <w:rFonts w:asciiTheme="majorHAnsi" w:hAnsiTheme="majorHAnsi"/>
                    </w:rPr>
                    <w:t>Holding</w:t>
                  </w:r>
                </w:p>
              </w:txbxContent>
            </v:textbox>
          </v:roundrect>
        </w:pict>
      </w:r>
    </w:p>
    <w:p w:rsidR="00157CD0" w:rsidRPr="00D3167D" w:rsidRDefault="00373296" w:rsidP="00157CD0">
      <w:pPr>
        <w:spacing w:line="240" w:lineRule="auto"/>
        <w:rPr>
          <w:rFonts w:ascii="Arial" w:hAnsi="Arial" w:cs="Arial"/>
          <w:color w:val="000000"/>
          <w:lang w:eastAsia="es-ES"/>
        </w:rPr>
      </w:pPr>
      <w:r>
        <w:rPr>
          <w:rFonts w:ascii="Arial" w:hAnsi="Arial" w:cs="Arial"/>
          <w:noProof/>
          <w:snapToGrid/>
          <w:color w:val="000000"/>
          <w:lang w:eastAsia="es-ES"/>
        </w:rPr>
        <w:pict>
          <v:rect id="Rectangle 195" o:spid="_x0000_s1043" style="position:absolute;margin-left:143.85pt;margin-top:3.3pt;width:95.85pt;height:41.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">
            <v:textbox>
              <w:txbxContent>
                <w:p w:rsidR="007E599E" w:rsidRPr="003E1D93" w:rsidRDefault="007E599E" w:rsidP="00157CD0">
                  <w:pPr>
                    <w:jc w:val="center"/>
                    <w:rPr>
                      <w:rFonts w:asciiTheme="majorHAnsi" w:hAnsiTheme="majorHAnsi"/>
                    </w:rPr>
                  </w:pPr>
                  <w:r w:rsidRPr="003E1D93">
                    <w:rPr>
                      <w:rFonts w:asciiTheme="majorHAnsi" w:hAnsiTheme="majorHAnsi"/>
                    </w:rPr>
                    <w:t xml:space="preserve">Sociedad </w:t>
                  </w:r>
                  <w:r>
                    <w:rPr>
                      <w:rFonts w:asciiTheme="majorHAnsi" w:hAnsiTheme="majorHAnsi"/>
                    </w:rPr>
                    <w:t>de capital</w:t>
                  </w:r>
                </w:p>
              </w:txbxContent>
            </v:textbox>
          </v:rect>
        </w:pict>
      </w:r>
      <w:r>
        <w:rPr>
          <w:rFonts w:ascii="Arial" w:hAnsi="Arial" w:cs="Arial"/>
          <w:noProof/>
          <w:snapToGrid/>
          <w:color w:val="000000"/>
          <w:lang w:eastAsia="es-ES"/>
        </w:rPr>
        <w:pict>
          <v:shape id="AutoShape 205" o:spid="_x0000_s1053" type="#_x0000_t32" style="position:absolute;margin-left:114pt;margin-top:11.8pt;width:30pt;height:0;z-index:251656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zS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">
            <v:stroke endarrow="block"/>
          </v:shape>
        </w:pict>
      </w:r>
      <w:r>
        <w:rPr>
          <w:rFonts w:ascii="Arial" w:hAnsi="Arial" w:cs="Arial"/>
          <w:noProof/>
          <w:snapToGrid/>
          <w:color w:val="000000"/>
          <w:lang w:eastAsia="es-ES"/>
        </w:rPr>
        <w:pict>
          <v:shape id="AutoShape 206" o:spid="_x0000_s1052" type="#_x0000_t32" style="position:absolute;margin-left:239.85pt;margin-top:11.8pt;width:27.6pt;height:0;z-index:2516577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TgbNAIAAF4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">
            <v:stroke endarrow="block"/>
          </v:shape>
        </w:pict>
      </w:r>
    </w:p>
    <w:p w:rsidR="00157CD0" w:rsidRDefault="00157CD0" w:rsidP="00157CD0">
      <w:pPr>
        <w:spacing w:line="240" w:lineRule="auto"/>
        <w:rPr>
          <w:rFonts w:ascii="Arial" w:hAnsi="Arial" w:cs="Arial"/>
          <w:lang w:eastAsia="es-ES"/>
        </w:rPr>
      </w:pPr>
    </w:p>
    <w:p w:rsidR="00157CD0" w:rsidRPr="002A0F34" w:rsidRDefault="00157CD0" w:rsidP="002A0F34">
      <w:pPr>
        <w:pStyle w:val="Prrafodelista"/>
        <w:numPr>
          <w:ilvl w:val="0"/>
          <w:numId w:val="34"/>
        </w:numPr>
        <w:spacing w:after="0" w:line="240" w:lineRule="auto"/>
        <w:rPr>
          <w:rFonts w:ascii="Arial" w:hAnsi="Arial" w:cs="Arial"/>
          <w:lang w:eastAsia="es-ES"/>
        </w:rPr>
      </w:pPr>
      <w:r w:rsidRPr="002A0F34">
        <w:rPr>
          <w:rFonts w:ascii="Arial" w:hAnsi="Arial" w:cs="Arial"/>
          <w:b/>
          <w:lang w:eastAsia="es-ES"/>
        </w:rPr>
        <w:t>5.- Cooperativas que han creado una sociedad de capital que gestiona el holding, admitiendo la misma inversores externos</w:t>
      </w:r>
      <w:r w:rsidRPr="002A0F34">
        <w:rPr>
          <w:rFonts w:ascii="Arial" w:hAnsi="Arial" w:cs="Arial"/>
          <w:lang w:eastAsia="es-ES"/>
        </w:rPr>
        <w:t>: En este caso la cooperativa ha creado una sociedad de capital, pero no posee el 100% de su capital, sino que tiene un porcentaje del mismo, mayor del 50% si el grupo quiere denominarse cooperativo, y el resto pertenece a otros inversores. En este caso, en general, la sociedad mercantil suele cotizar en bolsa.</w:t>
      </w:r>
    </w:p>
    <w:p w:rsidR="00157CD0" w:rsidRDefault="00373296" w:rsidP="00157CD0">
      <w:pPr>
        <w:spacing w:line="240" w:lineRule="auto"/>
        <w:jc w:val="both"/>
        <w:rPr>
          <w:rFonts w:ascii="Arial" w:hAnsi="Arial" w:cs="Arial"/>
          <w:lang w:eastAsia="es-ES"/>
        </w:rPr>
      </w:pPr>
      <w:r w:rsidRPr="00373296">
        <w:rPr>
          <w:rFonts w:asciiTheme="minorHAnsi" w:hAnsiTheme="minorHAnsi" w:cstheme="minorBidi"/>
          <w:noProof/>
          <w:snapToGrid/>
          <w:lang w:eastAsia="es-ES"/>
        </w:rPr>
        <w:pict>
          <v:shapetype id="_x0000_t202" coordsize="21600,21600" o:spt="202" path="m,l,21600r21600,l21600,xe">
            <v:stroke joinstyle="miter"/>
            <v:path gradientshapeok="t" o:connecttype="rect"/>
          </v:shapetype>
          <v:shape id="Text Box 226" o:spid="_x0000_s1044" type="#_x0000_t202" style="position:absolute;left:0;text-align:left;margin-left:292.95pt;margin-top:22.15pt;width:1in;height:39.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">
            <v:textbox>
              <w:txbxContent>
                <w:p w:rsidR="007E599E" w:rsidRDefault="007E599E" w:rsidP="00157CD0">
                  <w:pPr>
                    <w:jc w:val="center"/>
                  </w:pPr>
                  <w:r>
                    <w:t>Otros inversores</w:t>
                  </w:r>
                </w:p>
              </w:txbxContent>
            </v:textbox>
          </v:shape>
        </w:pict>
      </w:r>
      <w:r w:rsidRPr="00373296">
        <w:rPr>
          <w:rFonts w:asciiTheme="minorHAnsi" w:hAnsiTheme="minorHAnsi" w:cstheme="minorBidi"/>
          <w:noProof/>
          <w:snapToGrid/>
          <w:lang w:eastAsia="es-ES"/>
        </w:rPr>
        <w:pict>
          <v:rect id="Rectangle 204" o:spid="_x0000_s1045" style="position:absolute;left:0;text-align:left;margin-left:151.35pt;margin-top:21.65pt;width:95.85pt;height: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">
            <v:textbox>
              <w:txbxContent>
                <w:p w:rsidR="007E599E" w:rsidRPr="001D4972" w:rsidRDefault="007E599E" w:rsidP="00157CD0">
                  <w:pPr>
                    <w:jc w:val="center"/>
                    <w:rPr>
                      <w:rFonts w:asciiTheme="majorHAnsi" w:hAnsiTheme="majorHAnsi"/>
                    </w:rPr>
                  </w:pPr>
                  <w:r w:rsidRPr="001D4972">
                    <w:rPr>
                      <w:rFonts w:asciiTheme="majorHAnsi" w:hAnsiTheme="majorHAnsi"/>
                    </w:rPr>
                    <w:t>Soc</w:t>
                  </w:r>
                  <w:r>
                    <w:rPr>
                      <w:rFonts w:asciiTheme="majorHAnsi" w:hAnsiTheme="majorHAnsi"/>
                    </w:rPr>
                    <w:t>iedad</w:t>
                  </w:r>
                  <w:r w:rsidRPr="001D4972">
                    <w:rPr>
                      <w:rFonts w:asciiTheme="majorHAnsi" w:hAnsiTheme="majorHAnsi"/>
                    </w:rPr>
                    <w:t xml:space="preserve"> </w:t>
                  </w:r>
                  <w:r>
                    <w:rPr>
                      <w:rFonts w:asciiTheme="majorHAnsi" w:hAnsiTheme="majorHAnsi"/>
                    </w:rPr>
                    <w:t>de capital</w:t>
                  </w:r>
                </w:p>
              </w:txbxContent>
            </v:textbox>
          </v:rect>
        </w:pict>
      </w:r>
      <w:r w:rsidRPr="00373296">
        <w:rPr>
          <w:rFonts w:asciiTheme="minorHAnsi" w:hAnsiTheme="minorHAnsi" w:cstheme="minorBidi"/>
          <w:noProof/>
          <w:snapToGrid/>
          <w:lang w:eastAsia="es-ES"/>
        </w:rPr>
        <w:pict>
          <v:oval id="Oval 203" o:spid="_x0000_s1046" style="position:absolute;left:0;text-align:left;margin-left:12.15pt;margin-top:14.65pt;width:99.85pt;height:4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">
            <v:textbox>
              <w:txbxContent>
                <w:p w:rsidR="007E599E" w:rsidRPr="001D4972" w:rsidRDefault="007E599E" w:rsidP="00157CD0">
                  <w:pPr>
                    <w:rPr>
                      <w:rFonts w:asciiTheme="majorHAnsi" w:hAnsiTheme="majorHAnsi"/>
                    </w:rPr>
                  </w:pPr>
                  <w:r w:rsidRPr="001D4972">
                    <w:rPr>
                      <w:rFonts w:asciiTheme="majorHAnsi" w:hAnsiTheme="majorHAnsi"/>
                    </w:rPr>
                    <w:t>Cooperativa</w:t>
                  </w:r>
                </w:p>
              </w:txbxContent>
            </v:textbox>
          </v:oval>
        </w:pict>
      </w:r>
      <w:r w:rsidRPr="00373296">
        <w:rPr>
          <w:rFonts w:asciiTheme="minorHAnsi" w:hAnsiTheme="minorHAnsi" w:cstheme="minorBidi"/>
          <w:noProof/>
          <w:snapToGrid/>
          <w:lang w:eastAsia="es-ES"/>
        </w:rPr>
        <w:pict>
          <v:rect id="Rectangle 214" o:spid="_x0000_s1047" style="position:absolute;left:0;text-align:left;margin-left:114pt;margin-top:13pt;width:31.45pt;height:19.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" stroked="f">
            <v:textbox>
              <w:txbxContent>
                <w:p w:rsidR="007E599E" w:rsidRPr="001B56F4" w:rsidRDefault="007E599E" w:rsidP="00157CD0">
                  <w:pPr>
                    <w:rPr>
                      <w:rFonts w:asciiTheme="majorHAnsi" w:hAnsiTheme="majorHAnsi"/>
                    </w:rPr>
                  </w:pPr>
                  <w:r w:rsidRPr="001B56F4">
                    <w:rPr>
                      <w:rFonts w:asciiTheme="majorHAnsi" w:hAnsiTheme="majorHAnsi"/>
                    </w:rPr>
                    <w:t>X %</w:t>
                  </w:r>
                </w:p>
              </w:txbxContent>
            </v:textbox>
          </v:rect>
        </w:pict>
      </w:r>
      <w:r w:rsidRPr="00373296">
        <w:rPr>
          <w:rFonts w:asciiTheme="minorHAnsi" w:hAnsiTheme="minorHAnsi" w:cstheme="minorBidi"/>
          <w:noProof/>
          <w:snapToGrid/>
          <w:lang w:eastAsia="es-ES"/>
        </w:rPr>
        <w:pict>
          <v:shape id="AutoShape 208" o:spid="_x0000_s1051" type="#_x0000_t32" style="position:absolute;left:0;text-align:left;margin-left:116.5pt;margin-top:38.35pt;width:34.85pt;height:0;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x9NwIAAGE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">
            <v:stroke endarrow="block"/>
          </v:shape>
        </w:pict>
      </w:r>
      <w:r w:rsidRPr="00373296">
        <w:rPr>
          <w:rFonts w:asciiTheme="minorHAnsi" w:hAnsiTheme="minorHAnsi" w:cstheme="minorBidi"/>
          <w:noProof/>
          <w:snapToGrid/>
          <w:lang w:eastAsia="es-ES"/>
        </w:rPr>
        <w:pict>
          <v:roundrect id="AutoShape 212" o:spid="_x0000_s1048" style="position:absolute;left:0;text-align:left;margin-left:153.9pt;margin-top:75.9pt;width:89.75pt;height:27.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">
            <v:textbox>
              <w:txbxContent>
                <w:p w:rsidR="007E599E" w:rsidRPr="001D4972" w:rsidRDefault="007E599E" w:rsidP="00157CD0">
                  <w:pPr>
                    <w:jc w:val="center"/>
                    <w:rPr>
                      <w:rFonts w:asciiTheme="majorHAnsi" w:hAnsiTheme="majorHAnsi"/>
                    </w:rPr>
                  </w:pPr>
                  <w:r w:rsidRPr="001D4972">
                    <w:rPr>
                      <w:rFonts w:asciiTheme="majorHAnsi" w:hAnsiTheme="majorHAnsi"/>
                    </w:rPr>
                    <w:t>Holding</w:t>
                  </w:r>
                </w:p>
              </w:txbxContent>
            </v:textbox>
          </v:roundrect>
        </w:pict>
      </w:r>
      <w:r w:rsidRPr="00373296">
        <w:rPr>
          <w:rFonts w:asciiTheme="minorHAnsi" w:hAnsiTheme="minorHAnsi" w:cstheme="minorBidi"/>
          <w:noProof/>
          <w:snapToGrid/>
          <w:lang w:eastAsia="es-ES"/>
        </w:rPr>
        <w:pict>
          <v:shape id="AutoShape 213" o:spid="_x0000_s1050" type="#_x0000_t32" style="position:absolute;left:0;text-align:left;margin-left:199pt;margin-top:54.1pt;width:0;height:22.3pt;z-index:2516648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UveNgIAAGE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">
            <v:stroke endarrow="block"/>
          </v:shape>
        </w:pict>
      </w:r>
      <w:r w:rsidRPr="00373296">
        <w:rPr>
          <w:rFonts w:asciiTheme="minorHAnsi" w:hAnsiTheme="minorHAnsi" w:cstheme="minorBidi"/>
          <w:noProof/>
          <w:snapToGrid/>
          <w:lang w:eastAsia="es-ES"/>
        </w:rPr>
        <w:pict>
          <v:shape id="AutoShape 210" o:spid="_x0000_s1049" type="#_x0000_t32" style="position:absolute;left:0;text-align:left;margin-left:247.2pt;margin-top:40.9pt;width:44.05pt;height:0;flip:x;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">
            <v:stroke endarrow="block"/>
          </v:shape>
        </w:pict>
      </w:r>
    </w:p>
    <w:p w:rsidR="00157CD0" w:rsidRPr="00D3167D" w:rsidRDefault="00157CD0" w:rsidP="00157CD0">
      <w:pPr>
        <w:spacing w:line="240" w:lineRule="auto"/>
        <w:jc w:val="both"/>
        <w:rPr>
          <w:rFonts w:ascii="Arial" w:hAnsi="Arial" w:cs="Arial"/>
          <w:lang w:eastAsia="es-ES"/>
        </w:rPr>
      </w:pPr>
    </w:p>
    <w:p w:rsidR="00157CD0" w:rsidRPr="00D3167D" w:rsidRDefault="00157CD0" w:rsidP="00157CD0">
      <w:pPr>
        <w:spacing w:line="240" w:lineRule="auto"/>
        <w:jc w:val="both"/>
        <w:rPr>
          <w:rFonts w:ascii="Arial" w:hAnsi="Arial" w:cs="Arial"/>
          <w:lang w:eastAsia="es-ES"/>
        </w:rPr>
      </w:pPr>
    </w:p>
    <w:p w:rsidR="00157CD0" w:rsidRDefault="00157CD0" w:rsidP="00157CD0">
      <w:pPr>
        <w:spacing w:line="240" w:lineRule="auto"/>
        <w:jc w:val="both"/>
        <w:rPr>
          <w:rFonts w:ascii="Arial" w:hAnsi="Arial" w:cs="Arial"/>
          <w:lang w:eastAsia="es-ES"/>
        </w:rPr>
      </w:pPr>
    </w:p>
    <w:p w:rsidR="00157CD0" w:rsidRDefault="00157CD0" w:rsidP="00157CD0">
      <w:pPr>
        <w:pStyle w:val="Default"/>
        <w:ind w:firstLine="708"/>
        <w:jc w:val="both"/>
        <w:rPr>
          <w:rFonts w:ascii="Arial" w:hAnsi="Arial" w:cs="Arial"/>
          <w:sz w:val="22"/>
          <w:szCs w:val="22"/>
        </w:rPr>
      </w:pPr>
    </w:p>
    <w:p w:rsidR="00157CD0" w:rsidRPr="00780CF6" w:rsidRDefault="00157CD0" w:rsidP="00157CD0">
      <w:pPr>
        <w:pStyle w:val="Default"/>
        <w:ind w:firstLine="708"/>
        <w:jc w:val="both"/>
        <w:rPr>
          <w:rFonts w:ascii="Arial" w:hAnsi="Arial" w:cs="Arial"/>
          <w:color w:val="auto"/>
          <w:sz w:val="22"/>
          <w:szCs w:val="22"/>
        </w:rPr>
      </w:pPr>
    </w:p>
    <w:p w:rsidR="00157CD0" w:rsidRPr="00780CF6" w:rsidRDefault="00157CD0" w:rsidP="002115B2">
      <w:pPr>
        <w:spacing w:before="240" w:after="0" w:line="240" w:lineRule="auto"/>
        <w:ind w:firstLine="708"/>
        <w:jc w:val="both"/>
        <w:rPr>
          <w:rStyle w:val="CharChar13"/>
          <w:rFonts w:ascii="Arial" w:hAnsi="Arial" w:cs="Arial"/>
          <w:b w:val="0"/>
          <w:color w:val="auto"/>
          <w:sz w:val="22"/>
        </w:rPr>
      </w:pPr>
      <w:r w:rsidRPr="00780CF6">
        <w:rPr>
          <w:rStyle w:val="CharChar13"/>
          <w:rFonts w:ascii="Arial" w:hAnsi="Arial" w:cs="Arial"/>
          <w:b w:val="0"/>
          <w:color w:val="auto"/>
          <w:sz w:val="22"/>
        </w:rPr>
        <w:t xml:space="preserve">Como se observa </w:t>
      </w:r>
      <w:r w:rsidR="009613D3" w:rsidRPr="00780CF6">
        <w:rPr>
          <w:rStyle w:val="CharChar13"/>
          <w:rFonts w:ascii="Arial" w:hAnsi="Arial" w:cs="Arial"/>
          <w:b w:val="0"/>
          <w:color w:val="auto"/>
          <w:sz w:val="22"/>
        </w:rPr>
        <w:t>en</w:t>
      </w:r>
      <w:r w:rsidRPr="00780CF6">
        <w:rPr>
          <w:rStyle w:val="CharChar13"/>
          <w:rFonts w:ascii="Arial" w:hAnsi="Arial" w:cs="Arial"/>
          <w:b w:val="0"/>
          <w:color w:val="auto"/>
          <w:sz w:val="22"/>
        </w:rPr>
        <w:t xml:space="preserve"> los modelos abordados, del 1 al 5 van incorporando estrategias que comportan un alejamiento de lo que podríamos llamar </w:t>
      </w:r>
      <w:r w:rsidR="009613D3" w:rsidRPr="00780CF6">
        <w:rPr>
          <w:rStyle w:val="CharChar13"/>
          <w:rFonts w:ascii="Arial" w:hAnsi="Arial" w:cs="Arial"/>
          <w:b w:val="0"/>
          <w:color w:val="auto"/>
          <w:sz w:val="22"/>
        </w:rPr>
        <w:t xml:space="preserve">fórmula </w:t>
      </w:r>
      <w:r w:rsidRPr="00780CF6">
        <w:rPr>
          <w:rStyle w:val="CharChar13"/>
          <w:rFonts w:ascii="Arial" w:hAnsi="Arial" w:cs="Arial"/>
          <w:b w:val="0"/>
          <w:color w:val="auto"/>
          <w:sz w:val="22"/>
        </w:rPr>
        <w:t>cooperativa pura, llegando los socios o la cooperativa en algunos grupos que han optado por el último modelo, a perder el control de la entidad, en la medida en que la participación de la misma en la  sociedad mercantil cae por debajo del 50%.</w:t>
      </w:r>
    </w:p>
    <w:p w:rsidR="000E6B12" w:rsidRPr="00780CF6" w:rsidRDefault="000E6B12" w:rsidP="002115B2">
      <w:pPr>
        <w:pStyle w:val="Default"/>
        <w:ind w:firstLine="708"/>
        <w:jc w:val="both"/>
        <w:rPr>
          <w:rFonts w:ascii="Arial" w:hAnsi="Arial" w:cs="Arial"/>
          <w:color w:val="auto"/>
          <w:sz w:val="22"/>
          <w:szCs w:val="22"/>
        </w:rPr>
      </w:pPr>
    </w:p>
    <w:p w:rsidR="002640C3" w:rsidRDefault="002640C3" w:rsidP="002115B2">
      <w:pPr>
        <w:pStyle w:val="Default"/>
        <w:ind w:firstLine="708"/>
        <w:jc w:val="both"/>
        <w:rPr>
          <w:rFonts w:ascii="Arial" w:hAnsi="Arial" w:cs="Arial"/>
          <w:color w:val="auto"/>
          <w:sz w:val="22"/>
          <w:szCs w:val="22"/>
        </w:rPr>
      </w:pPr>
      <w:r>
        <w:rPr>
          <w:rFonts w:ascii="Arial" w:hAnsi="Arial" w:cs="Arial"/>
          <w:color w:val="auto"/>
          <w:sz w:val="22"/>
          <w:szCs w:val="22"/>
        </w:rPr>
        <w:t xml:space="preserve">En la tabla 1 se reflejan los </w:t>
      </w:r>
      <w:r w:rsidRPr="00780CF6">
        <w:rPr>
          <w:rFonts w:ascii="Arial" w:hAnsi="Arial" w:cs="Arial"/>
          <w:color w:val="auto"/>
          <w:sz w:val="22"/>
          <w:szCs w:val="22"/>
        </w:rPr>
        <w:t>60 grupos objeto de estu</w:t>
      </w:r>
      <w:r>
        <w:rPr>
          <w:rFonts w:ascii="Arial" w:hAnsi="Arial" w:cs="Arial"/>
          <w:color w:val="auto"/>
          <w:sz w:val="22"/>
          <w:szCs w:val="22"/>
        </w:rPr>
        <w:t>dio.</w:t>
      </w:r>
    </w:p>
    <w:p w:rsidR="000E6B12" w:rsidRPr="00780CF6" w:rsidRDefault="000E6B12" w:rsidP="002115B2">
      <w:pPr>
        <w:pStyle w:val="Default"/>
        <w:ind w:firstLine="708"/>
        <w:jc w:val="both"/>
        <w:rPr>
          <w:rFonts w:ascii="Arial" w:hAnsi="Arial" w:cs="Arial"/>
          <w:color w:val="auto"/>
          <w:sz w:val="22"/>
          <w:szCs w:val="22"/>
        </w:rPr>
      </w:pPr>
    </w:p>
    <w:p w:rsidR="002115B2" w:rsidRPr="002640C3" w:rsidRDefault="002115B2" w:rsidP="002115B2">
      <w:pPr>
        <w:pStyle w:val="Default"/>
        <w:ind w:firstLine="708"/>
        <w:jc w:val="both"/>
        <w:rPr>
          <w:rFonts w:ascii="Arial" w:hAnsi="Arial" w:cs="Arial"/>
          <w:color w:val="auto"/>
          <w:sz w:val="22"/>
          <w:szCs w:val="22"/>
        </w:rPr>
      </w:pPr>
      <w:r w:rsidRPr="002640C3">
        <w:rPr>
          <w:rFonts w:ascii="Arial" w:hAnsi="Arial" w:cs="Arial"/>
          <w:color w:val="auto"/>
          <w:sz w:val="22"/>
          <w:szCs w:val="22"/>
        </w:rPr>
        <w:t>En el caso del sector hortofrutícola, es importante destacar que no existen entre los 20 primeros grupos cooperativos europeos ejemplos pertenecientes a las agrupaciones 3 y 5.</w:t>
      </w:r>
    </w:p>
    <w:p w:rsidR="002115B2" w:rsidRPr="002640C3" w:rsidRDefault="002115B2" w:rsidP="002115B2">
      <w:pPr>
        <w:pStyle w:val="Default"/>
        <w:ind w:firstLine="708"/>
        <w:jc w:val="both"/>
        <w:rPr>
          <w:rFonts w:ascii="Arial" w:hAnsi="Arial" w:cs="Arial"/>
          <w:color w:val="auto"/>
          <w:sz w:val="22"/>
          <w:szCs w:val="22"/>
        </w:rPr>
      </w:pPr>
      <w:r w:rsidRPr="002640C3">
        <w:rPr>
          <w:rFonts w:ascii="Arial" w:hAnsi="Arial" w:cs="Arial"/>
          <w:color w:val="auto"/>
          <w:sz w:val="22"/>
          <w:szCs w:val="22"/>
        </w:rPr>
        <w:t xml:space="preserve">Por último debemos indicar que esta muestra no </w:t>
      </w:r>
      <w:r w:rsidR="001931A3" w:rsidRPr="002640C3">
        <w:rPr>
          <w:rFonts w:ascii="Arial" w:hAnsi="Arial" w:cs="Arial"/>
          <w:color w:val="auto"/>
          <w:sz w:val="22"/>
          <w:szCs w:val="22"/>
        </w:rPr>
        <w:t xml:space="preserve">es </w:t>
      </w:r>
      <w:r w:rsidRPr="002640C3">
        <w:rPr>
          <w:rFonts w:ascii="Arial" w:hAnsi="Arial" w:cs="Arial"/>
          <w:color w:val="auto"/>
          <w:sz w:val="22"/>
          <w:szCs w:val="22"/>
        </w:rPr>
        <w:t>representativa de la población, al estar basada solo en los 20 primeros grupos, y en algunos modelos y sectores las agrupaciones estaban integradas por dos o tres empresas, por tener algunos de los modelos contrastados aún relativa poca implantación. Los resultados obtenidos, por tanto suponen una primera aproximación a la realidad de estos modelos, y deberán ser contrastados con un estudio más amplio, aunque indudablemente marcan una tendencia que no es nada reseñable.</w:t>
      </w:r>
    </w:p>
    <w:p w:rsidR="002115B2" w:rsidRDefault="002115B2" w:rsidP="002115B2">
      <w:pPr>
        <w:spacing w:line="240" w:lineRule="auto"/>
        <w:ind w:firstLine="708"/>
        <w:jc w:val="both"/>
        <w:rPr>
          <w:rFonts w:ascii="Arial" w:hAnsi="Arial" w:cs="Arial"/>
        </w:rPr>
      </w:pPr>
    </w:p>
    <w:p w:rsidR="002115B2" w:rsidRDefault="002115B2" w:rsidP="002115B2">
      <w:pPr>
        <w:spacing w:line="240" w:lineRule="auto"/>
        <w:ind w:firstLine="708"/>
        <w:jc w:val="both"/>
        <w:rPr>
          <w:rFonts w:ascii="Arial" w:hAnsi="Arial" w:cs="Arial"/>
        </w:rPr>
      </w:pPr>
    </w:p>
    <w:p w:rsidR="002115B2" w:rsidRDefault="002115B2" w:rsidP="002115B2">
      <w:pPr>
        <w:spacing w:line="240" w:lineRule="auto"/>
        <w:ind w:firstLine="708"/>
        <w:jc w:val="both"/>
        <w:rPr>
          <w:rFonts w:ascii="Arial" w:hAnsi="Arial" w:cs="Arial"/>
        </w:rPr>
      </w:pPr>
    </w:p>
    <w:p w:rsidR="00780CF6" w:rsidRDefault="00780CF6" w:rsidP="002115B2">
      <w:pPr>
        <w:spacing w:line="240" w:lineRule="auto"/>
        <w:ind w:firstLine="708"/>
        <w:jc w:val="both"/>
        <w:rPr>
          <w:rFonts w:ascii="Arial" w:hAnsi="Arial" w:cs="Arial"/>
        </w:rPr>
      </w:pPr>
    </w:p>
    <w:p w:rsidR="00780CF6" w:rsidRDefault="00780CF6" w:rsidP="002115B2">
      <w:pPr>
        <w:spacing w:line="240" w:lineRule="auto"/>
        <w:ind w:firstLine="708"/>
        <w:jc w:val="both"/>
        <w:rPr>
          <w:rFonts w:ascii="Arial" w:hAnsi="Arial" w:cs="Arial"/>
        </w:rPr>
      </w:pPr>
    </w:p>
    <w:p w:rsidR="00780CF6" w:rsidRDefault="00780CF6" w:rsidP="002115B2">
      <w:pPr>
        <w:spacing w:line="240" w:lineRule="auto"/>
        <w:ind w:firstLine="708"/>
        <w:jc w:val="both"/>
        <w:rPr>
          <w:rFonts w:ascii="Arial" w:hAnsi="Arial" w:cs="Arial"/>
        </w:rPr>
      </w:pPr>
    </w:p>
    <w:p w:rsidR="00780CF6" w:rsidRDefault="00780CF6" w:rsidP="002115B2">
      <w:pPr>
        <w:spacing w:line="240" w:lineRule="auto"/>
        <w:ind w:firstLine="708"/>
        <w:jc w:val="both"/>
        <w:rPr>
          <w:rFonts w:ascii="Arial" w:hAnsi="Arial" w:cs="Arial"/>
        </w:rPr>
      </w:pPr>
    </w:p>
    <w:p w:rsidR="00780CF6" w:rsidRDefault="00780CF6" w:rsidP="002115B2">
      <w:pPr>
        <w:spacing w:line="240" w:lineRule="auto"/>
        <w:ind w:firstLine="708"/>
        <w:jc w:val="both"/>
        <w:rPr>
          <w:rFonts w:ascii="Arial" w:hAnsi="Arial" w:cs="Arial"/>
        </w:rPr>
      </w:pPr>
    </w:p>
    <w:p w:rsidR="00780CF6" w:rsidRDefault="00780CF6" w:rsidP="002115B2">
      <w:pPr>
        <w:spacing w:line="240" w:lineRule="auto"/>
        <w:ind w:firstLine="708"/>
        <w:jc w:val="both"/>
        <w:rPr>
          <w:rFonts w:ascii="Arial" w:hAnsi="Arial" w:cs="Arial"/>
        </w:rPr>
      </w:pPr>
    </w:p>
    <w:p w:rsidR="00780CF6" w:rsidRDefault="00780CF6" w:rsidP="002115B2">
      <w:pPr>
        <w:spacing w:line="240" w:lineRule="auto"/>
        <w:ind w:firstLine="708"/>
        <w:jc w:val="both"/>
        <w:rPr>
          <w:rFonts w:ascii="Arial" w:hAnsi="Arial" w:cs="Arial"/>
        </w:rPr>
      </w:pPr>
    </w:p>
    <w:p w:rsidR="002115B2" w:rsidRPr="004E7C14" w:rsidRDefault="002115B2" w:rsidP="002115B2">
      <w:pPr>
        <w:spacing w:line="240" w:lineRule="auto"/>
        <w:jc w:val="center"/>
        <w:rPr>
          <w:rFonts w:ascii="Arial" w:hAnsi="Arial" w:cs="Arial"/>
          <w:b/>
        </w:rPr>
      </w:pPr>
      <w:r w:rsidRPr="004E7C14">
        <w:rPr>
          <w:rFonts w:ascii="Arial" w:hAnsi="Arial" w:cs="Arial"/>
          <w:b/>
        </w:rPr>
        <w:lastRenderedPageBreak/>
        <w:t>Tabla 1: Clasificación de los grupos cooperativos integrantes de la muestra.</w:t>
      </w:r>
    </w:p>
    <w:tbl>
      <w:tblPr>
        <w:tblStyle w:val="Listaclara-nfasis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5"/>
        <w:gridCol w:w="4305"/>
      </w:tblGrid>
      <w:tr w:rsidR="002115B2" w:rsidRPr="004E7C14" w:rsidTr="002115B2">
        <w:trPr>
          <w:cnfStyle w:val="100000000000"/>
          <w:trHeight w:val="20"/>
        </w:trPr>
        <w:tc>
          <w:tcPr>
            <w:cnfStyle w:val="001000000000"/>
            <w:tcW w:w="8610" w:type="dxa"/>
            <w:gridSpan w:val="2"/>
            <w:shd w:val="clear" w:color="auto" w:fill="FFFFFF" w:themeFill="background1"/>
          </w:tcPr>
          <w:p w:rsidR="002115B2" w:rsidRPr="004E7C14" w:rsidRDefault="002115B2" w:rsidP="002115B2">
            <w:pPr>
              <w:spacing w:after="0" w:line="240" w:lineRule="auto"/>
              <w:jc w:val="center"/>
              <w:rPr>
                <w:rFonts w:ascii="Arial" w:eastAsia="Times New Roman" w:hAnsi="Arial" w:cs="Arial"/>
                <w:color w:val="auto"/>
                <w:sz w:val="16"/>
                <w:szCs w:val="16"/>
                <w:lang w:eastAsia="es-ES"/>
              </w:rPr>
            </w:pPr>
            <w:r w:rsidRPr="004E7C14">
              <w:rPr>
                <w:rFonts w:ascii="Arial" w:eastAsia="Times New Roman" w:hAnsi="Arial" w:cs="Arial"/>
                <w:color w:val="auto"/>
                <w:sz w:val="16"/>
                <w:szCs w:val="16"/>
                <w:lang w:eastAsia="es-ES"/>
              </w:rPr>
              <w:t>CLASIFICACIÓN  GRUPOS COOPERATIVOS  LÁCTEOS</w:t>
            </w:r>
          </w:p>
        </w:tc>
      </w:tr>
      <w:tr w:rsidR="002115B2" w:rsidRPr="00624C06" w:rsidTr="002115B2">
        <w:trPr>
          <w:cnfStyle w:val="000000100000"/>
          <w:trHeight w:val="20"/>
        </w:trPr>
        <w:tc>
          <w:tcPr>
            <w:cnfStyle w:val="001000000000"/>
            <w:tcW w:w="4305" w:type="dxa"/>
            <w:tcBorders>
              <w:top w:val="none" w:sz="0" w:space="0" w:color="auto"/>
              <w:left w:val="none" w:sz="0" w:space="0" w:color="auto"/>
              <w:bottom w:val="none" w:sz="0" w:space="0" w:color="auto"/>
            </w:tcBorders>
          </w:tcPr>
          <w:p w:rsidR="002115B2" w:rsidRPr="004E7C14" w:rsidRDefault="002115B2" w:rsidP="002115B2">
            <w:pPr>
              <w:spacing w:line="240" w:lineRule="auto"/>
              <w:contextualSpacing/>
              <w:rPr>
                <w:rFonts w:ascii="Arial" w:eastAsia="Times New Roman" w:hAnsi="Arial" w:cs="Arial"/>
                <w:sz w:val="16"/>
                <w:szCs w:val="16"/>
                <w:lang w:eastAsia="es-ES"/>
              </w:rPr>
            </w:pPr>
            <w:r w:rsidRPr="004E7C14">
              <w:rPr>
                <w:rFonts w:ascii="Arial" w:eastAsia="Times New Roman" w:hAnsi="Arial" w:cs="Arial"/>
                <w:sz w:val="16"/>
                <w:szCs w:val="16"/>
                <w:lang w:eastAsia="es-ES"/>
              </w:rPr>
              <w:t>1.- Cooperativas cabeza de grupo</w:t>
            </w:r>
          </w:p>
        </w:tc>
        <w:tc>
          <w:tcPr>
            <w:tcW w:w="4305" w:type="dxa"/>
            <w:tcBorders>
              <w:top w:val="none" w:sz="0" w:space="0" w:color="auto"/>
              <w:bottom w:val="none" w:sz="0" w:space="0" w:color="auto"/>
              <w:right w:val="none" w:sz="0" w:space="0" w:color="auto"/>
            </w:tcBorders>
          </w:tcPr>
          <w:p w:rsidR="002115B2" w:rsidRPr="004E7C14" w:rsidRDefault="002115B2" w:rsidP="002115B2">
            <w:pPr>
              <w:spacing w:line="240" w:lineRule="auto"/>
              <w:contextualSpacing/>
              <w:cnfStyle w:val="000000100000"/>
              <w:rPr>
                <w:rFonts w:ascii="Arial" w:eastAsia="Times New Roman" w:hAnsi="Arial" w:cs="Arial"/>
                <w:sz w:val="16"/>
                <w:szCs w:val="16"/>
                <w:lang w:val="en-US" w:eastAsia="es-ES"/>
              </w:rPr>
            </w:pPr>
            <w:r w:rsidRPr="004E7C14">
              <w:rPr>
                <w:rFonts w:ascii="Arial" w:eastAsia="Times New Roman" w:hAnsi="Arial" w:cs="Arial"/>
                <w:sz w:val="16"/>
                <w:szCs w:val="16"/>
                <w:lang w:val="en-US" w:eastAsia="es-ES"/>
              </w:rPr>
              <w:t xml:space="preserve">- </w:t>
            </w:r>
            <w:proofErr w:type="spellStart"/>
            <w:r w:rsidRPr="004E7C14">
              <w:rPr>
                <w:rFonts w:ascii="Arial" w:eastAsia="Times New Roman" w:hAnsi="Arial" w:cs="Arial"/>
                <w:sz w:val="16"/>
                <w:szCs w:val="16"/>
                <w:lang w:val="en-US" w:eastAsia="es-ES"/>
              </w:rPr>
              <w:t>Arla</w:t>
            </w:r>
            <w:proofErr w:type="spellEnd"/>
            <w:r w:rsidRPr="004E7C14">
              <w:rPr>
                <w:rFonts w:ascii="Arial" w:eastAsia="Times New Roman" w:hAnsi="Arial" w:cs="Arial"/>
                <w:sz w:val="16"/>
                <w:szCs w:val="16"/>
                <w:lang w:val="en-US" w:eastAsia="es-ES"/>
              </w:rPr>
              <w:t xml:space="preserve"> Foods</w:t>
            </w:r>
          </w:p>
          <w:p w:rsidR="002115B2" w:rsidRPr="004E7C14" w:rsidRDefault="002115B2" w:rsidP="002115B2">
            <w:pPr>
              <w:spacing w:line="240" w:lineRule="auto"/>
              <w:contextualSpacing/>
              <w:cnfStyle w:val="000000100000"/>
              <w:rPr>
                <w:rFonts w:ascii="Arial" w:eastAsia="Times New Roman" w:hAnsi="Arial" w:cs="Arial"/>
                <w:sz w:val="16"/>
                <w:szCs w:val="16"/>
                <w:lang w:val="en-US" w:eastAsia="es-ES"/>
              </w:rPr>
            </w:pPr>
            <w:r w:rsidRPr="004E7C14">
              <w:rPr>
                <w:rFonts w:ascii="Arial" w:eastAsia="Times New Roman" w:hAnsi="Arial" w:cs="Arial"/>
                <w:sz w:val="16"/>
                <w:szCs w:val="16"/>
                <w:lang w:val="en-US" w:eastAsia="es-ES"/>
              </w:rPr>
              <w:t xml:space="preserve">- Tine </w:t>
            </w:r>
          </w:p>
          <w:p w:rsidR="002115B2" w:rsidRPr="004E7C14" w:rsidRDefault="002115B2" w:rsidP="002115B2">
            <w:pPr>
              <w:spacing w:line="240" w:lineRule="auto"/>
              <w:contextualSpacing/>
              <w:cnfStyle w:val="000000100000"/>
              <w:rPr>
                <w:rFonts w:ascii="Arial" w:eastAsia="Times New Roman" w:hAnsi="Arial" w:cs="Arial"/>
                <w:sz w:val="16"/>
                <w:szCs w:val="16"/>
                <w:lang w:val="en-US" w:eastAsia="es-ES"/>
              </w:rPr>
            </w:pPr>
            <w:r w:rsidRPr="004E7C14">
              <w:rPr>
                <w:rFonts w:ascii="Arial" w:eastAsia="Times New Roman" w:hAnsi="Arial" w:cs="Arial"/>
                <w:sz w:val="16"/>
                <w:szCs w:val="16"/>
                <w:lang w:val="en-US" w:eastAsia="es-ES"/>
              </w:rPr>
              <w:t>- Milk link</w:t>
            </w:r>
          </w:p>
          <w:p w:rsidR="002115B2" w:rsidRPr="004E7C14" w:rsidRDefault="002115B2" w:rsidP="002115B2">
            <w:pPr>
              <w:spacing w:line="240" w:lineRule="auto"/>
              <w:contextualSpacing/>
              <w:cnfStyle w:val="000000100000"/>
              <w:rPr>
                <w:rFonts w:ascii="Arial" w:eastAsia="Times New Roman" w:hAnsi="Arial" w:cs="Arial"/>
                <w:sz w:val="16"/>
                <w:szCs w:val="16"/>
                <w:lang w:val="en-US" w:eastAsia="es-ES"/>
              </w:rPr>
            </w:pPr>
            <w:r w:rsidRPr="004E7C14">
              <w:rPr>
                <w:rFonts w:ascii="Arial" w:eastAsia="Times New Roman" w:hAnsi="Arial" w:cs="Arial"/>
                <w:sz w:val="16"/>
                <w:szCs w:val="16"/>
                <w:lang w:val="en-US" w:eastAsia="es-ES"/>
              </w:rPr>
              <w:t xml:space="preserve">- </w:t>
            </w:r>
            <w:proofErr w:type="spellStart"/>
            <w:r w:rsidRPr="004E7C14">
              <w:rPr>
                <w:rFonts w:ascii="Arial" w:eastAsia="Times New Roman" w:hAnsi="Arial" w:cs="Arial"/>
                <w:sz w:val="16"/>
                <w:szCs w:val="16"/>
                <w:lang w:val="en-US" w:eastAsia="es-ES"/>
              </w:rPr>
              <w:t>Bayernland</w:t>
            </w:r>
            <w:proofErr w:type="spellEnd"/>
          </w:p>
          <w:p w:rsidR="002115B2" w:rsidRPr="004E7C14" w:rsidRDefault="002115B2" w:rsidP="002115B2">
            <w:pPr>
              <w:spacing w:line="240" w:lineRule="auto"/>
              <w:contextualSpacing/>
              <w:cnfStyle w:val="000000100000"/>
              <w:rPr>
                <w:rFonts w:ascii="Arial" w:eastAsia="Times New Roman" w:hAnsi="Arial" w:cs="Arial"/>
                <w:sz w:val="16"/>
                <w:szCs w:val="16"/>
                <w:lang w:val="en-US" w:eastAsia="es-ES"/>
              </w:rPr>
            </w:pPr>
            <w:r w:rsidRPr="004E7C14">
              <w:rPr>
                <w:rFonts w:ascii="Arial" w:eastAsia="Times New Roman" w:hAnsi="Arial" w:cs="Arial"/>
                <w:sz w:val="16"/>
                <w:szCs w:val="16"/>
                <w:lang w:val="en-US" w:eastAsia="es-ES"/>
              </w:rPr>
              <w:t xml:space="preserve">- </w:t>
            </w:r>
            <w:proofErr w:type="spellStart"/>
            <w:r w:rsidRPr="004E7C14">
              <w:rPr>
                <w:rFonts w:ascii="Arial" w:eastAsia="Times New Roman" w:hAnsi="Arial" w:cs="Arial"/>
                <w:sz w:val="16"/>
                <w:szCs w:val="16"/>
                <w:lang w:val="en-US" w:eastAsia="es-ES"/>
              </w:rPr>
              <w:t>Milcobel</w:t>
            </w:r>
            <w:proofErr w:type="spellEnd"/>
          </w:p>
          <w:p w:rsidR="002115B2" w:rsidRPr="004E7C14" w:rsidRDefault="002115B2" w:rsidP="002115B2">
            <w:pPr>
              <w:spacing w:line="240" w:lineRule="auto"/>
              <w:contextualSpacing/>
              <w:cnfStyle w:val="000000100000"/>
              <w:rPr>
                <w:rFonts w:ascii="Arial" w:eastAsia="Times New Roman" w:hAnsi="Arial" w:cs="Arial"/>
                <w:sz w:val="16"/>
                <w:szCs w:val="16"/>
                <w:lang w:val="en-US" w:eastAsia="es-ES"/>
              </w:rPr>
            </w:pPr>
            <w:r w:rsidRPr="004E7C14">
              <w:rPr>
                <w:rFonts w:ascii="Arial" w:eastAsia="Times New Roman" w:hAnsi="Arial" w:cs="Arial"/>
                <w:sz w:val="16"/>
                <w:szCs w:val="16"/>
                <w:lang w:val="en-US" w:eastAsia="es-ES"/>
              </w:rPr>
              <w:t xml:space="preserve">- </w:t>
            </w:r>
            <w:proofErr w:type="spellStart"/>
            <w:r w:rsidRPr="004E7C14">
              <w:rPr>
                <w:rFonts w:ascii="Arial" w:eastAsia="Times New Roman" w:hAnsi="Arial" w:cs="Arial"/>
                <w:sz w:val="16"/>
                <w:szCs w:val="16"/>
                <w:lang w:val="en-US" w:eastAsia="es-ES"/>
              </w:rPr>
              <w:t>Milch</w:t>
            </w:r>
            <w:proofErr w:type="spellEnd"/>
            <w:r w:rsidRPr="004E7C14">
              <w:rPr>
                <w:rFonts w:ascii="Arial" w:eastAsia="Times New Roman" w:hAnsi="Arial" w:cs="Arial"/>
                <w:sz w:val="16"/>
                <w:szCs w:val="16"/>
                <w:lang w:val="en-US" w:eastAsia="es-ES"/>
              </w:rPr>
              <w:t xml:space="preserve">-union </w:t>
            </w:r>
            <w:proofErr w:type="spellStart"/>
            <w:r w:rsidRPr="004E7C14">
              <w:rPr>
                <w:rFonts w:ascii="Arial" w:eastAsia="Times New Roman" w:hAnsi="Arial" w:cs="Arial"/>
                <w:sz w:val="16"/>
                <w:szCs w:val="16"/>
                <w:lang w:val="en-US" w:eastAsia="es-ES"/>
              </w:rPr>
              <w:t>Hocheifel</w:t>
            </w:r>
            <w:proofErr w:type="spellEnd"/>
          </w:p>
          <w:p w:rsidR="002115B2" w:rsidRPr="004E7C14" w:rsidRDefault="002115B2" w:rsidP="002115B2">
            <w:pPr>
              <w:spacing w:line="240" w:lineRule="auto"/>
              <w:contextualSpacing/>
              <w:cnfStyle w:val="000000100000"/>
              <w:rPr>
                <w:rFonts w:ascii="Arial" w:eastAsia="Times New Roman" w:hAnsi="Arial" w:cs="Arial"/>
                <w:sz w:val="16"/>
                <w:szCs w:val="16"/>
                <w:lang w:val="en-US" w:eastAsia="es-ES"/>
              </w:rPr>
            </w:pPr>
            <w:r w:rsidRPr="004E7C14">
              <w:rPr>
                <w:rFonts w:ascii="Arial" w:eastAsia="Times New Roman" w:hAnsi="Arial" w:cs="Arial"/>
                <w:sz w:val="16"/>
                <w:szCs w:val="16"/>
                <w:lang w:val="en-US" w:eastAsia="es-ES"/>
              </w:rPr>
              <w:t xml:space="preserve">- </w:t>
            </w:r>
            <w:proofErr w:type="spellStart"/>
            <w:r w:rsidRPr="004E7C14">
              <w:rPr>
                <w:rFonts w:ascii="Arial" w:eastAsia="Times New Roman" w:hAnsi="Arial" w:cs="Arial"/>
                <w:sz w:val="16"/>
                <w:szCs w:val="16"/>
                <w:lang w:val="en-US" w:eastAsia="es-ES"/>
              </w:rPr>
              <w:t>Bergalndmilch</w:t>
            </w:r>
            <w:proofErr w:type="spellEnd"/>
          </w:p>
          <w:p w:rsidR="002115B2" w:rsidRPr="00780CF6" w:rsidRDefault="002115B2" w:rsidP="002115B2">
            <w:pPr>
              <w:spacing w:line="240" w:lineRule="auto"/>
              <w:contextualSpacing/>
              <w:cnfStyle w:val="000000100000"/>
              <w:rPr>
                <w:rFonts w:ascii="Arial" w:eastAsia="Times New Roman" w:hAnsi="Arial" w:cs="Arial"/>
                <w:sz w:val="16"/>
                <w:szCs w:val="16"/>
                <w:lang w:val="en-US" w:eastAsia="es-ES"/>
              </w:rPr>
            </w:pPr>
            <w:r w:rsidRPr="004E7C14">
              <w:rPr>
                <w:rFonts w:ascii="Arial" w:eastAsia="Times New Roman" w:hAnsi="Arial" w:cs="Arial"/>
                <w:sz w:val="16"/>
                <w:szCs w:val="16"/>
                <w:lang w:val="en-US" w:eastAsia="es-ES"/>
              </w:rPr>
              <w:t xml:space="preserve">- </w:t>
            </w:r>
            <w:proofErr w:type="spellStart"/>
            <w:r w:rsidRPr="004E7C14">
              <w:rPr>
                <w:rFonts w:ascii="Arial" w:eastAsia="Times New Roman" w:hAnsi="Arial" w:cs="Arial"/>
                <w:sz w:val="16"/>
                <w:szCs w:val="16"/>
                <w:lang w:val="en-US" w:eastAsia="es-ES"/>
              </w:rPr>
              <w:t>Mlekpol</w:t>
            </w:r>
            <w:proofErr w:type="spellEnd"/>
          </w:p>
        </w:tc>
      </w:tr>
      <w:tr w:rsidR="009A4C39" w:rsidRPr="004E7C14" w:rsidTr="00963E9E">
        <w:trPr>
          <w:trHeight w:val="379"/>
        </w:trPr>
        <w:tc>
          <w:tcPr>
            <w:cnfStyle w:val="001000000000"/>
            <w:tcW w:w="4305" w:type="dxa"/>
          </w:tcPr>
          <w:p w:rsidR="009A4C39" w:rsidRPr="004E7C14" w:rsidRDefault="00963E9E" w:rsidP="00963E9E">
            <w:pPr>
              <w:spacing w:line="240" w:lineRule="auto"/>
              <w:contextualSpacing/>
              <w:rPr>
                <w:rFonts w:ascii="Arial" w:hAnsi="Arial" w:cs="Arial"/>
                <w:sz w:val="16"/>
                <w:szCs w:val="16"/>
                <w:lang w:eastAsia="es-ES"/>
              </w:rPr>
            </w:pPr>
            <w:r w:rsidRPr="00963E9E">
              <w:rPr>
                <w:rFonts w:ascii="Arial" w:eastAsia="Times New Roman" w:hAnsi="Arial" w:cs="Arial"/>
                <w:sz w:val="16"/>
                <w:szCs w:val="16"/>
                <w:lang w:eastAsia="es-ES"/>
              </w:rPr>
              <w:t>2.- Cooperativa de 2º grado o federativa:</w:t>
            </w:r>
          </w:p>
        </w:tc>
        <w:tc>
          <w:tcPr>
            <w:tcW w:w="4305" w:type="dxa"/>
          </w:tcPr>
          <w:p w:rsidR="009A4C39" w:rsidRPr="004E7C14" w:rsidRDefault="00963E9E" w:rsidP="002115B2">
            <w:pPr>
              <w:spacing w:line="240" w:lineRule="auto"/>
              <w:contextualSpacing/>
              <w:cnfStyle w:val="000000000000"/>
              <w:rPr>
                <w:rFonts w:ascii="Arial" w:hAnsi="Arial" w:cs="Arial"/>
                <w:sz w:val="16"/>
                <w:szCs w:val="16"/>
                <w:lang w:eastAsia="es-ES"/>
              </w:rPr>
            </w:pPr>
            <w:r>
              <w:rPr>
                <w:rFonts w:ascii="Arial" w:eastAsia="Times New Roman" w:hAnsi="Arial" w:cs="Arial"/>
                <w:sz w:val="16"/>
                <w:szCs w:val="16"/>
                <w:lang w:val="en-US" w:eastAsia="es-ES"/>
              </w:rPr>
              <w:t xml:space="preserve">- </w:t>
            </w:r>
            <w:r w:rsidRPr="00963E9E">
              <w:rPr>
                <w:rFonts w:ascii="Arial" w:eastAsia="Times New Roman" w:hAnsi="Arial" w:cs="Arial"/>
                <w:sz w:val="16"/>
                <w:szCs w:val="16"/>
                <w:lang w:val="en-US" w:eastAsia="es-ES"/>
              </w:rPr>
              <w:t>Irish Dairy Board</w:t>
            </w:r>
          </w:p>
        </w:tc>
      </w:tr>
      <w:tr w:rsidR="002115B2" w:rsidRPr="004E7C14" w:rsidTr="002115B2">
        <w:trPr>
          <w:cnfStyle w:val="000000100000"/>
          <w:trHeight w:val="20"/>
        </w:trPr>
        <w:tc>
          <w:tcPr>
            <w:cnfStyle w:val="001000000000"/>
            <w:tcW w:w="4305" w:type="dxa"/>
          </w:tcPr>
          <w:p w:rsidR="002115B2" w:rsidRPr="004E7C14" w:rsidRDefault="002115B2" w:rsidP="002115B2">
            <w:pPr>
              <w:spacing w:line="240" w:lineRule="auto"/>
              <w:contextualSpacing/>
              <w:rPr>
                <w:rFonts w:ascii="Arial" w:eastAsia="Times New Roman" w:hAnsi="Arial" w:cs="Arial"/>
                <w:sz w:val="16"/>
                <w:szCs w:val="16"/>
                <w:lang w:eastAsia="es-ES"/>
              </w:rPr>
            </w:pPr>
            <w:r w:rsidRPr="004E7C14">
              <w:rPr>
                <w:rFonts w:ascii="Arial" w:eastAsia="Times New Roman" w:hAnsi="Arial" w:cs="Arial"/>
                <w:sz w:val="16"/>
                <w:szCs w:val="16"/>
                <w:lang w:eastAsia="es-ES"/>
              </w:rPr>
              <w:t xml:space="preserve">3.- Distintas cooperativas crean una mercantil </w:t>
            </w:r>
          </w:p>
        </w:tc>
        <w:tc>
          <w:tcPr>
            <w:tcW w:w="4305" w:type="dxa"/>
          </w:tcPr>
          <w:p w:rsidR="002115B2" w:rsidRPr="004E7C14" w:rsidRDefault="002115B2" w:rsidP="002115B2">
            <w:pPr>
              <w:spacing w:line="240" w:lineRule="auto"/>
              <w:contextualSpacing/>
              <w:cnfStyle w:val="000000100000"/>
              <w:rPr>
                <w:rFonts w:ascii="Arial" w:eastAsia="Times New Roman" w:hAnsi="Arial" w:cs="Arial"/>
                <w:sz w:val="16"/>
                <w:szCs w:val="16"/>
                <w:lang w:eastAsia="es-ES"/>
              </w:rPr>
            </w:pPr>
            <w:r w:rsidRPr="004E7C14">
              <w:rPr>
                <w:rFonts w:ascii="Arial" w:eastAsia="Times New Roman" w:hAnsi="Arial" w:cs="Arial"/>
                <w:sz w:val="16"/>
                <w:szCs w:val="16"/>
                <w:lang w:eastAsia="es-ES"/>
              </w:rPr>
              <w:t xml:space="preserve">- </w:t>
            </w:r>
            <w:proofErr w:type="spellStart"/>
            <w:r w:rsidRPr="004E7C14">
              <w:rPr>
                <w:rFonts w:ascii="Arial" w:eastAsia="Times New Roman" w:hAnsi="Arial" w:cs="Arial"/>
                <w:sz w:val="16"/>
                <w:szCs w:val="16"/>
                <w:lang w:eastAsia="es-ES"/>
              </w:rPr>
              <w:t>Valio</w:t>
            </w:r>
            <w:proofErr w:type="spellEnd"/>
            <w:r w:rsidRPr="004E7C14">
              <w:rPr>
                <w:rFonts w:ascii="Arial" w:eastAsia="Times New Roman" w:hAnsi="Arial" w:cs="Arial"/>
                <w:sz w:val="16"/>
                <w:szCs w:val="16"/>
                <w:lang w:eastAsia="es-ES"/>
              </w:rPr>
              <w:t xml:space="preserve"> </w:t>
            </w:r>
            <w:proofErr w:type="spellStart"/>
            <w:r w:rsidRPr="004E7C14">
              <w:rPr>
                <w:rFonts w:ascii="Arial" w:eastAsia="Times New Roman" w:hAnsi="Arial" w:cs="Arial"/>
                <w:sz w:val="16"/>
                <w:szCs w:val="16"/>
                <w:lang w:eastAsia="es-ES"/>
              </w:rPr>
              <w:t>Oy</w:t>
            </w:r>
            <w:proofErr w:type="spellEnd"/>
          </w:p>
          <w:p w:rsidR="002115B2" w:rsidRPr="004E7C14" w:rsidRDefault="002115B2" w:rsidP="002115B2">
            <w:pPr>
              <w:spacing w:line="240" w:lineRule="auto"/>
              <w:contextualSpacing/>
              <w:cnfStyle w:val="000000100000"/>
              <w:rPr>
                <w:rFonts w:ascii="Arial" w:eastAsia="Times New Roman" w:hAnsi="Arial" w:cs="Arial"/>
                <w:sz w:val="16"/>
                <w:szCs w:val="16"/>
                <w:lang w:eastAsia="es-ES"/>
              </w:rPr>
            </w:pPr>
            <w:r w:rsidRPr="004E7C14">
              <w:rPr>
                <w:rFonts w:ascii="Arial" w:eastAsia="Times New Roman" w:hAnsi="Arial" w:cs="Arial"/>
                <w:sz w:val="16"/>
                <w:szCs w:val="16"/>
                <w:lang w:eastAsia="es-ES"/>
              </w:rPr>
              <w:t xml:space="preserve">- </w:t>
            </w:r>
            <w:proofErr w:type="spellStart"/>
            <w:r w:rsidRPr="004E7C14">
              <w:rPr>
                <w:rFonts w:ascii="Arial" w:eastAsia="Times New Roman" w:hAnsi="Arial" w:cs="Arial"/>
                <w:sz w:val="16"/>
                <w:szCs w:val="16"/>
                <w:lang w:eastAsia="es-ES"/>
              </w:rPr>
              <w:t>Lactogal</w:t>
            </w:r>
            <w:proofErr w:type="spellEnd"/>
          </w:p>
        </w:tc>
      </w:tr>
      <w:tr w:rsidR="002115B2" w:rsidRPr="004E7C14" w:rsidTr="002115B2">
        <w:trPr>
          <w:trHeight w:val="20"/>
        </w:trPr>
        <w:tc>
          <w:tcPr>
            <w:cnfStyle w:val="001000000000"/>
            <w:tcW w:w="4305" w:type="dxa"/>
          </w:tcPr>
          <w:p w:rsidR="002115B2" w:rsidRPr="004E7C14" w:rsidRDefault="002115B2" w:rsidP="002115B2">
            <w:pPr>
              <w:spacing w:line="240" w:lineRule="auto"/>
              <w:contextualSpacing/>
              <w:rPr>
                <w:rFonts w:ascii="Arial" w:eastAsia="Times New Roman" w:hAnsi="Arial" w:cs="Arial"/>
                <w:sz w:val="16"/>
                <w:szCs w:val="16"/>
                <w:lang w:eastAsia="es-ES"/>
              </w:rPr>
            </w:pPr>
            <w:r w:rsidRPr="004E7C14">
              <w:rPr>
                <w:rFonts w:ascii="Arial" w:eastAsia="Times New Roman" w:hAnsi="Arial" w:cs="Arial"/>
                <w:sz w:val="16"/>
                <w:szCs w:val="16"/>
                <w:lang w:eastAsia="es-ES"/>
              </w:rPr>
              <w:t>4.- Cooperativas con el 100% de una mercantil</w:t>
            </w:r>
          </w:p>
        </w:tc>
        <w:tc>
          <w:tcPr>
            <w:tcW w:w="4305" w:type="dxa"/>
          </w:tcPr>
          <w:p w:rsidR="002115B2" w:rsidRPr="004E7C14" w:rsidRDefault="002115B2" w:rsidP="002115B2">
            <w:pPr>
              <w:spacing w:line="240" w:lineRule="auto"/>
              <w:contextualSpacing/>
              <w:cnfStyle w:val="000000000000"/>
              <w:rPr>
                <w:rFonts w:ascii="Arial" w:eastAsia="Times New Roman" w:hAnsi="Arial" w:cs="Arial"/>
                <w:sz w:val="16"/>
                <w:szCs w:val="16"/>
                <w:lang w:eastAsia="es-ES"/>
              </w:rPr>
            </w:pPr>
            <w:r w:rsidRPr="004E7C14">
              <w:rPr>
                <w:rFonts w:ascii="Arial" w:eastAsia="Times New Roman" w:hAnsi="Arial" w:cs="Arial"/>
                <w:sz w:val="16"/>
                <w:szCs w:val="16"/>
                <w:lang w:eastAsia="es-ES"/>
              </w:rPr>
              <w:t xml:space="preserve">- </w:t>
            </w:r>
            <w:proofErr w:type="spellStart"/>
            <w:r w:rsidRPr="004E7C14">
              <w:rPr>
                <w:rFonts w:ascii="Arial" w:eastAsia="Times New Roman" w:hAnsi="Arial" w:cs="Arial"/>
                <w:sz w:val="16"/>
                <w:szCs w:val="16"/>
                <w:lang w:eastAsia="es-ES"/>
              </w:rPr>
              <w:t>Campina</w:t>
            </w:r>
            <w:proofErr w:type="spellEnd"/>
          </w:p>
          <w:p w:rsidR="002115B2" w:rsidRPr="004E7C14" w:rsidRDefault="002115B2" w:rsidP="002115B2">
            <w:pPr>
              <w:spacing w:line="240" w:lineRule="auto"/>
              <w:contextualSpacing/>
              <w:cnfStyle w:val="000000000000"/>
              <w:rPr>
                <w:rFonts w:ascii="Arial" w:eastAsia="Times New Roman" w:hAnsi="Arial" w:cs="Arial"/>
                <w:sz w:val="16"/>
                <w:szCs w:val="16"/>
                <w:lang w:eastAsia="es-ES"/>
              </w:rPr>
            </w:pPr>
            <w:r w:rsidRPr="004E7C14">
              <w:rPr>
                <w:rFonts w:ascii="Arial" w:eastAsia="Times New Roman" w:hAnsi="Arial" w:cs="Arial"/>
                <w:sz w:val="16"/>
                <w:szCs w:val="16"/>
                <w:lang w:eastAsia="es-ES"/>
              </w:rPr>
              <w:t xml:space="preserve">- </w:t>
            </w:r>
            <w:proofErr w:type="spellStart"/>
            <w:r w:rsidRPr="004E7C14">
              <w:rPr>
                <w:rFonts w:ascii="Arial" w:eastAsia="Times New Roman" w:hAnsi="Arial" w:cs="Arial"/>
                <w:sz w:val="16"/>
                <w:szCs w:val="16"/>
                <w:lang w:eastAsia="es-ES"/>
              </w:rPr>
              <w:t>Nordmilch</w:t>
            </w:r>
            <w:proofErr w:type="spellEnd"/>
          </w:p>
          <w:p w:rsidR="002115B2" w:rsidRPr="004E7C14" w:rsidRDefault="002115B2" w:rsidP="002115B2">
            <w:pPr>
              <w:spacing w:line="240" w:lineRule="auto"/>
              <w:contextualSpacing/>
              <w:cnfStyle w:val="000000000000"/>
              <w:rPr>
                <w:rFonts w:ascii="Arial" w:eastAsia="Times New Roman" w:hAnsi="Arial" w:cs="Arial"/>
                <w:sz w:val="16"/>
                <w:szCs w:val="16"/>
                <w:lang w:eastAsia="es-ES"/>
              </w:rPr>
            </w:pPr>
            <w:r w:rsidRPr="004E7C14">
              <w:rPr>
                <w:rFonts w:ascii="Arial" w:eastAsia="Times New Roman" w:hAnsi="Arial" w:cs="Arial"/>
                <w:sz w:val="16"/>
                <w:szCs w:val="16"/>
                <w:lang w:eastAsia="es-ES"/>
              </w:rPr>
              <w:t xml:space="preserve">- </w:t>
            </w:r>
            <w:proofErr w:type="spellStart"/>
            <w:r w:rsidRPr="004E7C14">
              <w:rPr>
                <w:rFonts w:ascii="Arial" w:eastAsia="Times New Roman" w:hAnsi="Arial" w:cs="Arial"/>
                <w:sz w:val="16"/>
                <w:szCs w:val="16"/>
                <w:lang w:eastAsia="es-ES"/>
              </w:rPr>
              <w:t>Hochwald</w:t>
            </w:r>
            <w:proofErr w:type="spellEnd"/>
          </w:p>
          <w:p w:rsidR="002115B2" w:rsidRPr="004E7C14" w:rsidRDefault="002115B2" w:rsidP="002115B2">
            <w:pPr>
              <w:spacing w:line="240" w:lineRule="auto"/>
              <w:contextualSpacing/>
              <w:cnfStyle w:val="000000000000"/>
              <w:rPr>
                <w:rFonts w:ascii="Arial" w:eastAsia="Times New Roman" w:hAnsi="Arial" w:cs="Arial"/>
                <w:sz w:val="16"/>
                <w:szCs w:val="16"/>
                <w:lang w:eastAsia="es-ES"/>
              </w:rPr>
            </w:pPr>
            <w:r w:rsidRPr="004E7C14">
              <w:rPr>
                <w:rFonts w:ascii="Arial" w:eastAsia="Times New Roman" w:hAnsi="Arial" w:cs="Arial"/>
                <w:sz w:val="16"/>
                <w:szCs w:val="16"/>
                <w:lang w:eastAsia="es-ES"/>
              </w:rPr>
              <w:t xml:space="preserve">- </w:t>
            </w:r>
            <w:proofErr w:type="spellStart"/>
            <w:r w:rsidRPr="004E7C14">
              <w:rPr>
                <w:rFonts w:ascii="Arial" w:eastAsia="Times New Roman" w:hAnsi="Arial" w:cs="Arial"/>
                <w:sz w:val="16"/>
                <w:szCs w:val="16"/>
                <w:lang w:eastAsia="es-ES"/>
              </w:rPr>
              <w:t>Sodiaal</w:t>
            </w:r>
            <w:proofErr w:type="spellEnd"/>
          </w:p>
        </w:tc>
      </w:tr>
      <w:tr w:rsidR="002115B2" w:rsidRPr="004E7C14" w:rsidTr="002115B2">
        <w:trPr>
          <w:cnfStyle w:val="000000100000"/>
          <w:trHeight w:val="20"/>
        </w:trPr>
        <w:tc>
          <w:tcPr>
            <w:cnfStyle w:val="001000000000"/>
            <w:tcW w:w="4305" w:type="dxa"/>
          </w:tcPr>
          <w:p w:rsidR="002115B2" w:rsidRPr="004E7C14" w:rsidRDefault="002115B2" w:rsidP="002115B2">
            <w:pPr>
              <w:spacing w:line="240" w:lineRule="auto"/>
              <w:contextualSpacing/>
              <w:rPr>
                <w:rFonts w:ascii="Arial" w:eastAsia="Times New Roman" w:hAnsi="Arial" w:cs="Arial"/>
                <w:sz w:val="16"/>
                <w:szCs w:val="16"/>
                <w:lang w:eastAsia="es-ES"/>
              </w:rPr>
            </w:pPr>
            <w:r w:rsidRPr="004E7C14">
              <w:rPr>
                <w:rFonts w:ascii="Arial" w:eastAsia="Times New Roman" w:hAnsi="Arial" w:cs="Arial"/>
                <w:sz w:val="16"/>
                <w:szCs w:val="16"/>
                <w:lang w:eastAsia="es-ES"/>
              </w:rPr>
              <w:t>5.- Cooperativas que crean una mercantil con un X% del capital + otros inversores</w:t>
            </w:r>
          </w:p>
        </w:tc>
        <w:tc>
          <w:tcPr>
            <w:tcW w:w="4305" w:type="dxa"/>
          </w:tcPr>
          <w:p w:rsidR="002115B2" w:rsidRPr="004E7C14" w:rsidRDefault="002115B2" w:rsidP="002115B2">
            <w:pPr>
              <w:spacing w:line="240" w:lineRule="auto"/>
              <w:contextualSpacing/>
              <w:cnfStyle w:val="000000100000"/>
              <w:rPr>
                <w:rFonts w:ascii="Arial" w:eastAsia="Times New Roman" w:hAnsi="Arial" w:cs="Arial"/>
                <w:sz w:val="16"/>
                <w:szCs w:val="16"/>
                <w:lang w:val="en-US" w:eastAsia="es-ES"/>
              </w:rPr>
            </w:pPr>
            <w:r w:rsidRPr="004E7C14">
              <w:rPr>
                <w:rFonts w:ascii="Arial" w:eastAsia="Times New Roman" w:hAnsi="Arial" w:cs="Arial"/>
                <w:sz w:val="16"/>
                <w:szCs w:val="16"/>
                <w:lang w:val="en-US" w:eastAsia="es-ES"/>
              </w:rPr>
              <w:t>- Kerry Group</w:t>
            </w:r>
          </w:p>
          <w:p w:rsidR="002115B2" w:rsidRPr="004E7C14" w:rsidRDefault="002115B2" w:rsidP="002115B2">
            <w:pPr>
              <w:spacing w:line="240" w:lineRule="auto"/>
              <w:contextualSpacing/>
              <w:cnfStyle w:val="000000100000"/>
              <w:rPr>
                <w:rFonts w:ascii="Arial" w:eastAsia="Times New Roman" w:hAnsi="Arial" w:cs="Arial"/>
                <w:sz w:val="16"/>
                <w:szCs w:val="16"/>
                <w:lang w:val="en-US" w:eastAsia="es-ES"/>
              </w:rPr>
            </w:pPr>
            <w:r w:rsidRPr="004E7C14">
              <w:rPr>
                <w:rFonts w:ascii="Arial" w:eastAsia="Times New Roman" w:hAnsi="Arial" w:cs="Arial"/>
                <w:sz w:val="16"/>
                <w:szCs w:val="16"/>
                <w:lang w:val="en-US" w:eastAsia="es-ES"/>
              </w:rPr>
              <w:t xml:space="preserve">- Humana </w:t>
            </w:r>
            <w:proofErr w:type="spellStart"/>
            <w:r w:rsidRPr="004E7C14">
              <w:rPr>
                <w:rFonts w:ascii="Arial" w:eastAsia="Times New Roman" w:hAnsi="Arial" w:cs="Arial"/>
                <w:sz w:val="16"/>
                <w:szCs w:val="16"/>
                <w:lang w:val="en-US" w:eastAsia="es-ES"/>
              </w:rPr>
              <w:t>Milchunion</w:t>
            </w:r>
            <w:proofErr w:type="spellEnd"/>
            <w:r w:rsidRPr="004E7C14">
              <w:rPr>
                <w:rFonts w:ascii="Arial" w:eastAsia="Times New Roman" w:hAnsi="Arial" w:cs="Arial"/>
                <w:sz w:val="16"/>
                <w:szCs w:val="16"/>
                <w:lang w:val="en-US" w:eastAsia="es-ES"/>
              </w:rPr>
              <w:t xml:space="preserve"> </w:t>
            </w:r>
          </w:p>
          <w:p w:rsidR="002115B2" w:rsidRPr="004E7C14" w:rsidRDefault="002115B2" w:rsidP="002115B2">
            <w:pPr>
              <w:spacing w:line="240" w:lineRule="auto"/>
              <w:contextualSpacing/>
              <w:cnfStyle w:val="000000100000"/>
              <w:rPr>
                <w:rFonts w:ascii="Arial" w:eastAsia="Times New Roman" w:hAnsi="Arial" w:cs="Arial"/>
                <w:sz w:val="16"/>
                <w:szCs w:val="16"/>
                <w:lang w:val="en-US" w:eastAsia="es-ES"/>
              </w:rPr>
            </w:pPr>
            <w:r w:rsidRPr="004E7C14">
              <w:rPr>
                <w:rFonts w:ascii="Arial" w:eastAsia="Times New Roman" w:hAnsi="Arial" w:cs="Arial"/>
                <w:sz w:val="16"/>
                <w:szCs w:val="16"/>
                <w:lang w:val="en-US" w:eastAsia="es-ES"/>
              </w:rPr>
              <w:t xml:space="preserve">- </w:t>
            </w:r>
            <w:proofErr w:type="spellStart"/>
            <w:r w:rsidRPr="004E7C14">
              <w:rPr>
                <w:rFonts w:ascii="Arial" w:eastAsia="Times New Roman" w:hAnsi="Arial" w:cs="Arial"/>
                <w:sz w:val="16"/>
                <w:szCs w:val="16"/>
                <w:lang w:val="en-US" w:eastAsia="es-ES"/>
              </w:rPr>
              <w:t>Glanbia</w:t>
            </w:r>
            <w:proofErr w:type="spellEnd"/>
            <w:r w:rsidRPr="004E7C14">
              <w:rPr>
                <w:rFonts w:ascii="Arial" w:eastAsia="Times New Roman" w:hAnsi="Arial" w:cs="Arial"/>
                <w:sz w:val="16"/>
                <w:szCs w:val="16"/>
                <w:lang w:val="en-US" w:eastAsia="es-ES"/>
              </w:rPr>
              <w:t xml:space="preserve"> </w:t>
            </w:r>
          </w:p>
          <w:p w:rsidR="002115B2" w:rsidRPr="004E7C14" w:rsidRDefault="002115B2" w:rsidP="002115B2">
            <w:pPr>
              <w:spacing w:line="240" w:lineRule="auto"/>
              <w:contextualSpacing/>
              <w:cnfStyle w:val="000000100000"/>
              <w:rPr>
                <w:rFonts w:ascii="Arial" w:eastAsia="Times New Roman" w:hAnsi="Arial" w:cs="Arial"/>
                <w:sz w:val="16"/>
                <w:szCs w:val="16"/>
                <w:lang w:val="en-US" w:eastAsia="es-ES"/>
              </w:rPr>
            </w:pPr>
            <w:r w:rsidRPr="004E7C14">
              <w:rPr>
                <w:rFonts w:ascii="Arial" w:eastAsia="Times New Roman" w:hAnsi="Arial" w:cs="Arial"/>
                <w:sz w:val="16"/>
                <w:szCs w:val="16"/>
                <w:lang w:val="en-US" w:eastAsia="es-ES"/>
              </w:rPr>
              <w:t xml:space="preserve">- </w:t>
            </w:r>
            <w:proofErr w:type="spellStart"/>
            <w:r w:rsidRPr="004E7C14">
              <w:rPr>
                <w:rFonts w:ascii="Arial" w:eastAsia="Times New Roman" w:hAnsi="Arial" w:cs="Arial"/>
                <w:sz w:val="16"/>
                <w:szCs w:val="16"/>
                <w:lang w:val="en-US" w:eastAsia="es-ES"/>
              </w:rPr>
              <w:t>Emmi</w:t>
            </w:r>
            <w:proofErr w:type="spellEnd"/>
            <w:r w:rsidRPr="004E7C14">
              <w:rPr>
                <w:rFonts w:ascii="Arial" w:eastAsia="Times New Roman" w:hAnsi="Arial" w:cs="Arial"/>
                <w:sz w:val="16"/>
                <w:szCs w:val="16"/>
                <w:lang w:val="en-US" w:eastAsia="es-ES"/>
              </w:rPr>
              <w:t xml:space="preserve"> </w:t>
            </w:r>
          </w:p>
          <w:p w:rsidR="002115B2" w:rsidRPr="004E7C14" w:rsidRDefault="002115B2" w:rsidP="002115B2">
            <w:pPr>
              <w:spacing w:line="240" w:lineRule="auto"/>
              <w:contextualSpacing/>
              <w:cnfStyle w:val="000000100000"/>
              <w:rPr>
                <w:rFonts w:ascii="Arial" w:eastAsia="Times New Roman" w:hAnsi="Arial" w:cs="Arial"/>
                <w:sz w:val="16"/>
                <w:szCs w:val="16"/>
                <w:lang w:eastAsia="es-ES"/>
              </w:rPr>
            </w:pPr>
            <w:r w:rsidRPr="004E7C14">
              <w:rPr>
                <w:rFonts w:ascii="Arial" w:eastAsia="Times New Roman" w:hAnsi="Arial" w:cs="Arial"/>
                <w:sz w:val="16"/>
                <w:szCs w:val="16"/>
                <w:lang w:eastAsia="es-ES"/>
              </w:rPr>
              <w:t xml:space="preserve">- </w:t>
            </w:r>
            <w:proofErr w:type="spellStart"/>
            <w:r w:rsidRPr="004E7C14">
              <w:rPr>
                <w:rFonts w:ascii="Arial" w:eastAsia="Times New Roman" w:hAnsi="Arial" w:cs="Arial"/>
                <w:sz w:val="16"/>
                <w:szCs w:val="16"/>
                <w:lang w:eastAsia="es-ES"/>
              </w:rPr>
              <w:t>Granlatte</w:t>
            </w:r>
            <w:proofErr w:type="spellEnd"/>
          </w:p>
        </w:tc>
      </w:tr>
    </w:tbl>
    <w:tbl>
      <w:tblPr>
        <w:tblStyle w:val="Listaclara-nfasis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C0504D" w:themeColor="accent2"/>
        </w:tblBorders>
        <w:tblLook w:val="00A0"/>
      </w:tblPr>
      <w:tblGrid>
        <w:gridCol w:w="4322"/>
        <w:gridCol w:w="4322"/>
      </w:tblGrid>
      <w:tr w:rsidR="002115B2" w:rsidRPr="004E7C14" w:rsidTr="002115B2">
        <w:trPr>
          <w:cnfStyle w:val="100000000000"/>
        </w:trPr>
        <w:tc>
          <w:tcPr>
            <w:cnfStyle w:val="001000000000"/>
            <w:tcW w:w="8644" w:type="dxa"/>
            <w:gridSpan w:val="2"/>
            <w:shd w:val="clear" w:color="auto" w:fill="auto"/>
          </w:tcPr>
          <w:p w:rsidR="002115B2" w:rsidRPr="004E7C14" w:rsidRDefault="002115B2" w:rsidP="002115B2">
            <w:pPr>
              <w:contextualSpacing/>
              <w:jc w:val="center"/>
              <w:rPr>
                <w:rFonts w:ascii="Arial" w:eastAsia="Times New Roman" w:hAnsi="Arial" w:cs="Arial"/>
                <w:color w:val="auto"/>
                <w:sz w:val="16"/>
                <w:szCs w:val="16"/>
                <w:lang w:eastAsia="es-ES"/>
              </w:rPr>
            </w:pPr>
            <w:r w:rsidRPr="004E7C14">
              <w:rPr>
                <w:rFonts w:ascii="Arial" w:eastAsia="Times New Roman" w:hAnsi="Arial" w:cs="Arial"/>
                <w:color w:val="auto"/>
                <w:sz w:val="16"/>
                <w:szCs w:val="16"/>
                <w:lang w:eastAsia="es-ES"/>
              </w:rPr>
              <w:t>CLASIFICACIÓN  GRUPOS COOPERATIVOS CÁRNICOS</w:t>
            </w:r>
          </w:p>
        </w:tc>
      </w:tr>
      <w:tr w:rsidR="002115B2" w:rsidRPr="004E7C14" w:rsidTr="002115B2">
        <w:trPr>
          <w:cnfStyle w:val="000000100000"/>
        </w:trPr>
        <w:tc>
          <w:tcPr>
            <w:cnfStyle w:val="001000000000"/>
            <w:tcW w:w="4322" w:type="dxa"/>
            <w:tcBorders>
              <w:bottom w:val="single" w:sz="8" w:space="0" w:color="auto"/>
              <w:right w:val="single" w:sz="8" w:space="0" w:color="auto"/>
            </w:tcBorders>
          </w:tcPr>
          <w:p w:rsidR="002115B2" w:rsidRPr="004E7C14" w:rsidRDefault="002115B2" w:rsidP="002115B2">
            <w:pPr>
              <w:contextualSpacing/>
              <w:rPr>
                <w:rFonts w:ascii="Arial" w:eastAsia="Times New Roman" w:hAnsi="Arial" w:cs="Arial"/>
                <w:sz w:val="16"/>
                <w:szCs w:val="16"/>
                <w:lang w:eastAsia="es-ES"/>
              </w:rPr>
            </w:pPr>
            <w:r w:rsidRPr="004E7C14">
              <w:rPr>
                <w:rFonts w:ascii="Arial" w:eastAsia="Times New Roman" w:hAnsi="Arial" w:cs="Arial"/>
                <w:sz w:val="16"/>
                <w:szCs w:val="16"/>
                <w:lang w:eastAsia="es-ES"/>
              </w:rPr>
              <w:t>1.- Cooperativas cabeza de grupo</w:t>
            </w:r>
          </w:p>
        </w:tc>
        <w:tc>
          <w:tcPr>
            <w:cnfStyle w:val="000010000000"/>
            <w:tcW w:w="4322" w:type="dxa"/>
            <w:tcBorders>
              <w:left w:val="single" w:sz="8" w:space="0" w:color="auto"/>
              <w:right w:val="none" w:sz="0" w:space="0" w:color="auto"/>
            </w:tcBorders>
          </w:tcPr>
          <w:p w:rsidR="002115B2" w:rsidRPr="004E7C14" w:rsidRDefault="002115B2" w:rsidP="002115B2">
            <w:pPr>
              <w:spacing w:line="240" w:lineRule="auto"/>
              <w:contextualSpacing/>
              <w:rPr>
                <w:rFonts w:ascii="Arial" w:eastAsia="Times New Roman" w:hAnsi="Arial" w:cs="Arial"/>
                <w:sz w:val="16"/>
                <w:szCs w:val="16"/>
                <w:lang w:val="en-US" w:eastAsia="es-ES"/>
              </w:rPr>
            </w:pPr>
            <w:r w:rsidRPr="004E7C14">
              <w:rPr>
                <w:rFonts w:ascii="Arial" w:eastAsia="Times New Roman" w:hAnsi="Arial" w:cs="Arial"/>
                <w:sz w:val="16"/>
                <w:szCs w:val="16"/>
                <w:lang w:val="en-US" w:eastAsia="es-ES"/>
              </w:rPr>
              <w:t>- Danish Crown</w:t>
            </w:r>
          </w:p>
          <w:p w:rsidR="002115B2" w:rsidRPr="004E7C14" w:rsidRDefault="002115B2" w:rsidP="002115B2">
            <w:pPr>
              <w:spacing w:line="240" w:lineRule="auto"/>
              <w:contextualSpacing/>
              <w:rPr>
                <w:rFonts w:ascii="Arial" w:eastAsia="Times New Roman" w:hAnsi="Arial" w:cs="Arial"/>
                <w:sz w:val="16"/>
                <w:szCs w:val="16"/>
                <w:lang w:val="en-US" w:eastAsia="es-ES"/>
              </w:rPr>
            </w:pPr>
            <w:r w:rsidRPr="004E7C14">
              <w:rPr>
                <w:rFonts w:ascii="Arial" w:eastAsia="Times New Roman" w:hAnsi="Arial" w:cs="Arial"/>
                <w:sz w:val="16"/>
                <w:szCs w:val="16"/>
                <w:lang w:val="en-US" w:eastAsia="es-ES"/>
              </w:rPr>
              <w:t xml:space="preserve">- </w:t>
            </w:r>
            <w:proofErr w:type="spellStart"/>
            <w:r w:rsidRPr="004E7C14">
              <w:rPr>
                <w:rFonts w:ascii="Arial" w:eastAsia="Times New Roman" w:hAnsi="Arial" w:cs="Arial"/>
                <w:sz w:val="16"/>
                <w:szCs w:val="16"/>
                <w:lang w:val="en-US" w:eastAsia="es-ES"/>
              </w:rPr>
              <w:t>Nortura</w:t>
            </w:r>
            <w:proofErr w:type="spellEnd"/>
            <w:r w:rsidRPr="004E7C14">
              <w:rPr>
                <w:rFonts w:ascii="Arial" w:eastAsia="Times New Roman" w:hAnsi="Arial" w:cs="Arial"/>
                <w:sz w:val="16"/>
                <w:szCs w:val="16"/>
                <w:lang w:val="en-US" w:eastAsia="es-ES"/>
              </w:rPr>
              <w:t xml:space="preserve"> SA</w:t>
            </w:r>
          </w:p>
          <w:p w:rsidR="002115B2" w:rsidRPr="004E7C14" w:rsidRDefault="002115B2" w:rsidP="002115B2">
            <w:pPr>
              <w:spacing w:line="240" w:lineRule="auto"/>
              <w:contextualSpacing/>
              <w:rPr>
                <w:rFonts w:ascii="Arial" w:eastAsia="Times New Roman" w:hAnsi="Arial" w:cs="Arial"/>
                <w:sz w:val="16"/>
                <w:szCs w:val="16"/>
                <w:lang w:val="en-US" w:eastAsia="es-ES"/>
              </w:rPr>
            </w:pPr>
            <w:r w:rsidRPr="004E7C14">
              <w:rPr>
                <w:rFonts w:ascii="Arial" w:eastAsia="Times New Roman" w:hAnsi="Arial" w:cs="Arial"/>
                <w:sz w:val="16"/>
                <w:szCs w:val="16"/>
                <w:lang w:val="en-US" w:eastAsia="es-ES"/>
              </w:rPr>
              <w:t xml:space="preserve">- </w:t>
            </w:r>
            <w:proofErr w:type="spellStart"/>
            <w:r w:rsidRPr="004E7C14">
              <w:rPr>
                <w:rFonts w:ascii="Arial" w:eastAsia="Times New Roman" w:hAnsi="Arial" w:cs="Arial"/>
                <w:sz w:val="16"/>
                <w:szCs w:val="16"/>
                <w:lang w:val="en-US" w:eastAsia="es-ES"/>
              </w:rPr>
              <w:t>Westfleisch</w:t>
            </w:r>
            <w:proofErr w:type="spellEnd"/>
            <w:r w:rsidRPr="004E7C14">
              <w:rPr>
                <w:rFonts w:ascii="Arial" w:eastAsia="Times New Roman" w:hAnsi="Arial" w:cs="Arial"/>
                <w:sz w:val="16"/>
                <w:szCs w:val="16"/>
                <w:lang w:val="en-US" w:eastAsia="es-ES"/>
              </w:rPr>
              <w:t xml:space="preserve"> </w:t>
            </w:r>
            <w:proofErr w:type="spellStart"/>
            <w:r w:rsidRPr="004E7C14">
              <w:rPr>
                <w:rFonts w:ascii="Arial" w:eastAsia="Times New Roman" w:hAnsi="Arial" w:cs="Arial"/>
                <w:sz w:val="16"/>
                <w:szCs w:val="16"/>
                <w:lang w:val="en-US" w:eastAsia="es-ES"/>
              </w:rPr>
              <w:t>eG</w:t>
            </w:r>
            <w:proofErr w:type="spellEnd"/>
          </w:p>
          <w:p w:rsidR="002115B2" w:rsidRPr="004E7C14" w:rsidRDefault="002115B2" w:rsidP="002115B2">
            <w:pPr>
              <w:spacing w:line="240" w:lineRule="auto"/>
              <w:contextualSpacing/>
              <w:rPr>
                <w:rFonts w:ascii="Arial" w:eastAsia="Times New Roman" w:hAnsi="Arial" w:cs="Arial"/>
                <w:sz w:val="16"/>
                <w:szCs w:val="16"/>
                <w:lang w:eastAsia="es-ES"/>
              </w:rPr>
            </w:pPr>
            <w:r w:rsidRPr="004E7C14">
              <w:rPr>
                <w:rFonts w:ascii="Arial" w:eastAsia="Times New Roman" w:hAnsi="Arial" w:cs="Arial"/>
                <w:sz w:val="16"/>
                <w:szCs w:val="16"/>
                <w:lang w:eastAsia="es-ES"/>
              </w:rPr>
              <w:t xml:space="preserve">- </w:t>
            </w:r>
            <w:proofErr w:type="spellStart"/>
            <w:r w:rsidRPr="004E7C14">
              <w:rPr>
                <w:rFonts w:ascii="Arial" w:eastAsia="Times New Roman" w:hAnsi="Arial" w:cs="Arial"/>
                <w:sz w:val="16"/>
                <w:szCs w:val="16"/>
                <w:lang w:eastAsia="es-ES"/>
              </w:rPr>
              <w:t>Arc</w:t>
            </w:r>
            <w:proofErr w:type="spellEnd"/>
            <w:r w:rsidRPr="004E7C14">
              <w:rPr>
                <w:rFonts w:ascii="Arial" w:eastAsia="Times New Roman" w:hAnsi="Arial" w:cs="Arial"/>
                <w:sz w:val="16"/>
                <w:szCs w:val="16"/>
                <w:lang w:eastAsia="es-ES"/>
              </w:rPr>
              <w:t xml:space="preserve"> </w:t>
            </w:r>
            <w:proofErr w:type="spellStart"/>
            <w:r w:rsidRPr="004E7C14">
              <w:rPr>
                <w:rFonts w:ascii="Arial" w:eastAsia="Times New Roman" w:hAnsi="Arial" w:cs="Arial"/>
                <w:sz w:val="16"/>
                <w:szCs w:val="16"/>
                <w:lang w:eastAsia="es-ES"/>
              </w:rPr>
              <w:t>Atlantique</w:t>
            </w:r>
            <w:proofErr w:type="spellEnd"/>
          </w:p>
          <w:p w:rsidR="002115B2" w:rsidRPr="004E7C14" w:rsidRDefault="002115B2" w:rsidP="002115B2">
            <w:pPr>
              <w:spacing w:line="240" w:lineRule="auto"/>
              <w:contextualSpacing/>
              <w:rPr>
                <w:rFonts w:ascii="Arial" w:eastAsia="Times New Roman" w:hAnsi="Arial" w:cs="Arial"/>
                <w:sz w:val="16"/>
                <w:szCs w:val="16"/>
                <w:lang w:eastAsia="es-ES"/>
              </w:rPr>
            </w:pPr>
            <w:r w:rsidRPr="004E7C14">
              <w:rPr>
                <w:rFonts w:ascii="Arial" w:eastAsia="Times New Roman" w:hAnsi="Arial" w:cs="Arial"/>
                <w:sz w:val="16"/>
                <w:szCs w:val="16"/>
                <w:lang w:eastAsia="es-ES"/>
              </w:rPr>
              <w:t xml:space="preserve">- </w:t>
            </w:r>
            <w:proofErr w:type="spellStart"/>
            <w:r w:rsidRPr="004E7C14">
              <w:rPr>
                <w:rFonts w:ascii="Arial" w:eastAsia="Times New Roman" w:hAnsi="Arial" w:cs="Arial"/>
                <w:sz w:val="16"/>
                <w:szCs w:val="16"/>
                <w:lang w:eastAsia="es-ES"/>
              </w:rPr>
              <w:t>Tican</w:t>
            </w:r>
            <w:proofErr w:type="spellEnd"/>
            <w:r w:rsidRPr="004E7C14">
              <w:rPr>
                <w:rFonts w:ascii="Arial" w:eastAsia="Times New Roman" w:hAnsi="Arial" w:cs="Arial"/>
                <w:sz w:val="16"/>
                <w:szCs w:val="16"/>
                <w:lang w:eastAsia="es-ES"/>
              </w:rPr>
              <w:t xml:space="preserve"> </w:t>
            </w:r>
            <w:proofErr w:type="spellStart"/>
            <w:r w:rsidRPr="004E7C14">
              <w:rPr>
                <w:rFonts w:ascii="Arial" w:eastAsia="Times New Roman" w:hAnsi="Arial" w:cs="Arial"/>
                <w:sz w:val="16"/>
                <w:szCs w:val="16"/>
                <w:lang w:eastAsia="es-ES"/>
              </w:rPr>
              <w:t>Amba</w:t>
            </w:r>
            <w:proofErr w:type="spellEnd"/>
          </w:p>
          <w:p w:rsidR="002115B2" w:rsidRPr="004E7C14" w:rsidRDefault="002115B2" w:rsidP="002115B2">
            <w:pPr>
              <w:spacing w:line="240" w:lineRule="auto"/>
              <w:contextualSpacing/>
              <w:rPr>
                <w:rFonts w:ascii="Arial" w:eastAsia="Times New Roman" w:hAnsi="Arial" w:cs="Arial"/>
                <w:sz w:val="16"/>
                <w:szCs w:val="16"/>
                <w:lang w:eastAsia="es-ES"/>
              </w:rPr>
            </w:pPr>
            <w:r w:rsidRPr="004E7C14">
              <w:rPr>
                <w:rFonts w:ascii="Arial" w:eastAsia="Times New Roman" w:hAnsi="Arial" w:cs="Arial"/>
                <w:sz w:val="16"/>
                <w:szCs w:val="16"/>
                <w:lang w:eastAsia="es-ES"/>
              </w:rPr>
              <w:t xml:space="preserve">- </w:t>
            </w:r>
            <w:proofErr w:type="spellStart"/>
            <w:r w:rsidRPr="004E7C14">
              <w:rPr>
                <w:rFonts w:ascii="Arial" w:eastAsia="Times New Roman" w:hAnsi="Arial" w:cs="Arial"/>
                <w:sz w:val="16"/>
                <w:szCs w:val="16"/>
                <w:lang w:eastAsia="es-ES"/>
              </w:rPr>
              <w:t>Unipeg</w:t>
            </w:r>
            <w:proofErr w:type="spellEnd"/>
          </w:p>
          <w:p w:rsidR="002115B2" w:rsidRPr="004E7C14" w:rsidRDefault="002115B2" w:rsidP="002115B2">
            <w:pPr>
              <w:spacing w:line="240" w:lineRule="auto"/>
              <w:contextualSpacing/>
              <w:rPr>
                <w:rFonts w:ascii="Arial" w:eastAsia="Times New Roman" w:hAnsi="Arial" w:cs="Arial"/>
                <w:sz w:val="16"/>
                <w:szCs w:val="16"/>
                <w:lang w:eastAsia="es-ES"/>
              </w:rPr>
            </w:pPr>
            <w:r w:rsidRPr="004E7C14">
              <w:rPr>
                <w:rFonts w:ascii="Arial" w:eastAsia="Times New Roman" w:hAnsi="Arial" w:cs="Arial"/>
                <w:sz w:val="16"/>
                <w:szCs w:val="16"/>
                <w:lang w:eastAsia="es-ES"/>
              </w:rPr>
              <w:t xml:space="preserve">- </w:t>
            </w:r>
            <w:proofErr w:type="spellStart"/>
            <w:r w:rsidRPr="004E7C14">
              <w:rPr>
                <w:rFonts w:ascii="Arial" w:eastAsia="Times New Roman" w:hAnsi="Arial" w:cs="Arial"/>
                <w:sz w:val="16"/>
                <w:szCs w:val="16"/>
                <w:lang w:eastAsia="es-ES"/>
              </w:rPr>
              <w:t>Prestor</w:t>
            </w:r>
            <w:proofErr w:type="spellEnd"/>
          </w:p>
          <w:p w:rsidR="002115B2" w:rsidRPr="0014254E" w:rsidRDefault="002115B2" w:rsidP="002115B2">
            <w:pPr>
              <w:spacing w:line="240" w:lineRule="auto"/>
              <w:contextualSpacing/>
              <w:rPr>
                <w:rFonts w:ascii="Arial" w:eastAsia="Times New Roman" w:hAnsi="Arial" w:cs="Arial"/>
                <w:sz w:val="16"/>
                <w:szCs w:val="16"/>
                <w:lang w:eastAsia="es-ES"/>
              </w:rPr>
            </w:pPr>
            <w:r w:rsidRPr="004E7C14">
              <w:rPr>
                <w:rFonts w:ascii="Arial" w:eastAsia="Times New Roman" w:hAnsi="Arial" w:cs="Arial"/>
                <w:sz w:val="16"/>
                <w:szCs w:val="16"/>
                <w:lang w:eastAsia="es-ES"/>
              </w:rPr>
              <w:t xml:space="preserve">- </w:t>
            </w:r>
            <w:proofErr w:type="spellStart"/>
            <w:r w:rsidRPr="004E7C14">
              <w:rPr>
                <w:rFonts w:ascii="Arial" w:eastAsia="Times New Roman" w:hAnsi="Arial" w:cs="Arial"/>
                <w:sz w:val="16"/>
                <w:szCs w:val="16"/>
                <w:lang w:eastAsia="es-ES"/>
              </w:rPr>
              <w:t>Sicarev</w:t>
            </w:r>
            <w:proofErr w:type="spellEnd"/>
          </w:p>
          <w:p w:rsidR="00780CF6" w:rsidRPr="00780CF6" w:rsidRDefault="00780CF6" w:rsidP="002115B2">
            <w:pPr>
              <w:spacing w:line="240" w:lineRule="auto"/>
              <w:contextualSpacing/>
              <w:rPr>
                <w:rFonts w:ascii="Arial" w:eastAsia="Times New Roman" w:hAnsi="Arial" w:cs="Arial"/>
                <w:sz w:val="16"/>
                <w:szCs w:val="16"/>
                <w:lang w:eastAsia="es-ES"/>
              </w:rPr>
            </w:pPr>
            <w:r w:rsidRPr="00780CF6">
              <w:rPr>
                <w:rFonts w:ascii="Arial" w:eastAsia="Times New Roman" w:hAnsi="Arial" w:cs="Arial"/>
                <w:sz w:val="16"/>
                <w:szCs w:val="16"/>
                <w:lang w:eastAsia="es-ES"/>
              </w:rPr>
              <w:t xml:space="preserve">- </w:t>
            </w:r>
            <w:proofErr w:type="spellStart"/>
            <w:r w:rsidRPr="00780CF6">
              <w:rPr>
                <w:rFonts w:ascii="Arial" w:eastAsia="Times New Roman" w:hAnsi="Arial" w:cs="Arial"/>
                <w:sz w:val="16"/>
                <w:szCs w:val="16"/>
                <w:lang w:eastAsia="es-ES"/>
              </w:rPr>
              <w:t>Aveltis</w:t>
            </w:r>
            <w:proofErr w:type="spellEnd"/>
          </w:p>
          <w:p w:rsidR="002115B2" w:rsidRPr="00780CF6" w:rsidRDefault="002115B2" w:rsidP="002115B2">
            <w:pPr>
              <w:spacing w:line="240" w:lineRule="auto"/>
              <w:contextualSpacing/>
              <w:rPr>
                <w:rFonts w:ascii="Arial" w:eastAsia="Times New Roman" w:hAnsi="Arial" w:cs="Arial"/>
                <w:sz w:val="16"/>
                <w:szCs w:val="16"/>
                <w:lang w:eastAsia="es-ES"/>
              </w:rPr>
            </w:pPr>
            <w:r w:rsidRPr="00780CF6">
              <w:rPr>
                <w:rFonts w:ascii="Arial" w:eastAsia="Times New Roman" w:hAnsi="Arial" w:cs="Arial"/>
                <w:sz w:val="16"/>
                <w:szCs w:val="16"/>
                <w:lang w:eastAsia="es-ES"/>
              </w:rPr>
              <w:t xml:space="preserve">- </w:t>
            </w:r>
            <w:proofErr w:type="spellStart"/>
            <w:r w:rsidRPr="00780CF6">
              <w:rPr>
                <w:rFonts w:ascii="Arial" w:eastAsia="Times New Roman" w:hAnsi="Arial" w:cs="Arial"/>
                <w:sz w:val="16"/>
                <w:szCs w:val="16"/>
                <w:lang w:eastAsia="es-ES"/>
              </w:rPr>
              <w:t>Italcarni</w:t>
            </w:r>
            <w:proofErr w:type="spellEnd"/>
          </w:p>
          <w:p w:rsidR="002115B2" w:rsidRPr="004E7C14" w:rsidRDefault="002115B2" w:rsidP="002115B2">
            <w:pPr>
              <w:spacing w:line="240" w:lineRule="auto"/>
              <w:contextualSpacing/>
              <w:rPr>
                <w:rFonts w:ascii="Arial" w:eastAsia="Times New Roman" w:hAnsi="Arial" w:cs="Arial"/>
                <w:sz w:val="16"/>
                <w:szCs w:val="16"/>
                <w:lang w:eastAsia="es-ES"/>
              </w:rPr>
            </w:pPr>
            <w:r w:rsidRPr="004E7C14">
              <w:rPr>
                <w:rFonts w:ascii="Arial" w:eastAsia="Times New Roman" w:hAnsi="Arial" w:cs="Arial"/>
                <w:sz w:val="16"/>
                <w:szCs w:val="16"/>
                <w:lang w:eastAsia="es-ES"/>
              </w:rPr>
              <w:t xml:space="preserve">- </w:t>
            </w:r>
            <w:proofErr w:type="spellStart"/>
            <w:r w:rsidRPr="004E7C14">
              <w:rPr>
                <w:rFonts w:ascii="Arial" w:eastAsia="Times New Roman" w:hAnsi="Arial" w:cs="Arial"/>
                <w:sz w:val="16"/>
                <w:szCs w:val="16"/>
                <w:lang w:eastAsia="es-ES"/>
              </w:rPr>
              <w:t>Prosus</w:t>
            </w:r>
            <w:proofErr w:type="spellEnd"/>
          </w:p>
          <w:p w:rsidR="002115B2" w:rsidRPr="004E7C14" w:rsidRDefault="002115B2" w:rsidP="002115B2">
            <w:pPr>
              <w:spacing w:line="240" w:lineRule="auto"/>
              <w:contextualSpacing/>
              <w:rPr>
                <w:rFonts w:ascii="Arial" w:eastAsia="Times New Roman" w:hAnsi="Arial" w:cs="Arial"/>
                <w:sz w:val="16"/>
                <w:szCs w:val="16"/>
                <w:lang w:eastAsia="es-ES"/>
              </w:rPr>
            </w:pPr>
            <w:r w:rsidRPr="004E7C14">
              <w:rPr>
                <w:rFonts w:ascii="Arial" w:eastAsia="Times New Roman" w:hAnsi="Arial" w:cs="Arial"/>
                <w:sz w:val="16"/>
                <w:szCs w:val="16"/>
                <w:lang w:eastAsia="es-ES"/>
              </w:rPr>
              <w:t xml:space="preserve">- </w:t>
            </w:r>
            <w:proofErr w:type="spellStart"/>
            <w:r w:rsidRPr="004E7C14">
              <w:rPr>
                <w:rFonts w:ascii="Arial" w:eastAsia="Times New Roman" w:hAnsi="Arial" w:cs="Arial"/>
                <w:sz w:val="16"/>
                <w:szCs w:val="16"/>
                <w:lang w:eastAsia="es-ES"/>
              </w:rPr>
              <w:t>Gesco</w:t>
            </w:r>
            <w:proofErr w:type="spellEnd"/>
          </w:p>
          <w:p w:rsidR="002115B2" w:rsidRPr="004E7C14" w:rsidRDefault="002115B2" w:rsidP="002115B2">
            <w:pPr>
              <w:contextualSpacing/>
              <w:rPr>
                <w:rFonts w:ascii="Arial" w:eastAsia="Times New Roman" w:hAnsi="Arial" w:cs="Arial"/>
                <w:sz w:val="16"/>
                <w:szCs w:val="16"/>
                <w:lang w:eastAsia="es-ES"/>
              </w:rPr>
            </w:pPr>
            <w:r w:rsidRPr="004E7C14">
              <w:rPr>
                <w:rFonts w:ascii="Arial" w:eastAsia="Times New Roman" w:hAnsi="Arial" w:cs="Arial"/>
                <w:sz w:val="16"/>
                <w:szCs w:val="16"/>
                <w:lang w:eastAsia="es-ES"/>
              </w:rPr>
              <w:t xml:space="preserve">- </w:t>
            </w:r>
            <w:proofErr w:type="spellStart"/>
            <w:r w:rsidRPr="004E7C14">
              <w:rPr>
                <w:rFonts w:ascii="Arial" w:eastAsia="Times New Roman" w:hAnsi="Arial" w:cs="Arial"/>
                <w:sz w:val="16"/>
                <w:szCs w:val="16"/>
                <w:lang w:eastAsia="es-ES"/>
              </w:rPr>
              <w:t>Erzeugergemeinschaft</w:t>
            </w:r>
            <w:proofErr w:type="spellEnd"/>
            <w:r w:rsidRPr="004E7C14">
              <w:rPr>
                <w:rFonts w:ascii="Arial" w:eastAsia="Times New Roman" w:hAnsi="Arial" w:cs="Arial"/>
                <w:sz w:val="16"/>
                <w:szCs w:val="16"/>
                <w:lang w:eastAsia="es-ES"/>
              </w:rPr>
              <w:t>.</w:t>
            </w:r>
          </w:p>
        </w:tc>
      </w:tr>
      <w:tr w:rsidR="009A4C39" w:rsidRPr="004E7C14" w:rsidTr="002115B2">
        <w:tc>
          <w:tcPr>
            <w:cnfStyle w:val="001000000000"/>
            <w:tcW w:w="4322" w:type="dxa"/>
            <w:tcBorders>
              <w:right w:val="single" w:sz="8" w:space="0" w:color="auto"/>
            </w:tcBorders>
          </w:tcPr>
          <w:p w:rsidR="009A4C39" w:rsidRPr="004E7C14" w:rsidRDefault="00963E9E" w:rsidP="002115B2">
            <w:pPr>
              <w:spacing w:line="240" w:lineRule="auto"/>
              <w:contextualSpacing/>
              <w:rPr>
                <w:rFonts w:ascii="Arial" w:hAnsi="Arial" w:cs="Arial"/>
                <w:sz w:val="16"/>
                <w:szCs w:val="16"/>
                <w:lang w:eastAsia="es-ES"/>
              </w:rPr>
            </w:pPr>
            <w:r w:rsidRPr="00963E9E">
              <w:rPr>
                <w:rFonts w:ascii="Arial" w:eastAsia="Times New Roman" w:hAnsi="Arial" w:cs="Arial"/>
                <w:sz w:val="16"/>
                <w:szCs w:val="16"/>
                <w:lang w:eastAsia="es-ES"/>
              </w:rPr>
              <w:t>2.- Cooperativa de 2º grado o federativa:</w:t>
            </w:r>
          </w:p>
        </w:tc>
        <w:tc>
          <w:tcPr>
            <w:cnfStyle w:val="000010000000"/>
            <w:tcW w:w="4322" w:type="dxa"/>
            <w:tcBorders>
              <w:left w:val="single" w:sz="8" w:space="0" w:color="auto"/>
            </w:tcBorders>
          </w:tcPr>
          <w:p w:rsidR="009A4C39" w:rsidRPr="004E7C14" w:rsidRDefault="00963E9E" w:rsidP="002115B2">
            <w:pPr>
              <w:spacing w:line="240" w:lineRule="auto"/>
              <w:contextualSpacing/>
              <w:rPr>
                <w:rFonts w:ascii="Arial" w:hAnsi="Arial" w:cs="Arial"/>
                <w:sz w:val="16"/>
                <w:szCs w:val="16"/>
                <w:lang w:eastAsia="es-ES"/>
              </w:rPr>
            </w:pPr>
            <w:r w:rsidRPr="00963E9E">
              <w:rPr>
                <w:rFonts w:ascii="Arial" w:eastAsia="Times New Roman" w:hAnsi="Arial" w:cs="Arial"/>
                <w:sz w:val="16"/>
                <w:szCs w:val="16"/>
                <w:lang w:val="en-US" w:eastAsia="es-ES"/>
              </w:rPr>
              <w:t>- COREN</w:t>
            </w:r>
          </w:p>
        </w:tc>
      </w:tr>
      <w:tr w:rsidR="002115B2" w:rsidRPr="004E7C14" w:rsidTr="002115B2">
        <w:trPr>
          <w:cnfStyle w:val="000000100000"/>
        </w:trPr>
        <w:tc>
          <w:tcPr>
            <w:cnfStyle w:val="001000000000"/>
            <w:tcW w:w="4322" w:type="dxa"/>
            <w:tcBorders>
              <w:right w:val="single" w:sz="8" w:space="0" w:color="auto"/>
            </w:tcBorders>
          </w:tcPr>
          <w:p w:rsidR="002115B2" w:rsidRPr="004E7C14" w:rsidRDefault="002115B2" w:rsidP="002115B2">
            <w:pPr>
              <w:spacing w:line="240" w:lineRule="auto"/>
              <w:contextualSpacing/>
              <w:rPr>
                <w:rFonts w:ascii="Arial" w:eastAsia="Times New Roman" w:hAnsi="Arial" w:cs="Arial"/>
                <w:sz w:val="16"/>
                <w:szCs w:val="16"/>
                <w:lang w:eastAsia="es-ES"/>
              </w:rPr>
            </w:pPr>
            <w:r w:rsidRPr="004E7C14">
              <w:rPr>
                <w:rFonts w:ascii="Arial" w:eastAsia="Times New Roman" w:hAnsi="Arial" w:cs="Arial"/>
                <w:sz w:val="16"/>
                <w:szCs w:val="16"/>
                <w:lang w:eastAsia="es-ES"/>
              </w:rPr>
              <w:t xml:space="preserve">3.- Distintas cooperativas crean una mercantil </w:t>
            </w:r>
          </w:p>
        </w:tc>
        <w:tc>
          <w:tcPr>
            <w:cnfStyle w:val="000010000000"/>
            <w:tcW w:w="4322" w:type="dxa"/>
            <w:tcBorders>
              <w:left w:val="single" w:sz="8" w:space="0" w:color="auto"/>
              <w:right w:val="none" w:sz="0" w:space="0" w:color="auto"/>
            </w:tcBorders>
          </w:tcPr>
          <w:p w:rsidR="002115B2" w:rsidRPr="004E7C14" w:rsidRDefault="002115B2" w:rsidP="002115B2">
            <w:pPr>
              <w:spacing w:line="240" w:lineRule="auto"/>
              <w:contextualSpacing/>
              <w:rPr>
                <w:rFonts w:ascii="Arial" w:eastAsia="Times New Roman" w:hAnsi="Arial" w:cs="Arial"/>
                <w:sz w:val="16"/>
                <w:szCs w:val="16"/>
                <w:lang w:eastAsia="es-ES"/>
              </w:rPr>
            </w:pPr>
            <w:r w:rsidRPr="004E7C14">
              <w:rPr>
                <w:rFonts w:ascii="Arial" w:eastAsia="Times New Roman" w:hAnsi="Arial" w:cs="Arial"/>
                <w:sz w:val="16"/>
                <w:szCs w:val="16"/>
                <w:lang w:eastAsia="es-ES"/>
              </w:rPr>
              <w:t xml:space="preserve">- Maine </w:t>
            </w:r>
            <w:proofErr w:type="spellStart"/>
            <w:r w:rsidRPr="004E7C14">
              <w:rPr>
                <w:rFonts w:ascii="Arial" w:eastAsia="Times New Roman" w:hAnsi="Arial" w:cs="Arial"/>
                <w:sz w:val="16"/>
                <w:szCs w:val="16"/>
                <w:lang w:eastAsia="es-ES"/>
              </w:rPr>
              <w:t>Viande</w:t>
            </w:r>
            <w:proofErr w:type="spellEnd"/>
            <w:r w:rsidRPr="004E7C14">
              <w:rPr>
                <w:rFonts w:ascii="Arial" w:eastAsia="Times New Roman" w:hAnsi="Arial" w:cs="Arial"/>
                <w:sz w:val="16"/>
                <w:szCs w:val="16"/>
                <w:lang w:eastAsia="es-ES"/>
              </w:rPr>
              <w:t xml:space="preserve"> </w:t>
            </w:r>
            <w:proofErr w:type="spellStart"/>
            <w:r w:rsidRPr="004E7C14">
              <w:rPr>
                <w:rFonts w:ascii="Arial" w:eastAsia="Times New Roman" w:hAnsi="Arial" w:cs="Arial"/>
                <w:sz w:val="16"/>
                <w:szCs w:val="16"/>
                <w:lang w:eastAsia="es-ES"/>
              </w:rPr>
              <w:t>Socopa</w:t>
            </w:r>
            <w:proofErr w:type="spellEnd"/>
            <w:r w:rsidRPr="004E7C14">
              <w:rPr>
                <w:rFonts w:ascii="Arial" w:eastAsia="Times New Roman" w:hAnsi="Arial" w:cs="Arial"/>
                <w:sz w:val="16"/>
                <w:szCs w:val="16"/>
                <w:lang w:eastAsia="es-ES"/>
              </w:rPr>
              <w:t xml:space="preserve"> S.A</w:t>
            </w:r>
          </w:p>
          <w:p w:rsidR="002115B2" w:rsidRPr="004E7C14" w:rsidRDefault="002115B2" w:rsidP="002115B2">
            <w:pPr>
              <w:spacing w:line="240" w:lineRule="auto"/>
              <w:contextualSpacing/>
              <w:rPr>
                <w:rFonts w:ascii="Arial" w:eastAsia="Times New Roman" w:hAnsi="Arial" w:cs="Arial"/>
                <w:sz w:val="16"/>
                <w:szCs w:val="16"/>
                <w:lang w:eastAsia="es-ES"/>
              </w:rPr>
            </w:pPr>
            <w:r w:rsidRPr="004E7C14">
              <w:rPr>
                <w:rFonts w:ascii="Arial" w:eastAsia="Times New Roman" w:hAnsi="Arial" w:cs="Arial"/>
                <w:sz w:val="16"/>
                <w:szCs w:val="16"/>
                <w:lang w:eastAsia="es-ES"/>
              </w:rPr>
              <w:t xml:space="preserve">- </w:t>
            </w:r>
            <w:proofErr w:type="spellStart"/>
            <w:r w:rsidRPr="004E7C14">
              <w:rPr>
                <w:rFonts w:ascii="Arial" w:eastAsia="Times New Roman" w:hAnsi="Arial" w:cs="Arial"/>
                <w:sz w:val="16"/>
                <w:szCs w:val="16"/>
                <w:lang w:eastAsia="es-ES"/>
              </w:rPr>
              <w:t>Covalis</w:t>
            </w:r>
            <w:proofErr w:type="spellEnd"/>
          </w:p>
        </w:tc>
      </w:tr>
      <w:tr w:rsidR="002115B2" w:rsidRPr="004E7C14" w:rsidTr="002115B2">
        <w:tc>
          <w:tcPr>
            <w:cnfStyle w:val="001000000000"/>
            <w:tcW w:w="4322" w:type="dxa"/>
            <w:tcBorders>
              <w:right w:val="single" w:sz="8" w:space="0" w:color="auto"/>
            </w:tcBorders>
          </w:tcPr>
          <w:p w:rsidR="002115B2" w:rsidRPr="004E7C14" w:rsidRDefault="002115B2" w:rsidP="002115B2">
            <w:pPr>
              <w:spacing w:line="240" w:lineRule="auto"/>
              <w:contextualSpacing/>
              <w:rPr>
                <w:rFonts w:ascii="Arial" w:eastAsia="Times New Roman" w:hAnsi="Arial" w:cs="Arial"/>
                <w:sz w:val="16"/>
                <w:szCs w:val="16"/>
                <w:lang w:eastAsia="es-ES"/>
              </w:rPr>
            </w:pPr>
            <w:r w:rsidRPr="004E7C14">
              <w:rPr>
                <w:rFonts w:ascii="Arial" w:eastAsia="Times New Roman" w:hAnsi="Arial" w:cs="Arial"/>
                <w:sz w:val="16"/>
                <w:szCs w:val="16"/>
                <w:lang w:eastAsia="es-ES"/>
              </w:rPr>
              <w:t>4.- Cooperativas con el 100% de una mercantil</w:t>
            </w:r>
          </w:p>
        </w:tc>
        <w:tc>
          <w:tcPr>
            <w:cnfStyle w:val="000010000000"/>
            <w:tcW w:w="4322" w:type="dxa"/>
            <w:tcBorders>
              <w:left w:val="single" w:sz="8" w:space="0" w:color="auto"/>
              <w:right w:val="none" w:sz="0" w:space="0" w:color="auto"/>
            </w:tcBorders>
          </w:tcPr>
          <w:p w:rsidR="002115B2" w:rsidRPr="004E7C14" w:rsidRDefault="002115B2" w:rsidP="002115B2">
            <w:pPr>
              <w:spacing w:line="240" w:lineRule="auto"/>
              <w:contextualSpacing/>
              <w:rPr>
                <w:rFonts w:ascii="Arial" w:eastAsia="Times New Roman" w:hAnsi="Arial" w:cs="Arial"/>
                <w:sz w:val="16"/>
                <w:szCs w:val="16"/>
                <w:lang w:eastAsia="es-ES"/>
              </w:rPr>
            </w:pPr>
            <w:r w:rsidRPr="004E7C14">
              <w:rPr>
                <w:rFonts w:ascii="Arial" w:eastAsia="Times New Roman" w:hAnsi="Arial" w:cs="Arial"/>
                <w:sz w:val="16"/>
                <w:szCs w:val="16"/>
                <w:lang w:eastAsia="es-ES"/>
              </w:rPr>
              <w:t>- VION N.V</w:t>
            </w:r>
          </w:p>
        </w:tc>
      </w:tr>
      <w:tr w:rsidR="002115B2" w:rsidRPr="00624C06" w:rsidTr="002115B2">
        <w:trPr>
          <w:cnfStyle w:val="000000100000"/>
        </w:trPr>
        <w:tc>
          <w:tcPr>
            <w:cnfStyle w:val="001000000000"/>
            <w:tcW w:w="4322" w:type="dxa"/>
            <w:tcBorders>
              <w:right w:val="single" w:sz="8" w:space="0" w:color="auto"/>
            </w:tcBorders>
          </w:tcPr>
          <w:p w:rsidR="002115B2" w:rsidRPr="004E7C14" w:rsidRDefault="002115B2" w:rsidP="002115B2">
            <w:pPr>
              <w:spacing w:line="240" w:lineRule="auto"/>
              <w:contextualSpacing/>
              <w:rPr>
                <w:rFonts w:ascii="Arial" w:eastAsia="Times New Roman" w:hAnsi="Arial" w:cs="Arial"/>
                <w:sz w:val="16"/>
                <w:szCs w:val="16"/>
                <w:lang w:eastAsia="es-ES"/>
              </w:rPr>
            </w:pPr>
            <w:r w:rsidRPr="004E7C14">
              <w:rPr>
                <w:rFonts w:ascii="Arial" w:eastAsia="Times New Roman" w:hAnsi="Arial" w:cs="Arial"/>
                <w:sz w:val="16"/>
                <w:szCs w:val="16"/>
                <w:lang w:eastAsia="es-ES"/>
              </w:rPr>
              <w:t>5.- Cooperativas que crean una mercantil con un X% del capital + otros inversores</w:t>
            </w:r>
          </w:p>
        </w:tc>
        <w:tc>
          <w:tcPr>
            <w:cnfStyle w:val="000010000000"/>
            <w:tcW w:w="4322" w:type="dxa"/>
            <w:tcBorders>
              <w:left w:val="single" w:sz="8" w:space="0" w:color="auto"/>
              <w:right w:val="none" w:sz="0" w:space="0" w:color="auto"/>
            </w:tcBorders>
          </w:tcPr>
          <w:p w:rsidR="002115B2" w:rsidRPr="004E7C14" w:rsidRDefault="002115B2" w:rsidP="002115B2">
            <w:pPr>
              <w:spacing w:line="240" w:lineRule="auto"/>
              <w:contextualSpacing/>
              <w:rPr>
                <w:rFonts w:ascii="Arial" w:eastAsia="Times New Roman" w:hAnsi="Arial" w:cs="Arial"/>
                <w:sz w:val="16"/>
                <w:szCs w:val="16"/>
                <w:lang w:val="en-US" w:eastAsia="es-ES"/>
              </w:rPr>
            </w:pPr>
            <w:r w:rsidRPr="004E7C14">
              <w:rPr>
                <w:rFonts w:ascii="Arial" w:eastAsia="Times New Roman" w:hAnsi="Arial" w:cs="Arial"/>
                <w:sz w:val="16"/>
                <w:szCs w:val="16"/>
                <w:lang w:val="en-US" w:eastAsia="es-ES"/>
              </w:rPr>
              <w:t>- HK Scan</w:t>
            </w:r>
          </w:p>
          <w:p w:rsidR="002115B2" w:rsidRPr="004E7C14" w:rsidRDefault="002115B2" w:rsidP="002115B2">
            <w:pPr>
              <w:spacing w:line="240" w:lineRule="auto"/>
              <w:contextualSpacing/>
              <w:rPr>
                <w:rFonts w:ascii="Arial" w:eastAsia="Times New Roman" w:hAnsi="Arial" w:cs="Arial"/>
                <w:sz w:val="16"/>
                <w:szCs w:val="16"/>
                <w:lang w:val="en-US" w:eastAsia="es-ES"/>
              </w:rPr>
            </w:pPr>
            <w:r w:rsidRPr="004E7C14">
              <w:rPr>
                <w:rFonts w:ascii="Arial" w:eastAsia="Times New Roman" w:hAnsi="Arial" w:cs="Arial"/>
                <w:sz w:val="16"/>
                <w:szCs w:val="16"/>
                <w:lang w:val="en-US" w:eastAsia="es-ES"/>
              </w:rPr>
              <w:t>- AIM Group</w:t>
            </w:r>
          </w:p>
          <w:p w:rsidR="002115B2" w:rsidRPr="004E7C14" w:rsidRDefault="002115B2" w:rsidP="002115B2">
            <w:pPr>
              <w:spacing w:line="240" w:lineRule="auto"/>
              <w:contextualSpacing/>
              <w:rPr>
                <w:rFonts w:ascii="Arial" w:eastAsia="Times New Roman" w:hAnsi="Arial" w:cs="Arial"/>
                <w:sz w:val="16"/>
                <w:szCs w:val="16"/>
                <w:lang w:val="en-US" w:eastAsia="es-ES"/>
              </w:rPr>
            </w:pPr>
            <w:r w:rsidRPr="004E7C14">
              <w:rPr>
                <w:rFonts w:ascii="Arial" w:eastAsia="Times New Roman" w:hAnsi="Arial" w:cs="Arial"/>
                <w:sz w:val="16"/>
                <w:szCs w:val="16"/>
                <w:lang w:val="en-US" w:eastAsia="es-ES"/>
              </w:rPr>
              <w:t>- Atria OYJ</w:t>
            </w:r>
          </w:p>
        </w:tc>
      </w:tr>
      <w:tr w:rsidR="002115B2" w:rsidRPr="004E7C14" w:rsidTr="002115B2">
        <w:tc>
          <w:tcPr>
            <w:cnfStyle w:val="001000000000"/>
            <w:tcW w:w="8644" w:type="dxa"/>
            <w:gridSpan w:val="2"/>
          </w:tcPr>
          <w:p w:rsidR="002115B2" w:rsidRPr="004E7C14" w:rsidRDefault="002115B2" w:rsidP="002115B2">
            <w:pPr>
              <w:spacing w:line="240" w:lineRule="auto"/>
              <w:contextualSpacing/>
              <w:jc w:val="center"/>
              <w:rPr>
                <w:rFonts w:ascii="Arial" w:eastAsia="Times New Roman" w:hAnsi="Arial" w:cs="Arial"/>
                <w:sz w:val="16"/>
                <w:szCs w:val="16"/>
                <w:highlight w:val="yellow"/>
                <w:lang w:eastAsia="es-ES"/>
              </w:rPr>
            </w:pPr>
            <w:r w:rsidRPr="004E7C14">
              <w:rPr>
                <w:rFonts w:ascii="Arial" w:eastAsia="Times New Roman" w:hAnsi="Arial" w:cs="Arial"/>
                <w:sz w:val="16"/>
                <w:szCs w:val="16"/>
                <w:lang w:eastAsia="es-ES"/>
              </w:rPr>
              <w:t>CLASIFICACIÓN  GRUPOS COOPERATIVOS HORTOFRUTÍCOLAS</w:t>
            </w:r>
          </w:p>
        </w:tc>
      </w:tr>
      <w:tr w:rsidR="002115B2" w:rsidRPr="004E7C14" w:rsidTr="002115B2">
        <w:trPr>
          <w:cnfStyle w:val="000000100000"/>
        </w:trPr>
        <w:tc>
          <w:tcPr>
            <w:cnfStyle w:val="001000000000"/>
            <w:tcW w:w="4322" w:type="dxa"/>
            <w:tcBorders>
              <w:right w:val="single" w:sz="8" w:space="0" w:color="auto"/>
            </w:tcBorders>
          </w:tcPr>
          <w:p w:rsidR="002115B2" w:rsidRPr="004E7C14" w:rsidRDefault="002115B2" w:rsidP="002115B2">
            <w:pPr>
              <w:spacing w:line="240" w:lineRule="auto"/>
              <w:contextualSpacing/>
              <w:rPr>
                <w:rFonts w:eastAsia="Times New Roman" w:cs="Arial"/>
                <w:lang w:eastAsia="es-ES"/>
              </w:rPr>
            </w:pPr>
            <w:r w:rsidRPr="004E7C14">
              <w:rPr>
                <w:rFonts w:ascii="Arial" w:eastAsia="Times New Roman" w:hAnsi="Arial" w:cs="Arial"/>
                <w:sz w:val="16"/>
                <w:szCs w:val="16"/>
                <w:lang w:eastAsia="es-ES"/>
              </w:rPr>
              <w:t>1.- Cooperativas cabeza de grupo</w:t>
            </w:r>
          </w:p>
        </w:tc>
        <w:tc>
          <w:tcPr>
            <w:cnfStyle w:val="000010000000"/>
            <w:tcW w:w="4322" w:type="dxa"/>
            <w:tcBorders>
              <w:left w:val="single" w:sz="8" w:space="0" w:color="auto"/>
              <w:right w:val="none" w:sz="0" w:space="0" w:color="auto"/>
            </w:tcBorders>
          </w:tcPr>
          <w:p w:rsidR="002115B2" w:rsidRPr="004E7C14" w:rsidRDefault="002115B2" w:rsidP="002115B2">
            <w:pPr>
              <w:spacing w:line="240" w:lineRule="auto"/>
              <w:contextualSpacing/>
              <w:rPr>
                <w:rFonts w:ascii="Arial" w:eastAsia="Times New Roman" w:hAnsi="Arial" w:cs="Arial"/>
                <w:sz w:val="16"/>
                <w:szCs w:val="16"/>
                <w:lang w:val="en-US" w:eastAsia="es-ES"/>
              </w:rPr>
            </w:pPr>
            <w:r w:rsidRPr="004E7C14">
              <w:rPr>
                <w:rFonts w:ascii="Arial" w:eastAsia="Times New Roman" w:hAnsi="Arial" w:cs="Arial"/>
                <w:sz w:val="16"/>
                <w:szCs w:val="16"/>
                <w:lang w:val="en-US" w:eastAsia="es-ES"/>
              </w:rPr>
              <w:t>- Flora Holland</w:t>
            </w:r>
          </w:p>
          <w:p w:rsidR="002115B2" w:rsidRPr="004E7C14" w:rsidRDefault="002115B2" w:rsidP="002115B2">
            <w:pPr>
              <w:spacing w:line="240" w:lineRule="auto"/>
              <w:contextualSpacing/>
              <w:rPr>
                <w:rFonts w:ascii="Arial" w:eastAsia="Times New Roman" w:hAnsi="Arial" w:cs="Arial"/>
                <w:sz w:val="16"/>
                <w:szCs w:val="16"/>
                <w:lang w:val="en-US" w:eastAsia="es-ES"/>
              </w:rPr>
            </w:pPr>
            <w:r w:rsidRPr="004E7C14">
              <w:rPr>
                <w:rFonts w:ascii="Arial" w:eastAsia="Times New Roman" w:hAnsi="Arial" w:cs="Arial"/>
                <w:sz w:val="16"/>
                <w:szCs w:val="16"/>
                <w:lang w:val="en-US" w:eastAsia="es-ES"/>
              </w:rPr>
              <w:t xml:space="preserve">- </w:t>
            </w:r>
            <w:proofErr w:type="spellStart"/>
            <w:r w:rsidRPr="004E7C14">
              <w:rPr>
                <w:rFonts w:ascii="Arial" w:eastAsia="Times New Roman" w:hAnsi="Arial" w:cs="Arial"/>
                <w:sz w:val="16"/>
                <w:szCs w:val="16"/>
                <w:lang w:val="en-US" w:eastAsia="es-ES"/>
              </w:rPr>
              <w:t>LandGard</w:t>
            </w:r>
            <w:proofErr w:type="spellEnd"/>
          </w:p>
          <w:p w:rsidR="002115B2" w:rsidRPr="004E7C14" w:rsidRDefault="002115B2" w:rsidP="002115B2">
            <w:pPr>
              <w:spacing w:line="240" w:lineRule="auto"/>
              <w:contextualSpacing/>
              <w:rPr>
                <w:rFonts w:ascii="Arial" w:eastAsia="Times New Roman" w:hAnsi="Arial" w:cs="Arial"/>
                <w:sz w:val="16"/>
                <w:szCs w:val="16"/>
                <w:lang w:val="en-US" w:eastAsia="es-ES"/>
              </w:rPr>
            </w:pPr>
            <w:r w:rsidRPr="004E7C14">
              <w:rPr>
                <w:rFonts w:ascii="Arial" w:eastAsia="Times New Roman" w:hAnsi="Arial" w:cs="Arial"/>
                <w:sz w:val="16"/>
                <w:szCs w:val="16"/>
                <w:lang w:val="en-US" w:eastAsia="es-ES"/>
              </w:rPr>
              <w:t>- Fruit Masters</w:t>
            </w:r>
          </w:p>
          <w:p w:rsidR="002115B2" w:rsidRPr="004E7C14" w:rsidRDefault="002115B2" w:rsidP="002115B2">
            <w:pPr>
              <w:spacing w:line="240" w:lineRule="auto"/>
              <w:contextualSpacing/>
              <w:rPr>
                <w:rFonts w:ascii="Arial" w:eastAsia="Times New Roman" w:hAnsi="Arial" w:cs="Arial"/>
                <w:sz w:val="16"/>
                <w:szCs w:val="16"/>
                <w:lang w:val="en-US" w:eastAsia="es-ES"/>
              </w:rPr>
            </w:pPr>
            <w:r w:rsidRPr="004E7C14">
              <w:rPr>
                <w:rFonts w:ascii="Arial" w:eastAsia="Times New Roman" w:hAnsi="Arial" w:cs="Arial"/>
                <w:sz w:val="16"/>
                <w:szCs w:val="16"/>
                <w:lang w:val="en-US" w:eastAsia="es-ES"/>
              </w:rPr>
              <w:t>- SICA</w:t>
            </w:r>
          </w:p>
          <w:p w:rsidR="002115B2" w:rsidRPr="004E7C14" w:rsidRDefault="002115B2" w:rsidP="002115B2">
            <w:pPr>
              <w:spacing w:line="240" w:lineRule="auto"/>
              <w:contextualSpacing/>
              <w:rPr>
                <w:rFonts w:ascii="Arial" w:eastAsia="Times New Roman" w:hAnsi="Arial" w:cs="Arial"/>
                <w:sz w:val="16"/>
                <w:szCs w:val="16"/>
                <w:lang w:val="es-ES" w:eastAsia="es-ES"/>
              </w:rPr>
            </w:pPr>
            <w:r w:rsidRPr="004E7C14">
              <w:rPr>
                <w:rFonts w:ascii="Arial" w:eastAsia="Times New Roman" w:hAnsi="Arial" w:cs="Arial"/>
                <w:sz w:val="16"/>
                <w:szCs w:val="16"/>
                <w:lang w:val="es-ES" w:eastAsia="es-ES"/>
              </w:rPr>
              <w:t xml:space="preserve">- </w:t>
            </w:r>
            <w:proofErr w:type="spellStart"/>
            <w:r w:rsidRPr="004E7C14">
              <w:rPr>
                <w:rFonts w:ascii="Arial" w:eastAsia="Times New Roman" w:hAnsi="Arial" w:cs="Arial"/>
                <w:sz w:val="16"/>
                <w:szCs w:val="16"/>
                <w:lang w:val="es-ES" w:eastAsia="es-ES"/>
              </w:rPr>
              <w:t>Consorzio</w:t>
            </w:r>
            <w:proofErr w:type="spellEnd"/>
            <w:r w:rsidRPr="004E7C14">
              <w:rPr>
                <w:rFonts w:ascii="Arial" w:eastAsia="Times New Roman" w:hAnsi="Arial" w:cs="Arial"/>
                <w:sz w:val="16"/>
                <w:szCs w:val="16"/>
                <w:lang w:val="es-ES" w:eastAsia="es-ES"/>
              </w:rPr>
              <w:t xml:space="preserve"> </w:t>
            </w:r>
            <w:proofErr w:type="spellStart"/>
            <w:r w:rsidRPr="004E7C14">
              <w:rPr>
                <w:rFonts w:ascii="Arial" w:eastAsia="Times New Roman" w:hAnsi="Arial" w:cs="Arial"/>
                <w:sz w:val="16"/>
                <w:szCs w:val="16"/>
                <w:lang w:val="es-ES" w:eastAsia="es-ES"/>
              </w:rPr>
              <w:t>Casolano</w:t>
            </w:r>
            <w:proofErr w:type="spellEnd"/>
          </w:p>
          <w:p w:rsidR="002115B2" w:rsidRPr="004E7C14" w:rsidRDefault="002115B2" w:rsidP="002115B2">
            <w:pPr>
              <w:spacing w:line="240" w:lineRule="auto"/>
              <w:contextualSpacing/>
              <w:rPr>
                <w:rFonts w:ascii="Arial" w:eastAsia="Times New Roman" w:hAnsi="Arial" w:cs="Arial"/>
                <w:sz w:val="16"/>
                <w:szCs w:val="16"/>
                <w:lang w:val="es-ES" w:eastAsia="es-ES"/>
              </w:rPr>
            </w:pPr>
            <w:r w:rsidRPr="004E7C14">
              <w:rPr>
                <w:rFonts w:ascii="Arial" w:eastAsia="Times New Roman" w:hAnsi="Arial" w:cs="Arial"/>
                <w:sz w:val="16"/>
                <w:szCs w:val="16"/>
                <w:lang w:val="es-ES" w:eastAsia="es-ES"/>
              </w:rPr>
              <w:t>- CASI</w:t>
            </w:r>
          </w:p>
          <w:p w:rsidR="002115B2" w:rsidRDefault="002115B2" w:rsidP="002115B2">
            <w:pPr>
              <w:spacing w:line="240" w:lineRule="auto"/>
              <w:contextualSpacing/>
              <w:rPr>
                <w:rFonts w:ascii="Arial" w:eastAsia="Times New Roman" w:hAnsi="Arial" w:cs="Arial"/>
                <w:sz w:val="16"/>
                <w:szCs w:val="16"/>
                <w:lang w:val="es-ES" w:eastAsia="es-ES"/>
              </w:rPr>
            </w:pPr>
            <w:r w:rsidRPr="004E7C14">
              <w:rPr>
                <w:rFonts w:ascii="Arial" w:eastAsia="Times New Roman" w:hAnsi="Arial" w:cs="Arial"/>
                <w:sz w:val="16"/>
                <w:szCs w:val="16"/>
                <w:lang w:val="es-ES" w:eastAsia="es-ES"/>
              </w:rPr>
              <w:t xml:space="preserve">- </w:t>
            </w:r>
            <w:proofErr w:type="spellStart"/>
            <w:r w:rsidRPr="004E7C14">
              <w:rPr>
                <w:rFonts w:ascii="Arial" w:eastAsia="Times New Roman" w:hAnsi="Arial" w:cs="Arial"/>
                <w:sz w:val="16"/>
                <w:szCs w:val="16"/>
                <w:lang w:val="es-ES" w:eastAsia="es-ES"/>
              </w:rPr>
              <w:t>Coop</w:t>
            </w:r>
            <w:proofErr w:type="spellEnd"/>
            <w:r w:rsidRPr="004E7C14">
              <w:rPr>
                <w:rFonts w:ascii="Arial" w:eastAsia="Times New Roman" w:hAnsi="Arial" w:cs="Arial"/>
                <w:sz w:val="16"/>
                <w:szCs w:val="16"/>
                <w:lang w:val="es-ES" w:eastAsia="es-ES"/>
              </w:rPr>
              <w:t xml:space="preserve">. </w:t>
            </w:r>
            <w:proofErr w:type="spellStart"/>
            <w:r w:rsidRPr="004E7C14">
              <w:rPr>
                <w:rFonts w:ascii="Arial" w:eastAsia="Times New Roman" w:hAnsi="Arial" w:cs="Arial"/>
                <w:sz w:val="16"/>
                <w:szCs w:val="16"/>
                <w:lang w:val="es-ES" w:eastAsia="es-ES"/>
              </w:rPr>
              <w:t>Veiling</w:t>
            </w:r>
            <w:proofErr w:type="spellEnd"/>
            <w:r w:rsidR="00780CF6">
              <w:rPr>
                <w:rFonts w:ascii="Arial" w:eastAsia="Times New Roman" w:hAnsi="Arial" w:cs="Arial"/>
                <w:sz w:val="16"/>
                <w:szCs w:val="16"/>
                <w:lang w:val="es-ES" w:eastAsia="es-ES"/>
              </w:rPr>
              <w:t xml:space="preserve"> </w:t>
            </w:r>
            <w:proofErr w:type="spellStart"/>
            <w:r w:rsidR="00780CF6">
              <w:rPr>
                <w:rFonts w:ascii="Arial" w:eastAsia="Times New Roman" w:hAnsi="Arial" w:cs="Arial"/>
                <w:sz w:val="16"/>
                <w:szCs w:val="16"/>
                <w:lang w:val="es-ES" w:eastAsia="es-ES"/>
              </w:rPr>
              <w:t>Roeselare</w:t>
            </w:r>
            <w:proofErr w:type="spellEnd"/>
          </w:p>
          <w:p w:rsidR="00780CF6" w:rsidRDefault="00780CF6" w:rsidP="002115B2">
            <w:pPr>
              <w:spacing w:line="240" w:lineRule="auto"/>
              <w:contextualSpacing/>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 </w:t>
            </w:r>
            <w:proofErr w:type="spellStart"/>
            <w:r>
              <w:rPr>
                <w:rFonts w:ascii="Arial" w:eastAsia="Times New Roman" w:hAnsi="Arial" w:cs="Arial"/>
                <w:sz w:val="16"/>
                <w:szCs w:val="16"/>
                <w:lang w:val="es-ES" w:eastAsia="es-ES"/>
              </w:rPr>
              <w:t>Cosun</w:t>
            </w:r>
            <w:proofErr w:type="spellEnd"/>
          </w:p>
          <w:p w:rsidR="00780CF6" w:rsidRPr="004E7C14" w:rsidRDefault="00780CF6" w:rsidP="002115B2">
            <w:pPr>
              <w:spacing w:line="240" w:lineRule="auto"/>
              <w:contextualSpacing/>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 </w:t>
            </w:r>
            <w:proofErr w:type="spellStart"/>
            <w:r>
              <w:rPr>
                <w:rFonts w:ascii="Arial" w:eastAsia="Times New Roman" w:hAnsi="Arial" w:cs="Arial"/>
                <w:sz w:val="16"/>
                <w:szCs w:val="16"/>
                <w:lang w:val="es-ES" w:eastAsia="es-ES"/>
              </w:rPr>
              <w:t>Veiling</w:t>
            </w:r>
            <w:proofErr w:type="spellEnd"/>
            <w:r>
              <w:rPr>
                <w:rFonts w:ascii="Arial" w:eastAsia="Times New Roman" w:hAnsi="Arial" w:cs="Arial"/>
                <w:sz w:val="16"/>
                <w:szCs w:val="16"/>
                <w:lang w:val="es-ES" w:eastAsia="es-ES"/>
              </w:rPr>
              <w:t xml:space="preserve"> </w:t>
            </w:r>
            <w:proofErr w:type="spellStart"/>
            <w:r>
              <w:rPr>
                <w:rFonts w:ascii="Arial" w:eastAsia="Times New Roman" w:hAnsi="Arial" w:cs="Arial"/>
                <w:sz w:val="16"/>
                <w:szCs w:val="16"/>
                <w:lang w:val="es-ES" w:eastAsia="es-ES"/>
              </w:rPr>
              <w:t>Hoogstraten</w:t>
            </w:r>
            <w:proofErr w:type="spellEnd"/>
          </w:p>
          <w:p w:rsidR="002115B2" w:rsidRPr="004E7C14" w:rsidRDefault="002115B2" w:rsidP="002115B2">
            <w:pPr>
              <w:spacing w:line="240" w:lineRule="auto"/>
              <w:contextualSpacing/>
              <w:rPr>
                <w:rFonts w:ascii="Arial" w:eastAsia="Times New Roman" w:hAnsi="Arial" w:cs="Arial"/>
                <w:sz w:val="16"/>
                <w:szCs w:val="16"/>
                <w:lang w:val="es-ES" w:eastAsia="es-ES"/>
              </w:rPr>
            </w:pPr>
            <w:r w:rsidRPr="004E7C14">
              <w:rPr>
                <w:rFonts w:ascii="Arial" w:eastAsia="Times New Roman" w:hAnsi="Arial" w:cs="Arial"/>
                <w:sz w:val="16"/>
                <w:szCs w:val="16"/>
                <w:lang w:val="es-ES" w:eastAsia="es-ES"/>
              </w:rPr>
              <w:t xml:space="preserve">- </w:t>
            </w:r>
            <w:proofErr w:type="spellStart"/>
            <w:r w:rsidRPr="004E7C14">
              <w:rPr>
                <w:rFonts w:ascii="Arial" w:eastAsia="Times New Roman" w:hAnsi="Arial" w:cs="Arial"/>
                <w:sz w:val="16"/>
                <w:szCs w:val="16"/>
                <w:lang w:val="es-ES" w:eastAsia="es-ES"/>
              </w:rPr>
              <w:t>Agrintesa</w:t>
            </w:r>
            <w:proofErr w:type="spellEnd"/>
            <w:r w:rsidRPr="004E7C14">
              <w:rPr>
                <w:rFonts w:ascii="Arial" w:eastAsia="Times New Roman" w:hAnsi="Arial" w:cs="Arial"/>
                <w:sz w:val="16"/>
                <w:szCs w:val="16"/>
                <w:lang w:val="es-ES" w:eastAsia="es-ES"/>
              </w:rPr>
              <w:t xml:space="preserve"> </w:t>
            </w:r>
            <w:proofErr w:type="spellStart"/>
            <w:r w:rsidRPr="004E7C14">
              <w:rPr>
                <w:rFonts w:ascii="Arial" w:eastAsia="Times New Roman" w:hAnsi="Arial" w:cs="Arial"/>
                <w:sz w:val="16"/>
                <w:szCs w:val="16"/>
                <w:lang w:val="es-ES" w:eastAsia="es-ES"/>
              </w:rPr>
              <w:t>Societa</w:t>
            </w:r>
            <w:proofErr w:type="spellEnd"/>
            <w:r w:rsidRPr="004E7C14">
              <w:rPr>
                <w:rFonts w:ascii="Arial" w:eastAsia="Times New Roman" w:hAnsi="Arial" w:cs="Arial"/>
                <w:sz w:val="16"/>
                <w:szCs w:val="16"/>
                <w:lang w:val="es-ES" w:eastAsia="es-ES"/>
              </w:rPr>
              <w:t xml:space="preserve"> </w:t>
            </w:r>
            <w:proofErr w:type="spellStart"/>
            <w:r w:rsidRPr="004E7C14">
              <w:rPr>
                <w:rFonts w:ascii="Arial" w:eastAsia="Times New Roman" w:hAnsi="Arial" w:cs="Arial"/>
                <w:sz w:val="16"/>
                <w:szCs w:val="16"/>
                <w:lang w:val="es-ES" w:eastAsia="es-ES"/>
              </w:rPr>
              <w:t>Agricola</w:t>
            </w:r>
            <w:proofErr w:type="spellEnd"/>
            <w:r w:rsidRPr="004E7C14">
              <w:rPr>
                <w:rFonts w:ascii="Arial" w:eastAsia="Times New Roman" w:hAnsi="Arial" w:cs="Arial"/>
                <w:sz w:val="16"/>
                <w:szCs w:val="16"/>
                <w:lang w:val="es-ES" w:eastAsia="es-ES"/>
              </w:rPr>
              <w:t xml:space="preserve"> Cooperativa O PIU Brevemente </w:t>
            </w:r>
            <w:proofErr w:type="spellStart"/>
            <w:r w:rsidRPr="004E7C14">
              <w:rPr>
                <w:rFonts w:ascii="Arial" w:eastAsia="Times New Roman" w:hAnsi="Arial" w:cs="Arial"/>
                <w:sz w:val="16"/>
                <w:szCs w:val="16"/>
                <w:lang w:val="es-ES" w:eastAsia="es-ES"/>
              </w:rPr>
              <w:t>Agrintesa</w:t>
            </w:r>
            <w:proofErr w:type="spellEnd"/>
            <w:r w:rsidRPr="004E7C14">
              <w:rPr>
                <w:rFonts w:ascii="Arial" w:eastAsia="Times New Roman" w:hAnsi="Arial" w:cs="Arial"/>
                <w:sz w:val="16"/>
                <w:szCs w:val="16"/>
                <w:lang w:val="es-ES" w:eastAsia="es-ES"/>
              </w:rPr>
              <w:t xml:space="preserve"> SOC</w:t>
            </w:r>
          </w:p>
        </w:tc>
      </w:tr>
      <w:tr w:rsidR="00963E9E" w:rsidRPr="00963E9E" w:rsidTr="002115B2">
        <w:tc>
          <w:tcPr>
            <w:cnfStyle w:val="001000000000"/>
            <w:tcW w:w="4322" w:type="dxa"/>
            <w:tcBorders>
              <w:right w:val="single" w:sz="8" w:space="0" w:color="auto"/>
            </w:tcBorders>
          </w:tcPr>
          <w:p w:rsidR="00963E9E" w:rsidRPr="004E7C14" w:rsidRDefault="00963E9E" w:rsidP="002115B2">
            <w:pPr>
              <w:spacing w:line="240" w:lineRule="auto"/>
              <w:contextualSpacing/>
              <w:rPr>
                <w:rFonts w:ascii="Arial" w:hAnsi="Arial" w:cs="Arial"/>
                <w:sz w:val="16"/>
                <w:szCs w:val="16"/>
                <w:lang w:eastAsia="es-ES"/>
              </w:rPr>
            </w:pPr>
            <w:r w:rsidRPr="00963E9E">
              <w:rPr>
                <w:rFonts w:ascii="Arial" w:eastAsia="Times New Roman" w:hAnsi="Arial" w:cs="Arial"/>
                <w:sz w:val="16"/>
                <w:szCs w:val="16"/>
                <w:lang w:eastAsia="es-ES"/>
              </w:rPr>
              <w:t>2.- Cooperativa de 2º grado o federativa:</w:t>
            </w:r>
          </w:p>
        </w:tc>
        <w:tc>
          <w:tcPr>
            <w:cnfStyle w:val="000010000000"/>
            <w:tcW w:w="4322" w:type="dxa"/>
            <w:tcBorders>
              <w:left w:val="single" w:sz="8" w:space="0" w:color="auto"/>
            </w:tcBorders>
          </w:tcPr>
          <w:p w:rsidR="00963E9E" w:rsidRPr="002640C3" w:rsidRDefault="00963E9E" w:rsidP="00963E9E">
            <w:pPr>
              <w:spacing w:line="240" w:lineRule="auto"/>
              <w:contextualSpacing/>
              <w:rPr>
                <w:rFonts w:ascii="Arial" w:eastAsia="Times New Roman" w:hAnsi="Arial" w:cs="Arial"/>
                <w:sz w:val="16"/>
                <w:szCs w:val="16"/>
                <w:lang w:val="es-ES" w:eastAsia="es-ES"/>
              </w:rPr>
            </w:pPr>
            <w:r w:rsidRPr="002640C3">
              <w:rPr>
                <w:rFonts w:ascii="Arial" w:eastAsia="Times New Roman" w:hAnsi="Arial" w:cs="Arial"/>
                <w:sz w:val="16"/>
                <w:szCs w:val="16"/>
                <w:lang w:val="es-ES" w:eastAsia="es-ES"/>
              </w:rPr>
              <w:t>- Conserve Italia</w:t>
            </w:r>
          </w:p>
          <w:p w:rsidR="00963E9E" w:rsidRPr="002640C3" w:rsidRDefault="00963E9E" w:rsidP="00963E9E">
            <w:pPr>
              <w:spacing w:line="240" w:lineRule="auto"/>
              <w:contextualSpacing/>
              <w:rPr>
                <w:rFonts w:ascii="Arial" w:eastAsia="Times New Roman" w:hAnsi="Arial" w:cs="Arial"/>
                <w:sz w:val="16"/>
                <w:szCs w:val="16"/>
                <w:lang w:val="es-ES" w:eastAsia="es-ES"/>
              </w:rPr>
            </w:pPr>
            <w:r w:rsidRPr="002640C3">
              <w:rPr>
                <w:rFonts w:ascii="Arial" w:eastAsia="Times New Roman" w:hAnsi="Arial" w:cs="Arial"/>
                <w:sz w:val="16"/>
                <w:szCs w:val="16"/>
                <w:lang w:val="es-ES" w:eastAsia="es-ES"/>
              </w:rPr>
              <w:t xml:space="preserve">- </w:t>
            </w:r>
            <w:proofErr w:type="spellStart"/>
            <w:r w:rsidRPr="002640C3">
              <w:rPr>
                <w:rFonts w:ascii="Arial" w:eastAsia="Times New Roman" w:hAnsi="Arial" w:cs="Arial"/>
                <w:sz w:val="16"/>
                <w:szCs w:val="16"/>
                <w:lang w:val="es-ES" w:eastAsia="es-ES"/>
              </w:rPr>
              <w:t>Apo</w:t>
            </w:r>
            <w:proofErr w:type="spellEnd"/>
            <w:r w:rsidRPr="002640C3">
              <w:rPr>
                <w:rFonts w:ascii="Arial" w:eastAsia="Times New Roman" w:hAnsi="Arial" w:cs="Arial"/>
                <w:sz w:val="16"/>
                <w:szCs w:val="16"/>
                <w:lang w:val="es-ES" w:eastAsia="es-ES"/>
              </w:rPr>
              <w:t xml:space="preserve"> </w:t>
            </w:r>
            <w:proofErr w:type="spellStart"/>
            <w:r w:rsidRPr="002640C3">
              <w:rPr>
                <w:rFonts w:ascii="Arial" w:eastAsia="Times New Roman" w:hAnsi="Arial" w:cs="Arial"/>
                <w:sz w:val="16"/>
                <w:szCs w:val="16"/>
                <w:lang w:val="es-ES" w:eastAsia="es-ES"/>
              </w:rPr>
              <w:t>Conerpo</w:t>
            </w:r>
            <w:proofErr w:type="spellEnd"/>
          </w:p>
          <w:p w:rsidR="00963E9E" w:rsidRPr="002640C3" w:rsidRDefault="00963E9E" w:rsidP="00963E9E">
            <w:pPr>
              <w:spacing w:line="240" w:lineRule="auto"/>
              <w:contextualSpacing/>
              <w:rPr>
                <w:rFonts w:ascii="Arial" w:eastAsia="Times New Roman" w:hAnsi="Arial" w:cs="Arial"/>
                <w:sz w:val="16"/>
                <w:szCs w:val="16"/>
                <w:lang w:val="es-ES" w:eastAsia="es-ES"/>
              </w:rPr>
            </w:pPr>
            <w:r w:rsidRPr="002640C3">
              <w:rPr>
                <w:rFonts w:ascii="Arial" w:eastAsia="Times New Roman" w:hAnsi="Arial" w:cs="Arial"/>
                <w:sz w:val="16"/>
                <w:szCs w:val="16"/>
                <w:lang w:val="es-ES" w:eastAsia="es-ES"/>
              </w:rPr>
              <w:t xml:space="preserve">- </w:t>
            </w:r>
            <w:proofErr w:type="spellStart"/>
            <w:r w:rsidRPr="002640C3">
              <w:rPr>
                <w:rFonts w:ascii="Arial" w:eastAsia="Times New Roman" w:hAnsi="Arial" w:cs="Arial"/>
                <w:sz w:val="16"/>
                <w:szCs w:val="16"/>
                <w:lang w:val="es-ES" w:eastAsia="es-ES"/>
              </w:rPr>
              <w:t>Anecoop</w:t>
            </w:r>
            <w:proofErr w:type="spellEnd"/>
          </w:p>
          <w:p w:rsidR="00963E9E" w:rsidRPr="002640C3" w:rsidRDefault="00963E9E" w:rsidP="00963E9E">
            <w:pPr>
              <w:spacing w:line="240" w:lineRule="auto"/>
              <w:contextualSpacing/>
              <w:rPr>
                <w:rFonts w:ascii="Arial" w:eastAsia="Times New Roman" w:hAnsi="Arial" w:cs="Arial"/>
                <w:sz w:val="16"/>
                <w:szCs w:val="16"/>
                <w:lang w:val="es-ES" w:eastAsia="es-ES"/>
              </w:rPr>
            </w:pPr>
            <w:r w:rsidRPr="002640C3">
              <w:rPr>
                <w:rFonts w:ascii="Arial" w:eastAsia="Times New Roman" w:hAnsi="Arial" w:cs="Arial"/>
                <w:sz w:val="16"/>
                <w:szCs w:val="16"/>
                <w:lang w:val="es-ES" w:eastAsia="es-ES"/>
              </w:rPr>
              <w:t xml:space="preserve">- </w:t>
            </w:r>
            <w:proofErr w:type="spellStart"/>
            <w:r w:rsidRPr="002640C3">
              <w:rPr>
                <w:rFonts w:ascii="Arial" w:eastAsia="Times New Roman" w:hAnsi="Arial" w:cs="Arial"/>
                <w:sz w:val="16"/>
                <w:szCs w:val="16"/>
                <w:lang w:val="es-ES" w:eastAsia="es-ES"/>
              </w:rPr>
              <w:t>Consorzio</w:t>
            </w:r>
            <w:proofErr w:type="spellEnd"/>
            <w:r w:rsidRPr="002640C3">
              <w:rPr>
                <w:rFonts w:ascii="Arial" w:eastAsia="Times New Roman" w:hAnsi="Arial" w:cs="Arial"/>
                <w:sz w:val="16"/>
                <w:szCs w:val="16"/>
                <w:lang w:val="es-ES" w:eastAsia="es-ES"/>
              </w:rPr>
              <w:t xml:space="preserve"> Melinda</w:t>
            </w:r>
          </w:p>
          <w:p w:rsidR="00963E9E" w:rsidRPr="00963E9E" w:rsidRDefault="00963E9E" w:rsidP="00963E9E">
            <w:pPr>
              <w:spacing w:line="240" w:lineRule="auto"/>
              <w:contextualSpacing/>
              <w:rPr>
                <w:rFonts w:ascii="Arial" w:eastAsia="Times New Roman" w:hAnsi="Arial" w:cs="Arial"/>
                <w:sz w:val="16"/>
                <w:szCs w:val="16"/>
                <w:lang w:val="en-US" w:eastAsia="es-ES"/>
              </w:rPr>
            </w:pPr>
            <w:r w:rsidRPr="00963E9E">
              <w:rPr>
                <w:rFonts w:ascii="Arial" w:eastAsia="Times New Roman" w:hAnsi="Arial" w:cs="Arial"/>
                <w:sz w:val="16"/>
                <w:szCs w:val="16"/>
                <w:lang w:val="en-US" w:eastAsia="es-ES"/>
              </w:rPr>
              <w:t xml:space="preserve">- </w:t>
            </w:r>
            <w:proofErr w:type="spellStart"/>
            <w:r w:rsidRPr="00963E9E">
              <w:rPr>
                <w:rFonts w:ascii="Arial" w:eastAsia="Times New Roman" w:hAnsi="Arial" w:cs="Arial"/>
                <w:sz w:val="16"/>
                <w:szCs w:val="16"/>
                <w:lang w:val="en-US" w:eastAsia="es-ES"/>
              </w:rPr>
              <w:t>Vip</w:t>
            </w:r>
            <w:proofErr w:type="spellEnd"/>
          </w:p>
          <w:p w:rsidR="00963E9E" w:rsidRPr="005C04E1" w:rsidRDefault="00963E9E" w:rsidP="00963E9E">
            <w:pPr>
              <w:spacing w:line="240" w:lineRule="auto"/>
              <w:contextualSpacing/>
              <w:rPr>
                <w:rFonts w:eastAsia="Times New Roman" w:cs="Arial"/>
                <w:lang w:eastAsia="es-ES"/>
              </w:rPr>
            </w:pPr>
            <w:r w:rsidRPr="00963E9E">
              <w:rPr>
                <w:rFonts w:ascii="Arial" w:eastAsia="Times New Roman" w:hAnsi="Arial" w:cs="Arial"/>
                <w:sz w:val="16"/>
                <w:szCs w:val="16"/>
                <w:lang w:val="en-US" w:eastAsia="es-ES"/>
              </w:rPr>
              <w:t xml:space="preserve">- </w:t>
            </w:r>
            <w:proofErr w:type="spellStart"/>
            <w:r w:rsidRPr="00963E9E">
              <w:rPr>
                <w:rFonts w:ascii="Arial" w:eastAsia="Times New Roman" w:hAnsi="Arial" w:cs="Arial"/>
                <w:sz w:val="16"/>
                <w:szCs w:val="16"/>
                <w:lang w:val="en-US" w:eastAsia="es-ES"/>
              </w:rPr>
              <w:t>Fruttagel</w:t>
            </w:r>
            <w:proofErr w:type="spellEnd"/>
          </w:p>
          <w:p w:rsidR="00963E9E" w:rsidRPr="00963E9E" w:rsidRDefault="00963E9E" w:rsidP="002115B2">
            <w:pPr>
              <w:spacing w:line="240" w:lineRule="auto"/>
              <w:contextualSpacing/>
              <w:rPr>
                <w:rFonts w:ascii="Arial" w:hAnsi="Arial" w:cs="Arial"/>
                <w:sz w:val="16"/>
                <w:szCs w:val="16"/>
                <w:lang w:val="es-ES" w:eastAsia="es-ES"/>
              </w:rPr>
            </w:pPr>
          </w:p>
        </w:tc>
      </w:tr>
      <w:tr w:rsidR="002115B2" w:rsidRPr="009A4C39" w:rsidTr="002115B2">
        <w:trPr>
          <w:cnfStyle w:val="000000100000"/>
        </w:trPr>
        <w:tc>
          <w:tcPr>
            <w:cnfStyle w:val="001000000000"/>
            <w:tcW w:w="4322" w:type="dxa"/>
            <w:tcBorders>
              <w:right w:val="single" w:sz="8" w:space="0" w:color="auto"/>
            </w:tcBorders>
          </w:tcPr>
          <w:p w:rsidR="002115B2" w:rsidRPr="004E7C14" w:rsidRDefault="002115B2" w:rsidP="002115B2">
            <w:pPr>
              <w:spacing w:line="240" w:lineRule="auto"/>
              <w:contextualSpacing/>
              <w:rPr>
                <w:rFonts w:ascii="Arial" w:eastAsia="Times New Roman" w:hAnsi="Arial" w:cs="Arial"/>
                <w:sz w:val="16"/>
                <w:szCs w:val="16"/>
                <w:highlight w:val="yellow"/>
                <w:lang w:eastAsia="es-ES"/>
              </w:rPr>
            </w:pPr>
            <w:r w:rsidRPr="004E7C14">
              <w:rPr>
                <w:rFonts w:ascii="Arial" w:eastAsia="Times New Roman" w:hAnsi="Arial" w:cs="Arial"/>
                <w:sz w:val="16"/>
                <w:szCs w:val="16"/>
                <w:lang w:eastAsia="es-ES"/>
              </w:rPr>
              <w:t>4.- Cooperativas con el 100% de una mercantil</w:t>
            </w:r>
          </w:p>
        </w:tc>
        <w:tc>
          <w:tcPr>
            <w:cnfStyle w:val="000010000000"/>
            <w:tcW w:w="4322" w:type="dxa"/>
            <w:tcBorders>
              <w:left w:val="single" w:sz="8" w:space="0" w:color="auto"/>
              <w:bottom w:val="none" w:sz="0" w:space="0" w:color="auto"/>
              <w:right w:val="none" w:sz="0" w:space="0" w:color="auto"/>
            </w:tcBorders>
          </w:tcPr>
          <w:p w:rsidR="002115B2" w:rsidRPr="004E7C14" w:rsidRDefault="002115B2" w:rsidP="002115B2">
            <w:pPr>
              <w:spacing w:line="240" w:lineRule="auto"/>
              <w:contextualSpacing/>
              <w:rPr>
                <w:rFonts w:ascii="Arial" w:eastAsia="Times New Roman" w:hAnsi="Arial" w:cs="Arial"/>
                <w:sz w:val="16"/>
                <w:szCs w:val="16"/>
                <w:lang w:val="en-US" w:eastAsia="es-ES"/>
              </w:rPr>
            </w:pPr>
            <w:r w:rsidRPr="004E7C14">
              <w:rPr>
                <w:rFonts w:ascii="Arial" w:eastAsia="Times New Roman" w:hAnsi="Arial" w:cs="Arial"/>
                <w:sz w:val="16"/>
                <w:szCs w:val="16"/>
                <w:lang w:val="en-US" w:eastAsia="es-ES"/>
              </w:rPr>
              <w:t>- The Greenery B.V.</w:t>
            </w:r>
          </w:p>
          <w:p w:rsidR="002115B2" w:rsidRPr="004E7C14" w:rsidRDefault="002115B2" w:rsidP="002115B2">
            <w:pPr>
              <w:spacing w:line="240" w:lineRule="auto"/>
              <w:contextualSpacing/>
              <w:rPr>
                <w:rFonts w:ascii="Arial" w:eastAsia="Times New Roman" w:hAnsi="Arial" w:cs="Arial"/>
                <w:sz w:val="16"/>
                <w:szCs w:val="16"/>
                <w:lang w:val="en-US" w:eastAsia="es-ES"/>
              </w:rPr>
            </w:pPr>
            <w:r w:rsidRPr="004E7C14">
              <w:rPr>
                <w:rFonts w:ascii="Arial" w:eastAsia="Times New Roman" w:hAnsi="Arial" w:cs="Arial"/>
                <w:sz w:val="16"/>
                <w:szCs w:val="16"/>
                <w:lang w:val="en-US" w:eastAsia="es-ES"/>
              </w:rPr>
              <w:t xml:space="preserve">- </w:t>
            </w:r>
            <w:proofErr w:type="spellStart"/>
            <w:r w:rsidRPr="004E7C14">
              <w:rPr>
                <w:rFonts w:ascii="Arial" w:eastAsia="Times New Roman" w:hAnsi="Arial" w:cs="Arial"/>
                <w:sz w:val="16"/>
                <w:szCs w:val="16"/>
                <w:lang w:val="en-US" w:eastAsia="es-ES"/>
              </w:rPr>
              <w:t>FresQ</w:t>
            </w:r>
            <w:proofErr w:type="spellEnd"/>
          </w:p>
          <w:p w:rsidR="002115B2" w:rsidRDefault="002115B2" w:rsidP="002115B2">
            <w:pPr>
              <w:spacing w:line="240" w:lineRule="auto"/>
              <w:contextualSpacing/>
              <w:rPr>
                <w:rFonts w:ascii="Arial" w:eastAsia="Times New Roman" w:hAnsi="Arial" w:cs="Arial"/>
                <w:sz w:val="16"/>
                <w:szCs w:val="16"/>
                <w:lang w:val="en-US" w:eastAsia="es-ES"/>
              </w:rPr>
            </w:pPr>
            <w:r w:rsidRPr="004E7C14">
              <w:rPr>
                <w:rFonts w:ascii="Arial" w:eastAsia="Times New Roman" w:hAnsi="Arial" w:cs="Arial"/>
                <w:sz w:val="16"/>
                <w:szCs w:val="16"/>
                <w:lang w:val="en-US" w:eastAsia="es-ES"/>
              </w:rPr>
              <w:t xml:space="preserve">- </w:t>
            </w:r>
            <w:proofErr w:type="spellStart"/>
            <w:r w:rsidRPr="004E7C14">
              <w:rPr>
                <w:rFonts w:ascii="Arial" w:eastAsia="Times New Roman" w:hAnsi="Arial" w:cs="Arial"/>
                <w:sz w:val="16"/>
                <w:szCs w:val="16"/>
                <w:lang w:val="en-US" w:eastAsia="es-ES"/>
              </w:rPr>
              <w:t>Agrico</w:t>
            </w:r>
            <w:proofErr w:type="spellEnd"/>
          </w:p>
          <w:p w:rsidR="0014254E" w:rsidRPr="004E7C14" w:rsidRDefault="0014254E" w:rsidP="002115B2">
            <w:pPr>
              <w:spacing w:line="240" w:lineRule="auto"/>
              <w:contextualSpacing/>
              <w:rPr>
                <w:rFonts w:ascii="Arial" w:eastAsia="Times New Roman" w:hAnsi="Arial" w:cs="Arial"/>
                <w:sz w:val="16"/>
                <w:szCs w:val="16"/>
                <w:lang w:val="en-US" w:eastAsia="es-ES"/>
              </w:rPr>
            </w:pPr>
            <w:r>
              <w:rPr>
                <w:rFonts w:ascii="Arial" w:eastAsia="Times New Roman" w:hAnsi="Arial" w:cs="Arial"/>
                <w:sz w:val="16"/>
                <w:szCs w:val="16"/>
                <w:lang w:val="en-US" w:eastAsia="es-ES"/>
              </w:rPr>
              <w:t>- CNB</w:t>
            </w:r>
          </w:p>
        </w:tc>
      </w:tr>
    </w:tbl>
    <w:p w:rsidR="002115B2" w:rsidRPr="00E470F5" w:rsidRDefault="002115B2" w:rsidP="002115B2">
      <w:pPr>
        <w:spacing w:line="240" w:lineRule="auto"/>
        <w:jc w:val="center"/>
        <w:rPr>
          <w:rFonts w:ascii="Arial" w:hAnsi="Arial" w:cs="Arial"/>
          <w:i/>
          <w:sz w:val="20"/>
          <w:szCs w:val="20"/>
        </w:rPr>
      </w:pPr>
      <w:r w:rsidRPr="00E470F5">
        <w:rPr>
          <w:rFonts w:ascii="Arial" w:hAnsi="Arial" w:cs="Arial"/>
          <w:i/>
          <w:sz w:val="20"/>
          <w:szCs w:val="20"/>
        </w:rPr>
        <w:t>Fuente: Elaboración propia</w:t>
      </w:r>
    </w:p>
    <w:p w:rsidR="00780CF6" w:rsidRDefault="00780CF6" w:rsidP="00780CF6">
      <w:pPr>
        <w:autoSpaceDE w:val="0"/>
        <w:autoSpaceDN w:val="0"/>
        <w:adjustRightInd w:val="0"/>
        <w:spacing w:before="240" w:after="0" w:line="360" w:lineRule="auto"/>
        <w:ind w:firstLine="708"/>
        <w:rPr>
          <w:rFonts w:ascii="Arial" w:hAnsi="Arial" w:cs="Arial"/>
          <w:b/>
        </w:rPr>
      </w:pPr>
    </w:p>
    <w:p w:rsidR="00780CF6" w:rsidRPr="00780CF6" w:rsidRDefault="00780CF6" w:rsidP="00780CF6">
      <w:pPr>
        <w:autoSpaceDE w:val="0"/>
        <w:autoSpaceDN w:val="0"/>
        <w:adjustRightInd w:val="0"/>
        <w:spacing w:before="240" w:after="0" w:line="240" w:lineRule="auto"/>
        <w:ind w:firstLine="708"/>
        <w:rPr>
          <w:rFonts w:ascii="Arial" w:hAnsi="Arial" w:cs="Arial"/>
          <w:snapToGrid/>
          <w:lang w:eastAsia="es-ES"/>
        </w:rPr>
      </w:pPr>
      <w:r w:rsidRPr="00780CF6">
        <w:rPr>
          <w:rFonts w:ascii="Arial" w:hAnsi="Arial" w:cs="Arial"/>
          <w:snapToGrid/>
          <w:lang w:eastAsia="es-ES"/>
        </w:rPr>
        <w:t xml:space="preserve">(Nota: se ha eliminado </w:t>
      </w:r>
      <w:r w:rsidR="0014254E">
        <w:rPr>
          <w:rFonts w:ascii="Arial" w:hAnsi="Arial" w:cs="Arial"/>
          <w:snapToGrid/>
          <w:lang w:eastAsia="es-ES"/>
        </w:rPr>
        <w:t>‘</w:t>
      </w:r>
      <w:proofErr w:type="spellStart"/>
      <w:r w:rsidR="0014254E">
        <w:rPr>
          <w:rFonts w:ascii="Arial" w:hAnsi="Arial" w:cs="Arial"/>
          <w:snapToGrid/>
          <w:lang w:eastAsia="es-ES"/>
        </w:rPr>
        <w:t>Sicavyl</w:t>
      </w:r>
      <w:proofErr w:type="spellEnd"/>
      <w:r w:rsidR="0014254E">
        <w:rPr>
          <w:rFonts w:ascii="Arial" w:hAnsi="Arial" w:cs="Arial"/>
          <w:snapToGrid/>
          <w:lang w:eastAsia="es-ES"/>
        </w:rPr>
        <w:t xml:space="preserve">’ </w:t>
      </w:r>
      <w:r w:rsidRPr="00780CF6">
        <w:rPr>
          <w:rFonts w:ascii="Arial" w:hAnsi="Arial" w:cs="Arial"/>
          <w:snapToGrid/>
          <w:lang w:eastAsia="es-ES"/>
        </w:rPr>
        <w:t xml:space="preserve">del grupo 2 por no disponer de suficiente información económica para su estudio, a pesar de tener una gran facturación). </w:t>
      </w:r>
    </w:p>
    <w:p w:rsidR="002115B2" w:rsidRPr="002115B2" w:rsidRDefault="002115B2" w:rsidP="002115B2">
      <w:pPr>
        <w:autoSpaceDE w:val="0"/>
        <w:autoSpaceDN w:val="0"/>
        <w:adjustRightInd w:val="0"/>
        <w:spacing w:before="240" w:after="0" w:line="360" w:lineRule="auto"/>
        <w:ind w:firstLine="708"/>
        <w:jc w:val="both"/>
        <w:rPr>
          <w:rFonts w:ascii="Arial" w:hAnsi="Arial" w:cs="Arial"/>
          <w:b/>
        </w:rPr>
      </w:pPr>
      <w:r w:rsidRPr="002115B2">
        <w:rPr>
          <w:rFonts w:ascii="Arial" w:hAnsi="Arial" w:cs="Arial"/>
          <w:b/>
        </w:rPr>
        <w:lastRenderedPageBreak/>
        <w:t>3. Análisis de las agrupaciones</w:t>
      </w:r>
    </w:p>
    <w:p w:rsidR="002115B2" w:rsidRPr="002115B2" w:rsidRDefault="002115B2" w:rsidP="002115B2">
      <w:pPr>
        <w:pStyle w:val="Default"/>
        <w:ind w:firstLine="708"/>
        <w:jc w:val="both"/>
        <w:rPr>
          <w:rFonts w:ascii="Arial" w:hAnsi="Arial" w:cs="Arial"/>
          <w:color w:val="auto"/>
          <w:sz w:val="22"/>
          <w:szCs w:val="22"/>
        </w:rPr>
      </w:pPr>
      <w:r w:rsidRPr="002115B2">
        <w:rPr>
          <w:rFonts w:ascii="Arial" w:hAnsi="Arial" w:cs="Arial"/>
          <w:color w:val="auto"/>
          <w:sz w:val="22"/>
          <w:szCs w:val="22"/>
        </w:rPr>
        <w:t>A partir de los grupos cooperativos y las estrategias de crecimiento que éstos han seguido, se han calculado varios ratios económico-</w:t>
      </w:r>
      <w:r w:rsidRPr="004E7C14">
        <w:rPr>
          <w:rFonts w:ascii="Arial" w:hAnsi="Arial" w:cs="Arial"/>
          <w:color w:val="auto"/>
          <w:sz w:val="22"/>
          <w:szCs w:val="22"/>
        </w:rPr>
        <w:t xml:space="preserve">financieros (tabla </w:t>
      </w:r>
      <w:r w:rsidR="004E7C14" w:rsidRPr="004E7C14">
        <w:rPr>
          <w:rFonts w:ascii="Arial" w:hAnsi="Arial" w:cs="Arial"/>
          <w:color w:val="auto"/>
          <w:sz w:val="22"/>
          <w:szCs w:val="22"/>
        </w:rPr>
        <w:t>2</w:t>
      </w:r>
      <w:r w:rsidRPr="004E7C14">
        <w:rPr>
          <w:rFonts w:ascii="Arial" w:hAnsi="Arial" w:cs="Arial"/>
          <w:color w:val="auto"/>
          <w:sz w:val="22"/>
          <w:szCs w:val="22"/>
        </w:rPr>
        <w:t>)</w:t>
      </w:r>
      <w:r w:rsidRPr="002115B2">
        <w:rPr>
          <w:rFonts w:ascii="Arial" w:hAnsi="Arial" w:cs="Arial"/>
          <w:color w:val="auto"/>
          <w:sz w:val="22"/>
          <w:szCs w:val="22"/>
        </w:rPr>
        <w:t xml:space="preserve">  para identificar las diferencias que se p</w:t>
      </w:r>
      <w:r w:rsidR="001931A3">
        <w:rPr>
          <w:rFonts w:ascii="Arial" w:hAnsi="Arial" w:cs="Arial"/>
          <w:color w:val="auto"/>
          <w:sz w:val="22"/>
          <w:szCs w:val="22"/>
        </w:rPr>
        <w:t>resentan entre las agrupaciones:</w:t>
      </w:r>
    </w:p>
    <w:p w:rsidR="002115B2" w:rsidRPr="002115B2" w:rsidRDefault="002115B2" w:rsidP="002115B2">
      <w:pPr>
        <w:pStyle w:val="Default"/>
        <w:jc w:val="both"/>
        <w:rPr>
          <w:rFonts w:ascii="Arial" w:hAnsi="Arial" w:cs="Arial"/>
          <w:color w:val="auto"/>
          <w:sz w:val="22"/>
          <w:szCs w:val="22"/>
          <w:u w:val="single"/>
        </w:rPr>
      </w:pPr>
    </w:p>
    <w:p w:rsidR="0014254E" w:rsidRDefault="002115B2" w:rsidP="002115B2">
      <w:pPr>
        <w:pStyle w:val="Prrafodelista"/>
        <w:numPr>
          <w:ilvl w:val="0"/>
          <w:numId w:val="34"/>
        </w:numPr>
        <w:spacing w:line="240" w:lineRule="auto"/>
        <w:jc w:val="both"/>
        <w:rPr>
          <w:rFonts w:ascii="Arial" w:hAnsi="Arial" w:cs="Arial"/>
          <w:b/>
          <w:i/>
        </w:rPr>
      </w:pPr>
      <w:r w:rsidRPr="00F176CB">
        <w:rPr>
          <w:rFonts w:ascii="Arial" w:hAnsi="Arial" w:cs="Arial"/>
          <w:b/>
          <w:i/>
        </w:rPr>
        <w:t>Dimensión media alcanzada</w:t>
      </w:r>
    </w:p>
    <w:p w:rsidR="002115B2" w:rsidRPr="0014254E" w:rsidRDefault="002115B2" w:rsidP="0014254E">
      <w:pPr>
        <w:pStyle w:val="Prrafodelista"/>
        <w:spacing w:line="240" w:lineRule="auto"/>
        <w:jc w:val="both"/>
        <w:rPr>
          <w:rFonts w:ascii="Arial" w:hAnsi="Arial" w:cs="Arial"/>
          <w:b/>
          <w:i/>
        </w:rPr>
      </w:pPr>
      <w:r w:rsidRPr="0014254E">
        <w:rPr>
          <w:rFonts w:ascii="Arial" w:hAnsi="Arial" w:cs="Arial"/>
        </w:rPr>
        <w:t xml:space="preserve">Grupo </w:t>
      </w:r>
      <w:r w:rsidR="00246ACD">
        <w:rPr>
          <w:rFonts w:ascii="Arial" w:hAnsi="Arial" w:cs="Arial"/>
        </w:rPr>
        <w:t>4&gt; Grupo 5&gt; Grupos 3 &gt; Grupo 1 &gt; Grupo 2</w:t>
      </w:r>
      <w:r w:rsidR="00780CF6" w:rsidRPr="0014254E">
        <w:rPr>
          <w:rFonts w:ascii="Arial" w:hAnsi="Arial" w:cs="Arial"/>
        </w:rPr>
        <w:t xml:space="preserve"> </w:t>
      </w:r>
    </w:p>
    <w:p w:rsidR="002115B2" w:rsidRPr="00246ACD" w:rsidRDefault="000E6B12" w:rsidP="002115B2">
      <w:pPr>
        <w:pStyle w:val="Default"/>
        <w:jc w:val="both"/>
        <w:rPr>
          <w:rFonts w:ascii="Arial" w:hAnsi="Arial" w:cs="Arial"/>
          <w:color w:val="auto"/>
          <w:sz w:val="22"/>
          <w:szCs w:val="22"/>
        </w:rPr>
      </w:pPr>
      <w:r>
        <w:rPr>
          <w:rFonts w:ascii="Arial" w:hAnsi="Arial" w:cs="Arial"/>
          <w:color w:val="auto"/>
          <w:sz w:val="22"/>
          <w:szCs w:val="22"/>
        </w:rPr>
        <w:tab/>
      </w:r>
      <w:r w:rsidR="002115B2" w:rsidRPr="00246ACD">
        <w:rPr>
          <w:rFonts w:ascii="Arial" w:hAnsi="Arial" w:cs="Arial"/>
          <w:color w:val="auto"/>
          <w:sz w:val="22"/>
          <w:szCs w:val="22"/>
        </w:rPr>
        <w:t>En primer lugar, se puede observar a priori, que los grupos que han optado por la creación de sociedades de capital (ya sea con participación total o parcial de la cooperativa) han alcanzado unos niveles de facturación y tamaño muy superiores a los grupos que siguen siendo puramente cooperativos, siendo las de mayor tamaño las cooperativas que han creado sociedades mercantiles con una participación en el capital del 100%. Véase el ejemplo del subsector lácteo, donde se observa que el grupo de cooperativas con el 100 % de una mercantil, alcanzan unos niveles de ingresos de explotación hasta tres veces por encima de los del grupo 1 (cooperativas).</w:t>
      </w:r>
    </w:p>
    <w:p w:rsidR="002115B2" w:rsidRPr="002115B2" w:rsidRDefault="002115B2" w:rsidP="002115B2">
      <w:pPr>
        <w:pStyle w:val="Default"/>
        <w:jc w:val="both"/>
        <w:rPr>
          <w:rFonts w:ascii="Arial" w:hAnsi="Arial" w:cs="Arial"/>
          <w:color w:val="auto"/>
          <w:sz w:val="22"/>
          <w:szCs w:val="22"/>
        </w:rPr>
      </w:pPr>
    </w:p>
    <w:p w:rsidR="002115B2" w:rsidRPr="002115B2" w:rsidRDefault="000E6B12" w:rsidP="002115B2">
      <w:pPr>
        <w:pStyle w:val="Default"/>
        <w:jc w:val="both"/>
        <w:rPr>
          <w:rFonts w:ascii="Arial" w:hAnsi="Arial" w:cs="Arial"/>
          <w:color w:val="auto"/>
          <w:sz w:val="22"/>
          <w:szCs w:val="22"/>
        </w:rPr>
      </w:pPr>
      <w:r>
        <w:rPr>
          <w:rFonts w:ascii="Arial" w:hAnsi="Arial" w:cs="Arial"/>
          <w:color w:val="auto"/>
          <w:sz w:val="22"/>
          <w:szCs w:val="22"/>
        </w:rPr>
        <w:tab/>
      </w:r>
      <w:r w:rsidR="002115B2" w:rsidRPr="002115B2">
        <w:rPr>
          <w:rFonts w:ascii="Arial" w:hAnsi="Arial" w:cs="Arial"/>
          <w:color w:val="auto"/>
          <w:sz w:val="22"/>
          <w:szCs w:val="22"/>
        </w:rPr>
        <w:t>Esto también se puede observar con el dato del número de empleados, donde también los grupos 4 y 5 tienen un número bastante superior al grupo 1.</w:t>
      </w:r>
    </w:p>
    <w:p w:rsidR="002115B2" w:rsidRPr="002115B2" w:rsidRDefault="002115B2" w:rsidP="002115B2">
      <w:pPr>
        <w:spacing w:after="0" w:line="240" w:lineRule="auto"/>
        <w:jc w:val="both"/>
        <w:rPr>
          <w:rFonts w:ascii="Arial" w:hAnsi="Arial" w:cs="Arial"/>
          <w:b/>
        </w:rPr>
      </w:pPr>
    </w:p>
    <w:p w:rsidR="0014254E" w:rsidRDefault="002115B2" w:rsidP="0014254E">
      <w:pPr>
        <w:pStyle w:val="Prrafodelista"/>
        <w:numPr>
          <w:ilvl w:val="0"/>
          <w:numId w:val="34"/>
        </w:numPr>
        <w:spacing w:line="240" w:lineRule="auto"/>
        <w:jc w:val="both"/>
        <w:rPr>
          <w:rFonts w:ascii="Arial" w:hAnsi="Arial" w:cs="Arial"/>
          <w:b/>
          <w:i/>
        </w:rPr>
      </w:pPr>
      <w:r w:rsidRPr="00F176CB">
        <w:rPr>
          <w:rFonts w:ascii="Arial" w:hAnsi="Arial" w:cs="Arial"/>
          <w:b/>
          <w:i/>
        </w:rPr>
        <w:t>Solvencia y liquidez</w:t>
      </w:r>
    </w:p>
    <w:p w:rsidR="002115B2" w:rsidRPr="0014254E" w:rsidRDefault="0014254E" w:rsidP="0014254E">
      <w:pPr>
        <w:pStyle w:val="Prrafodelista"/>
        <w:spacing w:line="240" w:lineRule="auto"/>
        <w:ind w:left="0"/>
        <w:jc w:val="both"/>
        <w:rPr>
          <w:rFonts w:ascii="Arial" w:hAnsi="Arial" w:cs="Arial"/>
          <w:b/>
          <w:i/>
        </w:rPr>
      </w:pPr>
      <w:r>
        <w:rPr>
          <w:rFonts w:ascii="Arial" w:hAnsi="Arial" w:cs="Arial"/>
          <w:b/>
          <w:i/>
        </w:rPr>
        <w:tab/>
      </w:r>
      <w:r w:rsidR="002115B2" w:rsidRPr="0014254E">
        <w:rPr>
          <w:rFonts w:ascii="Arial" w:hAnsi="Arial" w:cs="Arial"/>
        </w:rPr>
        <w:t xml:space="preserve">En cuanto a solvencia se refiere, entendida como el peso que los recursos propios tienen sobre el total de la empresa, cabe destacar que es el grupo 4 el que presenta con diferencia una menor solvencia, o lo que es lo mismo, tiene un mayor endeudamiento, lo cual tiene sentido, ya que se trata de sociedades cooperativas que han creado sociedades de capital, pero no han incorporado nuevos inversores por lo que el crecimiento ha debido supeditarse en parte a la entrada de capital ajeno. El resto de agrupaciones muestran una solvencia similar. </w:t>
      </w:r>
    </w:p>
    <w:p w:rsidR="002115B2" w:rsidRDefault="000E6B12" w:rsidP="002115B2">
      <w:pPr>
        <w:pStyle w:val="Default"/>
        <w:jc w:val="both"/>
        <w:rPr>
          <w:rFonts w:ascii="Arial" w:hAnsi="Arial" w:cs="Arial"/>
          <w:color w:val="auto"/>
          <w:sz w:val="22"/>
          <w:szCs w:val="22"/>
        </w:rPr>
      </w:pPr>
      <w:r>
        <w:rPr>
          <w:rFonts w:ascii="Arial" w:hAnsi="Arial" w:cs="Arial"/>
          <w:color w:val="auto"/>
          <w:sz w:val="22"/>
          <w:szCs w:val="22"/>
        </w:rPr>
        <w:tab/>
      </w:r>
      <w:r w:rsidR="002115B2" w:rsidRPr="002115B2">
        <w:rPr>
          <w:rFonts w:ascii="Arial" w:hAnsi="Arial" w:cs="Arial"/>
          <w:color w:val="auto"/>
          <w:sz w:val="22"/>
          <w:szCs w:val="22"/>
        </w:rPr>
        <w:t>No deja de sorprender el hecho de que las agrupaciones 1 (cooperativa) y 5 (cooperativa sociedad anónima con socios externos), antagónicas en este trabajo, tengan similar ratio de solvencia, cuando la principal razón que justifica la creación de sociedades de capital y su salida a bolsa es la entrada de capital procedente de inversores</w:t>
      </w:r>
      <w:r w:rsidR="00D71FD2">
        <w:rPr>
          <w:rFonts w:ascii="Arial" w:hAnsi="Arial" w:cs="Arial"/>
          <w:color w:val="auto"/>
          <w:sz w:val="22"/>
          <w:szCs w:val="22"/>
        </w:rPr>
        <w:t xml:space="preserve"> y por tanto de fondos propios. </w:t>
      </w:r>
      <w:r w:rsidR="002115B2" w:rsidRPr="002115B2">
        <w:rPr>
          <w:rFonts w:ascii="Arial" w:hAnsi="Arial" w:cs="Arial"/>
          <w:color w:val="auto"/>
          <w:sz w:val="22"/>
          <w:szCs w:val="22"/>
        </w:rPr>
        <w:t xml:space="preserve">Esto puede deberse a que la inyección de recursos propios propia de la salida a bolsa de la compañía, puede ir acompañada de una no menos importante inyección de recursos ajenos. </w:t>
      </w:r>
    </w:p>
    <w:p w:rsidR="00F176CB" w:rsidRPr="002115B2" w:rsidRDefault="00F176CB" w:rsidP="002115B2">
      <w:pPr>
        <w:pStyle w:val="Default"/>
        <w:jc w:val="both"/>
        <w:rPr>
          <w:rFonts w:ascii="Arial" w:hAnsi="Arial" w:cs="Arial"/>
          <w:color w:val="auto"/>
          <w:sz w:val="22"/>
          <w:szCs w:val="22"/>
        </w:rPr>
      </w:pPr>
    </w:p>
    <w:p w:rsidR="002115B2" w:rsidRPr="002115B2" w:rsidRDefault="000E6B12" w:rsidP="002115B2">
      <w:pPr>
        <w:spacing w:line="240" w:lineRule="auto"/>
        <w:jc w:val="both"/>
        <w:rPr>
          <w:rFonts w:ascii="Arial" w:hAnsi="Arial" w:cs="Arial"/>
        </w:rPr>
      </w:pPr>
      <w:r>
        <w:rPr>
          <w:rFonts w:ascii="Arial" w:hAnsi="Arial" w:cs="Arial"/>
        </w:rPr>
        <w:tab/>
      </w:r>
      <w:r w:rsidR="002115B2" w:rsidRPr="002115B2">
        <w:rPr>
          <w:rFonts w:ascii="Arial" w:hAnsi="Arial" w:cs="Arial"/>
        </w:rPr>
        <w:t>En cuanto a la liquidez, hay que indicar que no existen diferencias achacables al modelo estructural, mostrando todos ellos un ratio similar.</w:t>
      </w:r>
    </w:p>
    <w:p w:rsidR="002115B2" w:rsidRPr="00F176CB" w:rsidRDefault="002115B2" w:rsidP="0014254E">
      <w:pPr>
        <w:pStyle w:val="Prrafodelista"/>
        <w:numPr>
          <w:ilvl w:val="0"/>
          <w:numId w:val="34"/>
        </w:numPr>
        <w:spacing w:after="0" w:line="240" w:lineRule="auto"/>
        <w:jc w:val="both"/>
        <w:rPr>
          <w:rFonts w:ascii="Arial" w:hAnsi="Arial" w:cs="Arial"/>
          <w:b/>
          <w:i/>
        </w:rPr>
      </w:pPr>
      <w:r w:rsidRPr="00F176CB">
        <w:rPr>
          <w:rFonts w:ascii="Arial" w:hAnsi="Arial" w:cs="Arial"/>
          <w:b/>
          <w:i/>
        </w:rPr>
        <w:t>Rentabilidad económica y Rentabilidad financiera</w:t>
      </w:r>
    </w:p>
    <w:p w:rsidR="002115B2" w:rsidRDefault="0014254E" w:rsidP="002115B2">
      <w:pPr>
        <w:pStyle w:val="Default"/>
        <w:jc w:val="both"/>
        <w:rPr>
          <w:rFonts w:ascii="Arial" w:hAnsi="Arial" w:cs="Arial"/>
          <w:color w:val="auto"/>
          <w:sz w:val="22"/>
          <w:szCs w:val="22"/>
        </w:rPr>
      </w:pPr>
      <w:r>
        <w:rPr>
          <w:rFonts w:ascii="Arial" w:hAnsi="Arial" w:cs="Arial"/>
          <w:color w:val="auto"/>
          <w:sz w:val="22"/>
          <w:szCs w:val="22"/>
        </w:rPr>
        <w:tab/>
      </w:r>
      <w:r w:rsidR="002115B2" w:rsidRPr="002115B2">
        <w:rPr>
          <w:rFonts w:ascii="Arial" w:hAnsi="Arial" w:cs="Arial"/>
          <w:color w:val="auto"/>
          <w:sz w:val="22"/>
          <w:szCs w:val="22"/>
        </w:rPr>
        <w:t>Se observa que en general son las agrupaciones que han creado una sociedad mercantil las que arrojan una mayor rentabilidad, tanto económica (con excepción del grupo 5), y financie</w:t>
      </w:r>
      <w:r w:rsidR="00F179DB">
        <w:rPr>
          <w:rFonts w:ascii="Arial" w:hAnsi="Arial" w:cs="Arial"/>
          <w:color w:val="auto"/>
          <w:sz w:val="22"/>
          <w:szCs w:val="22"/>
        </w:rPr>
        <w:t>ra (con excepción del grupo 3).</w:t>
      </w:r>
    </w:p>
    <w:p w:rsidR="00F176CB" w:rsidRPr="002115B2" w:rsidRDefault="00F176CB" w:rsidP="002115B2">
      <w:pPr>
        <w:pStyle w:val="Default"/>
        <w:jc w:val="both"/>
        <w:rPr>
          <w:rFonts w:ascii="Arial" w:hAnsi="Arial" w:cs="Arial"/>
          <w:color w:val="auto"/>
          <w:sz w:val="22"/>
          <w:szCs w:val="22"/>
        </w:rPr>
      </w:pPr>
    </w:p>
    <w:p w:rsidR="002115B2" w:rsidRDefault="000E6B12" w:rsidP="002115B2">
      <w:pPr>
        <w:autoSpaceDE w:val="0"/>
        <w:autoSpaceDN w:val="0"/>
        <w:adjustRightInd w:val="0"/>
        <w:spacing w:after="0" w:line="240" w:lineRule="auto"/>
        <w:jc w:val="both"/>
        <w:rPr>
          <w:rFonts w:ascii="Arial" w:hAnsi="Arial" w:cs="Arial"/>
          <w:snapToGrid/>
          <w:lang w:eastAsia="es-ES"/>
        </w:rPr>
      </w:pPr>
      <w:r>
        <w:rPr>
          <w:rFonts w:ascii="Arial" w:hAnsi="Arial" w:cs="Arial"/>
        </w:rPr>
        <w:tab/>
      </w:r>
      <w:r w:rsidR="002115B2" w:rsidRPr="002115B2">
        <w:rPr>
          <w:rFonts w:ascii="Arial" w:hAnsi="Arial" w:cs="Arial"/>
        </w:rPr>
        <w:t xml:space="preserve">Estos resultados avalan los obtenidos por </w:t>
      </w:r>
      <w:proofErr w:type="spellStart"/>
      <w:r w:rsidR="002115B2" w:rsidRPr="002115B2">
        <w:rPr>
          <w:rFonts w:ascii="Arial" w:hAnsi="Arial" w:cs="Arial"/>
          <w:snapToGrid/>
          <w:lang w:eastAsia="es-ES"/>
        </w:rPr>
        <w:t>Chaddad</w:t>
      </w:r>
      <w:proofErr w:type="spellEnd"/>
      <w:r w:rsidR="002115B2" w:rsidRPr="002115B2">
        <w:rPr>
          <w:rFonts w:ascii="Arial" w:hAnsi="Arial" w:cs="Arial"/>
          <w:snapToGrid/>
          <w:lang w:eastAsia="es-ES"/>
        </w:rPr>
        <w:t xml:space="preserve"> (2003), que concluyó que la conversión de cooperativas en sociedades de capital y su salida a bolsa aumenta la eficiencia de la empresa y elimina restricciones de tipo financiero.</w:t>
      </w:r>
    </w:p>
    <w:p w:rsidR="00F176CB" w:rsidRPr="002115B2" w:rsidRDefault="00F176CB" w:rsidP="002115B2">
      <w:pPr>
        <w:autoSpaceDE w:val="0"/>
        <w:autoSpaceDN w:val="0"/>
        <w:adjustRightInd w:val="0"/>
        <w:spacing w:after="0" w:line="240" w:lineRule="auto"/>
        <w:jc w:val="both"/>
        <w:rPr>
          <w:rFonts w:ascii="Arial" w:hAnsi="Arial" w:cs="Arial"/>
          <w:snapToGrid/>
          <w:lang w:eastAsia="es-ES"/>
        </w:rPr>
      </w:pPr>
    </w:p>
    <w:p w:rsidR="000E6B12" w:rsidRDefault="000E6B12" w:rsidP="002115B2">
      <w:pPr>
        <w:pStyle w:val="Default"/>
        <w:jc w:val="both"/>
        <w:rPr>
          <w:rFonts w:ascii="Arial" w:hAnsi="Arial" w:cs="Arial"/>
          <w:color w:val="auto"/>
          <w:sz w:val="22"/>
          <w:szCs w:val="22"/>
        </w:rPr>
      </w:pPr>
      <w:r>
        <w:rPr>
          <w:rFonts w:ascii="Arial" w:hAnsi="Arial" w:cs="Arial"/>
          <w:color w:val="auto"/>
          <w:sz w:val="22"/>
          <w:szCs w:val="22"/>
        </w:rPr>
        <w:tab/>
      </w:r>
      <w:r w:rsidR="002115B2" w:rsidRPr="002115B2">
        <w:rPr>
          <w:rFonts w:ascii="Arial" w:hAnsi="Arial" w:cs="Arial"/>
          <w:color w:val="auto"/>
          <w:sz w:val="22"/>
          <w:szCs w:val="22"/>
        </w:rPr>
        <w:t>En cuanto a la distribución porcentual de los costes mayoritarios (aprovisionamientos, personal y amortizaciones), indicar que son las cooperativas que han creado sociedades anónimas las que dedican un mayor porcentaje de los ingresos a retribuir al person</w:t>
      </w:r>
      <w:r w:rsidR="00624C06">
        <w:rPr>
          <w:rFonts w:ascii="Arial" w:hAnsi="Arial" w:cs="Arial"/>
          <w:color w:val="auto"/>
          <w:sz w:val="22"/>
          <w:szCs w:val="22"/>
        </w:rPr>
        <w:t>al</w:t>
      </w:r>
      <w:r w:rsidR="002115B2" w:rsidRPr="002115B2">
        <w:rPr>
          <w:rFonts w:ascii="Arial" w:hAnsi="Arial" w:cs="Arial"/>
          <w:color w:val="auto"/>
          <w:sz w:val="22"/>
          <w:szCs w:val="22"/>
        </w:rPr>
        <w:t xml:space="preserve">. El porcentaje destinado a amortización es similar, con pocas diferencias, y es en el capítulo de gastos de aprovisionamiento, asociados normalmente a las liquidaciones a socios, ya que son éstos los principales proveedores de la cooperativa, en el que encontramos nuevamente diferencias. </w:t>
      </w:r>
    </w:p>
    <w:p w:rsidR="00F176CB" w:rsidRDefault="00F176CB" w:rsidP="002115B2">
      <w:pPr>
        <w:pStyle w:val="Default"/>
        <w:jc w:val="both"/>
        <w:rPr>
          <w:rFonts w:ascii="Arial" w:hAnsi="Arial" w:cs="Arial"/>
          <w:color w:val="auto"/>
          <w:sz w:val="22"/>
          <w:szCs w:val="22"/>
        </w:rPr>
      </w:pPr>
    </w:p>
    <w:p w:rsidR="0014254E" w:rsidRDefault="000E6B12" w:rsidP="00624C06">
      <w:pPr>
        <w:pStyle w:val="Default"/>
        <w:jc w:val="both"/>
        <w:rPr>
          <w:rFonts w:ascii="Arial" w:hAnsi="Arial" w:cs="Arial"/>
          <w:b/>
          <w:sz w:val="20"/>
          <w:szCs w:val="20"/>
        </w:rPr>
      </w:pPr>
      <w:r>
        <w:rPr>
          <w:rFonts w:ascii="Arial" w:hAnsi="Arial" w:cs="Arial"/>
          <w:color w:val="auto"/>
          <w:sz w:val="22"/>
          <w:szCs w:val="22"/>
        </w:rPr>
        <w:tab/>
      </w:r>
    </w:p>
    <w:p w:rsidR="004E7C14" w:rsidRPr="00D56075" w:rsidRDefault="004E7C14" w:rsidP="004E7C14">
      <w:pPr>
        <w:jc w:val="center"/>
        <w:rPr>
          <w:rFonts w:ascii="Arial" w:hAnsi="Arial" w:cs="Arial"/>
          <w:b/>
          <w:sz w:val="20"/>
          <w:szCs w:val="20"/>
        </w:rPr>
      </w:pPr>
      <w:r w:rsidRPr="00D56075">
        <w:rPr>
          <w:rFonts w:ascii="Arial" w:hAnsi="Arial" w:cs="Arial"/>
          <w:b/>
          <w:sz w:val="20"/>
          <w:szCs w:val="20"/>
        </w:rPr>
        <w:lastRenderedPageBreak/>
        <w:t xml:space="preserve">Tabla </w:t>
      </w:r>
      <w:r>
        <w:rPr>
          <w:rFonts w:ascii="Arial" w:hAnsi="Arial" w:cs="Arial"/>
          <w:b/>
          <w:sz w:val="20"/>
          <w:szCs w:val="20"/>
        </w:rPr>
        <w:t>2</w:t>
      </w:r>
      <w:r w:rsidRPr="00D56075">
        <w:rPr>
          <w:rFonts w:ascii="Arial" w:hAnsi="Arial" w:cs="Arial"/>
          <w:b/>
          <w:sz w:val="20"/>
          <w:szCs w:val="20"/>
        </w:rPr>
        <w:t>. Indicadores económicos de las agrupaciones efectuadas.</w:t>
      </w:r>
    </w:p>
    <w:p w:rsidR="004E7C14" w:rsidRDefault="009E6750" w:rsidP="009E6750">
      <w:pPr>
        <w:spacing w:after="0" w:line="240" w:lineRule="auto"/>
        <w:rPr>
          <w:rFonts w:ascii="Arial" w:hAnsi="Arial" w:cs="Arial"/>
          <w:i/>
        </w:rPr>
      </w:pPr>
      <w:r>
        <w:rPr>
          <w:rFonts w:ascii="Arial" w:hAnsi="Arial" w:cs="Arial"/>
          <w:noProof/>
          <w:snapToGrid/>
          <w:lang w:eastAsia="es-ES"/>
        </w:rPr>
        <w:drawing>
          <wp:inline distT="0" distB="0" distL="0" distR="0">
            <wp:extent cx="6421643" cy="6157984"/>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6427221" cy="6163333"/>
                    </a:xfrm>
                    <a:prstGeom prst="rect">
                      <a:avLst/>
                    </a:prstGeom>
                    <a:noFill/>
                    <a:ln w="9525">
                      <a:noFill/>
                      <a:miter lim="800000"/>
                      <a:headEnd/>
                      <a:tailEnd/>
                    </a:ln>
                  </pic:spPr>
                </pic:pic>
              </a:graphicData>
            </a:graphic>
          </wp:inline>
        </w:drawing>
      </w:r>
      <w:r w:rsidR="004E7C14">
        <w:rPr>
          <w:rFonts w:ascii="Arial" w:hAnsi="Arial" w:cs="Arial"/>
        </w:rPr>
        <w:t xml:space="preserve"> </w:t>
      </w:r>
      <w:r w:rsidR="004E7C14">
        <w:rPr>
          <w:rFonts w:ascii="Arial" w:hAnsi="Arial" w:cs="Arial"/>
        </w:rPr>
        <w:tab/>
      </w:r>
      <w:r w:rsidR="004E7C14">
        <w:rPr>
          <w:rFonts w:ascii="Arial" w:hAnsi="Arial" w:cs="Arial"/>
        </w:rPr>
        <w:tab/>
      </w:r>
      <w:r w:rsidR="004E7C14">
        <w:rPr>
          <w:rFonts w:ascii="Arial" w:hAnsi="Arial" w:cs="Arial"/>
        </w:rPr>
        <w:tab/>
      </w:r>
      <w:r w:rsidR="004E7C14" w:rsidRPr="008F5DF7">
        <w:rPr>
          <w:rFonts w:ascii="Arial" w:hAnsi="Arial" w:cs="Arial"/>
          <w:i/>
        </w:rPr>
        <w:tab/>
      </w:r>
    </w:p>
    <w:p w:rsidR="004E7C14" w:rsidRDefault="004E7C14" w:rsidP="004E7C14">
      <w:pPr>
        <w:spacing w:after="0" w:line="240" w:lineRule="auto"/>
        <w:ind w:left="2832" w:firstLine="708"/>
        <w:jc w:val="both"/>
        <w:rPr>
          <w:rFonts w:ascii="Arial" w:hAnsi="Arial" w:cs="Arial"/>
          <w:i/>
          <w:sz w:val="20"/>
          <w:szCs w:val="20"/>
        </w:rPr>
      </w:pPr>
      <w:r w:rsidRPr="001C06A0">
        <w:rPr>
          <w:rFonts w:ascii="Arial" w:hAnsi="Arial" w:cs="Arial"/>
          <w:i/>
          <w:sz w:val="20"/>
          <w:szCs w:val="20"/>
        </w:rPr>
        <w:t>Fuente: elaboración propia.</w:t>
      </w:r>
    </w:p>
    <w:p w:rsidR="004E7C14" w:rsidRPr="001C06A0" w:rsidRDefault="004E7C14" w:rsidP="004E7C14">
      <w:pPr>
        <w:spacing w:after="0" w:line="240" w:lineRule="auto"/>
        <w:ind w:left="2832" w:firstLine="708"/>
        <w:jc w:val="both"/>
        <w:rPr>
          <w:rFonts w:ascii="Arial" w:hAnsi="Arial" w:cs="Arial"/>
          <w:i/>
          <w:sz w:val="20"/>
          <w:szCs w:val="20"/>
        </w:rPr>
      </w:pPr>
    </w:p>
    <w:p w:rsidR="009E6750" w:rsidRDefault="009E6750" w:rsidP="007120DF">
      <w:pPr>
        <w:spacing w:before="240" w:line="360" w:lineRule="auto"/>
        <w:ind w:firstLine="708"/>
        <w:jc w:val="both"/>
        <w:rPr>
          <w:rStyle w:val="CharChar13"/>
          <w:rFonts w:ascii="Arial" w:hAnsi="Arial" w:cs="Arial"/>
          <w:sz w:val="22"/>
        </w:rPr>
      </w:pPr>
    </w:p>
    <w:p w:rsidR="009E6750" w:rsidRDefault="009E6750" w:rsidP="007120DF">
      <w:pPr>
        <w:spacing w:before="240" w:line="360" w:lineRule="auto"/>
        <w:ind w:firstLine="708"/>
        <w:jc w:val="both"/>
        <w:rPr>
          <w:rStyle w:val="CharChar13"/>
          <w:rFonts w:ascii="Arial" w:hAnsi="Arial" w:cs="Arial"/>
          <w:sz w:val="22"/>
        </w:rPr>
      </w:pPr>
    </w:p>
    <w:p w:rsidR="00140C9E" w:rsidRDefault="002115B2" w:rsidP="007120DF">
      <w:pPr>
        <w:spacing w:before="240" w:line="360" w:lineRule="auto"/>
        <w:ind w:firstLine="708"/>
        <w:jc w:val="both"/>
        <w:rPr>
          <w:rStyle w:val="CharChar13"/>
          <w:rFonts w:ascii="Arial" w:hAnsi="Arial" w:cs="Arial"/>
          <w:sz w:val="22"/>
        </w:rPr>
      </w:pPr>
      <w:r>
        <w:rPr>
          <w:rStyle w:val="CharChar13"/>
          <w:rFonts w:ascii="Arial" w:hAnsi="Arial" w:cs="Arial"/>
          <w:sz w:val="22"/>
        </w:rPr>
        <w:t>4</w:t>
      </w:r>
      <w:r w:rsidR="00A91BC0">
        <w:rPr>
          <w:rStyle w:val="CharChar13"/>
          <w:rFonts w:ascii="Arial" w:hAnsi="Arial" w:cs="Arial"/>
          <w:sz w:val="22"/>
        </w:rPr>
        <w:t xml:space="preserve">.- </w:t>
      </w:r>
      <w:r w:rsidR="00157CD0">
        <w:rPr>
          <w:rStyle w:val="CharChar13"/>
          <w:rFonts w:ascii="Arial" w:hAnsi="Arial" w:cs="Arial"/>
          <w:sz w:val="22"/>
        </w:rPr>
        <w:t xml:space="preserve">La </w:t>
      </w:r>
      <w:proofErr w:type="spellStart"/>
      <w:r w:rsidR="00157CD0">
        <w:rPr>
          <w:rStyle w:val="CharChar13"/>
          <w:rFonts w:ascii="Arial" w:hAnsi="Arial" w:cs="Arial"/>
          <w:sz w:val="22"/>
        </w:rPr>
        <w:t>descooperativización</w:t>
      </w:r>
      <w:proofErr w:type="spellEnd"/>
      <w:r w:rsidR="00157CD0">
        <w:rPr>
          <w:rStyle w:val="CharChar13"/>
          <w:rFonts w:ascii="Arial" w:hAnsi="Arial" w:cs="Arial"/>
          <w:sz w:val="22"/>
        </w:rPr>
        <w:t xml:space="preserve"> o </w:t>
      </w:r>
      <w:proofErr w:type="spellStart"/>
      <w:r w:rsidR="00157CD0">
        <w:rPr>
          <w:rStyle w:val="CharChar13"/>
          <w:rFonts w:ascii="Arial" w:hAnsi="Arial" w:cs="Arial"/>
          <w:sz w:val="22"/>
        </w:rPr>
        <w:t>desmutualización</w:t>
      </w:r>
      <w:proofErr w:type="spellEnd"/>
    </w:p>
    <w:p w:rsidR="006A78E9" w:rsidRDefault="00672CF4" w:rsidP="00415D66">
      <w:pPr>
        <w:autoSpaceDE w:val="0"/>
        <w:autoSpaceDN w:val="0"/>
        <w:adjustRightInd w:val="0"/>
        <w:spacing w:before="240" w:after="0" w:line="240" w:lineRule="auto"/>
        <w:ind w:firstLine="708"/>
        <w:jc w:val="both"/>
        <w:rPr>
          <w:rStyle w:val="CharChar13"/>
          <w:rFonts w:ascii="Arial" w:hAnsi="Arial" w:cs="Arial"/>
          <w:b w:val="0"/>
          <w:color w:val="auto"/>
          <w:sz w:val="22"/>
          <w:lang w:eastAsia="es-ES"/>
        </w:rPr>
      </w:pPr>
      <w:r>
        <w:rPr>
          <w:rStyle w:val="CharChar13"/>
          <w:rFonts w:ascii="Arial" w:hAnsi="Arial" w:cs="Arial"/>
          <w:b w:val="0"/>
          <w:color w:val="auto"/>
          <w:sz w:val="22"/>
          <w:lang w:eastAsia="es-ES"/>
        </w:rPr>
        <w:t xml:space="preserve">La </w:t>
      </w:r>
      <w:proofErr w:type="spellStart"/>
      <w:r>
        <w:rPr>
          <w:rStyle w:val="CharChar13"/>
          <w:rFonts w:ascii="Arial" w:hAnsi="Arial" w:cs="Arial"/>
          <w:b w:val="0"/>
          <w:color w:val="auto"/>
          <w:sz w:val="22"/>
          <w:lang w:eastAsia="es-ES"/>
        </w:rPr>
        <w:t>desmutualización</w:t>
      </w:r>
      <w:proofErr w:type="spellEnd"/>
      <w:r>
        <w:rPr>
          <w:rStyle w:val="CharChar13"/>
          <w:rFonts w:ascii="Arial" w:hAnsi="Arial" w:cs="Arial"/>
          <w:b w:val="0"/>
          <w:color w:val="auto"/>
          <w:sz w:val="22"/>
          <w:lang w:eastAsia="es-ES"/>
        </w:rPr>
        <w:t xml:space="preserve"> ha sido objeto de análisis y estudio por diversos investigadores en el ámbito español, europeo y mundial. Sin emb</w:t>
      </w:r>
      <w:r w:rsidR="004A5081">
        <w:rPr>
          <w:rStyle w:val="CharChar13"/>
          <w:rFonts w:ascii="Arial" w:hAnsi="Arial" w:cs="Arial"/>
          <w:b w:val="0"/>
          <w:color w:val="auto"/>
          <w:sz w:val="22"/>
          <w:lang w:eastAsia="es-ES"/>
        </w:rPr>
        <w:t>argo, no hay una clara definic</w:t>
      </w:r>
      <w:r>
        <w:rPr>
          <w:rStyle w:val="CharChar13"/>
          <w:rFonts w:ascii="Arial" w:hAnsi="Arial" w:cs="Arial"/>
          <w:b w:val="0"/>
          <w:color w:val="auto"/>
          <w:sz w:val="22"/>
          <w:lang w:eastAsia="es-ES"/>
        </w:rPr>
        <w:t xml:space="preserve">ión de la misma, </w:t>
      </w:r>
      <w:r w:rsidR="004A5081">
        <w:rPr>
          <w:rStyle w:val="CharChar13"/>
          <w:rFonts w:ascii="Arial" w:hAnsi="Arial" w:cs="Arial"/>
          <w:b w:val="0"/>
          <w:color w:val="auto"/>
          <w:sz w:val="22"/>
          <w:lang w:eastAsia="es-ES"/>
        </w:rPr>
        <w:t>existiendo</w:t>
      </w:r>
      <w:r>
        <w:rPr>
          <w:rStyle w:val="CharChar13"/>
          <w:rFonts w:ascii="Arial" w:hAnsi="Arial" w:cs="Arial"/>
          <w:b w:val="0"/>
          <w:color w:val="auto"/>
          <w:sz w:val="22"/>
          <w:lang w:eastAsia="es-ES"/>
        </w:rPr>
        <w:t xml:space="preserve"> diferencias en la acepción </w:t>
      </w:r>
      <w:r w:rsidR="00371772">
        <w:rPr>
          <w:rStyle w:val="CharChar13"/>
          <w:rFonts w:ascii="Arial" w:hAnsi="Arial" w:cs="Arial"/>
          <w:b w:val="0"/>
          <w:color w:val="auto"/>
          <w:sz w:val="22"/>
          <w:lang w:eastAsia="es-ES"/>
        </w:rPr>
        <w:t xml:space="preserve">que adoptan al respecto </w:t>
      </w:r>
      <w:r>
        <w:rPr>
          <w:rStyle w:val="CharChar13"/>
          <w:rFonts w:ascii="Arial" w:hAnsi="Arial" w:cs="Arial"/>
          <w:b w:val="0"/>
          <w:color w:val="auto"/>
          <w:sz w:val="22"/>
          <w:lang w:eastAsia="es-ES"/>
        </w:rPr>
        <w:t>los mismos. Con carácter general, e</w:t>
      </w:r>
      <w:r w:rsidR="00842B19">
        <w:rPr>
          <w:rStyle w:val="CharChar13"/>
          <w:rFonts w:ascii="Arial" w:hAnsi="Arial" w:cs="Arial"/>
          <w:b w:val="0"/>
          <w:color w:val="auto"/>
          <w:sz w:val="22"/>
          <w:lang w:eastAsia="es-ES"/>
        </w:rPr>
        <w:t xml:space="preserve">l término </w:t>
      </w:r>
      <w:proofErr w:type="spellStart"/>
      <w:r w:rsidR="00842B19">
        <w:rPr>
          <w:rStyle w:val="CharChar13"/>
          <w:rFonts w:ascii="Arial" w:hAnsi="Arial" w:cs="Arial"/>
          <w:b w:val="0"/>
          <w:color w:val="auto"/>
          <w:sz w:val="22"/>
          <w:lang w:eastAsia="es-ES"/>
        </w:rPr>
        <w:t>desmutuali</w:t>
      </w:r>
      <w:r w:rsidR="00FA3486">
        <w:rPr>
          <w:rStyle w:val="CharChar13"/>
          <w:rFonts w:ascii="Arial" w:hAnsi="Arial" w:cs="Arial"/>
          <w:b w:val="0"/>
          <w:color w:val="auto"/>
          <w:sz w:val="22"/>
          <w:lang w:eastAsia="es-ES"/>
        </w:rPr>
        <w:t>zación</w:t>
      </w:r>
      <w:proofErr w:type="spellEnd"/>
      <w:r>
        <w:rPr>
          <w:rStyle w:val="CharChar13"/>
          <w:rFonts w:ascii="Arial" w:hAnsi="Arial" w:cs="Arial"/>
          <w:b w:val="0"/>
          <w:color w:val="auto"/>
          <w:sz w:val="22"/>
          <w:lang w:eastAsia="es-ES"/>
        </w:rPr>
        <w:t xml:space="preserve"> va asociado </w:t>
      </w:r>
      <w:r w:rsidR="00CD2E32">
        <w:rPr>
          <w:rStyle w:val="CharChar13"/>
          <w:rFonts w:ascii="Arial" w:hAnsi="Arial" w:cs="Arial"/>
          <w:b w:val="0"/>
          <w:color w:val="auto"/>
          <w:sz w:val="22"/>
          <w:lang w:eastAsia="es-ES"/>
        </w:rPr>
        <w:t xml:space="preserve">a </w:t>
      </w:r>
      <w:r>
        <w:rPr>
          <w:rStyle w:val="CharChar13"/>
          <w:rFonts w:ascii="Arial" w:hAnsi="Arial" w:cs="Arial"/>
          <w:b w:val="0"/>
          <w:color w:val="auto"/>
          <w:sz w:val="22"/>
          <w:lang w:eastAsia="es-ES"/>
        </w:rPr>
        <w:t xml:space="preserve">procesos como los de </w:t>
      </w:r>
      <w:r w:rsidR="00CD2E32">
        <w:rPr>
          <w:rStyle w:val="CharChar13"/>
          <w:rFonts w:ascii="Arial" w:hAnsi="Arial" w:cs="Arial"/>
          <w:b w:val="0"/>
          <w:color w:val="auto"/>
          <w:sz w:val="22"/>
          <w:lang w:eastAsia="es-ES"/>
        </w:rPr>
        <w:t>conversión</w:t>
      </w:r>
      <w:r w:rsidR="005C7F87">
        <w:rPr>
          <w:rStyle w:val="CharChar13"/>
          <w:rFonts w:ascii="Arial" w:hAnsi="Arial" w:cs="Arial"/>
          <w:b w:val="0"/>
          <w:color w:val="auto"/>
          <w:sz w:val="22"/>
          <w:lang w:eastAsia="es-ES"/>
        </w:rPr>
        <w:t xml:space="preserve">, </w:t>
      </w:r>
      <w:r>
        <w:rPr>
          <w:rStyle w:val="CharChar13"/>
          <w:rFonts w:ascii="Arial" w:hAnsi="Arial" w:cs="Arial"/>
          <w:b w:val="0"/>
          <w:color w:val="auto"/>
          <w:sz w:val="22"/>
          <w:lang w:eastAsia="es-ES"/>
        </w:rPr>
        <w:t>transformación</w:t>
      </w:r>
      <w:r w:rsidR="009B3EB3">
        <w:rPr>
          <w:rStyle w:val="CharChar13"/>
          <w:rFonts w:ascii="Arial" w:hAnsi="Arial" w:cs="Arial"/>
          <w:b w:val="0"/>
          <w:color w:val="auto"/>
          <w:sz w:val="22"/>
          <w:lang w:eastAsia="es-ES"/>
        </w:rPr>
        <w:t>,</w:t>
      </w:r>
      <w:r>
        <w:rPr>
          <w:rStyle w:val="CharChar13"/>
          <w:rFonts w:ascii="Arial" w:hAnsi="Arial" w:cs="Arial"/>
          <w:b w:val="0"/>
          <w:color w:val="auto"/>
          <w:sz w:val="22"/>
          <w:lang w:eastAsia="es-ES"/>
        </w:rPr>
        <w:t xml:space="preserve"> o </w:t>
      </w:r>
      <w:proofErr w:type="spellStart"/>
      <w:r w:rsidR="005C7F87">
        <w:rPr>
          <w:rStyle w:val="CharChar13"/>
          <w:rFonts w:ascii="Arial" w:hAnsi="Arial" w:cs="Arial"/>
          <w:b w:val="0"/>
          <w:color w:val="auto"/>
          <w:sz w:val="22"/>
          <w:lang w:eastAsia="es-ES"/>
        </w:rPr>
        <w:t>descooperativización</w:t>
      </w:r>
      <w:proofErr w:type="spellEnd"/>
      <w:r w:rsidR="00617050">
        <w:rPr>
          <w:rStyle w:val="CharChar13"/>
          <w:rFonts w:ascii="Arial" w:hAnsi="Arial" w:cs="Arial"/>
          <w:b w:val="0"/>
          <w:color w:val="auto"/>
          <w:sz w:val="22"/>
          <w:lang w:eastAsia="es-ES"/>
        </w:rPr>
        <w:t>. S</w:t>
      </w:r>
      <w:r w:rsidR="00C71F91">
        <w:rPr>
          <w:rStyle w:val="CharChar13"/>
          <w:rFonts w:ascii="Arial" w:hAnsi="Arial" w:cs="Arial"/>
          <w:b w:val="0"/>
          <w:color w:val="auto"/>
          <w:sz w:val="22"/>
          <w:lang w:eastAsia="es-ES"/>
        </w:rPr>
        <w:t>e man</w:t>
      </w:r>
      <w:r w:rsidR="006A78E9">
        <w:rPr>
          <w:rStyle w:val="CharChar13"/>
          <w:rFonts w:ascii="Arial" w:hAnsi="Arial" w:cs="Arial"/>
          <w:b w:val="0"/>
          <w:color w:val="auto"/>
          <w:sz w:val="22"/>
          <w:lang w:eastAsia="es-ES"/>
        </w:rPr>
        <w:t xml:space="preserve">ifiesta como una tendencia de las grandes cooperativas hacia </w:t>
      </w:r>
      <w:r w:rsidR="000F3695">
        <w:rPr>
          <w:rStyle w:val="CharChar13"/>
          <w:rFonts w:ascii="Arial" w:hAnsi="Arial" w:cs="Arial"/>
          <w:b w:val="0"/>
          <w:color w:val="auto"/>
          <w:sz w:val="22"/>
          <w:lang w:eastAsia="es-ES"/>
        </w:rPr>
        <w:t xml:space="preserve">la creación de </w:t>
      </w:r>
      <w:r w:rsidR="006A78E9">
        <w:rPr>
          <w:rStyle w:val="CharChar13"/>
          <w:rFonts w:ascii="Arial" w:hAnsi="Arial" w:cs="Arial"/>
          <w:b w:val="0"/>
          <w:color w:val="auto"/>
          <w:sz w:val="22"/>
          <w:lang w:eastAsia="es-ES"/>
        </w:rPr>
        <w:t xml:space="preserve">sociedades de </w:t>
      </w:r>
      <w:r w:rsidR="000F3695">
        <w:rPr>
          <w:rStyle w:val="CharChar13"/>
          <w:rFonts w:ascii="Arial" w:hAnsi="Arial" w:cs="Arial"/>
          <w:b w:val="0"/>
          <w:color w:val="auto"/>
          <w:sz w:val="22"/>
          <w:lang w:eastAsia="es-ES"/>
        </w:rPr>
        <w:t>corte</w:t>
      </w:r>
      <w:r w:rsidR="006A78E9">
        <w:rPr>
          <w:rStyle w:val="CharChar13"/>
          <w:rFonts w:ascii="Arial" w:hAnsi="Arial" w:cs="Arial"/>
          <w:b w:val="0"/>
          <w:color w:val="auto"/>
          <w:sz w:val="22"/>
          <w:lang w:eastAsia="es-ES"/>
        </w:rPr>
        <w:t xml:space="preserve"> capitalista, </w:t>
      </w:r>
      <w:r w:rsidR="000F3695">
        <w:rPr>
          <w:rStyle w:val="CharChar13"/>
          <w:rFonts w:ascii="Arial" w:hAnsi="Arial" w:cs="Arial"/>
          <w:b w:val="0"/>
          <w:color w:val="auto"/>
          <w:sz w:val="22"/>
          <w:lang w:eastAsia="es-ES"/>
        </w:rPr>
        <w:t xml:space="preserve">hacia la </w:t>
      </w:r>
      <w:r w:rsidR="006A78E9">
        <w:rPr>
          <w:rStyle w:val="CharChar13"/>
          <w:rFonts w:ascii="Arial" w:hAnsi="Arial" w:cs="Arial"/>
          <w:b w:val="0"/>
          <w:color w:val="auto"/>
          <w:sz w:val="22"/>
          <w:lang w:eastAsia="es-ES"/>
        </w:rPr>
        <w:lastRenderedPageBreak/>
        <w:t>crea</w:t>
      </w:r>
      <w:r w:rsidR="000F3695">
        <w:rPr>
          <w:rStyle w:val="CharChar13"/>
          <w:rFonts w:ascii="Arial" w:hAnsi="Arial" w:cs="Arial"/>
          <w:b w:val="0"/>
          <w:color w:val="auto"/>
          <w:sz w:val="22"/>
          <w:lang w:eastAsia="es-ES"/>
        </w:rPr>
        <w:t>ción de</w:t>
      </w:r>
      <w:r w:rsidR="006A78E9">
        <w:rPr>
          <w:rStyle w:val="CharChar13"/>
          <w:rFonts w:ascii="Arial" w:hAnsi="Arial" w:cs="Arial"/>
          <w:b w:val="0"/>
          <w:color w:val="auto"/>
          <w:sz w:val="22"/>
          <w:lang w:eastAsia="es-ES"/>
        </w:rPr>
        <w:t xml:space="preserve"> </w:t>
      </w:r>
      <w:r w:rsidR="00797DAE">
        <w:rPr>
          <w:rStyle w:val="CharChar13"/>
          <w:rFonts w:ascii="Arial" w:hAnsi="Arial" w:cs="Arial"/>
          <w:b w:val="0"/>
          <w:color w:val="auto"/>
          <w:sz w:val="22"/>
          <w:lang w:eastAsia="es-ES"/>
        </w:rPr>
        <w:t xml:space="preserve">grandes </w:t>
      </w:r>
      <w:r w:rsidR="006A78E9">
        <w:rPr>
          <w:rStyle w:val="CharChar13"/>
          <w:rFonts w:ascii="Arial" w:hAnsi="Arial" w:cs="Arial"/>
          <w:b w:val="0"/>
          <w:color w:val="auto"/>
          <w:sz w:val="22"/>
          <w:lang w:eastAsia="es-ES"/>
        </w:rPr>
        <w:t>corporaciones</w:t>
      </w:r>
      <w:r w:rsidR="006019CD">
        <w:rPr>
          <w:rStyle w:val="CharChar13"/>
          <w:rFonts w:ascii="Arial" w:hAnsi="Arial" w:cs="Arial"/>
          <w:b w:val="0"/>
          <w:color w:val="auto"/>
          <w:sz w:val="22"/>
          <w:lang w:eastAsia="es-ES"/>
        </w:rPr>
        <w:t>,</w:t>
      </w:r>
      <w:r w:rsidR="00385885">
        <w:rPr>
          <w:rStyle w:val="CharChar13"/>
          <w:rFonts w:ascii="Arial" w:hAnsi="Arial" w:cs="Arial"/>
          <w:b w:val="0"/>
          <w:color w:val="auto"/>
          <w:sz w:val="22"/>
          <w:lang w:eastAsia="es-ES"/>
        </w:rPr>
        <w:t xml:space="preserve"> dotadas de mayor flexibilidad, </w:t>
      </w:r>
      <w:r w:rsidR="000F3695">
        <w:rPr>
          <w:rStyle w:val="CharChar13"/>
          <w:rFonts w:ascii="Arial" w:hAnsi="Arial" w:cs="Arial"/>
          <w:b w:val="0"/>
          <w:color w:val="auto"/>
          <w:sz w:val="22"/>
          <w:lang w:eastAsia="es-ES"/>
        </w:rPr>
        <w:t>con las que</w:t>
      </w:r>
      <w:r w:rsidR="0087368A">
        <w:rPr>
          <w:rStyle w:val="CharChar13"/>
          <w:rFonts w:ascii="Arial" w:hAnsi="Arial" w:cs="Arial"/>
          <w:b w:val="0"/>
          <w:color w:val="auto"/>
          <w:sz w:val="22"/>
          <w:lang w:eastAsia="es-ES"/>
        </w:rPr>
        <w:t xml:space="preserve"> </w:t>
      </w:r>
      <w:r w:rsidR="00990921" w:rsidRPr="00753E1F">
        <w:rPr>
          <w:rStyle w:val="CharChar13"/>
          <w:rFonts w:ascii="Arial" w:hAnsi="Arial" w:cs="Arial"/>
          <w:b w:val="0"/>
          <w:color w:val="auto"/>
          <w:sz w:val="22"/>
          <w:lang w:eastAsia="es-ES"/>
        </w:rPr>
        <w:t>p</w:t>
      </w:r>
      <w:r w:rsidR="00990921" w:rsidRPr="00990921">
        <w:rPr>
          <w:rStyle w:val="CharChar13"/>
          <w:rFonts w:ascii="Arial" w:hAnsi="Arial" w:cs="Arial"/>
          <w:b w:val="0"/>
          <w:color w:val="auto"/>
          <w:sz w:val="22"/>
          <w:lang w:eastAsia="es-ES"/>
        </w:rPr>
        <w:t>oder</w:t>
      </w:r>
      <w:r w:rsidR="00990921" w:rsidRPr="00990921">
        <w:rPr>
          <w:rStyle w:val="CharChar13"/>
          <w:rFonts w:ascii="Arial" w:hAnsi="Arial" w:cs="Arial"/>
          <w:color w:val="auto"/>
          <w:sz w:val="22"/>
        </w:rPr>
        <w:t xml:space="preserve"> </w:t>
      </w:r>
      <w:r w:rsidR="00990921" w:rsidRPr="00990921">
        <w:rPr>
          <w:rStyle w:val="CharChar13"/>
          <w:rFonts w:ascii="Arial" w:hAnsi="Arial" w:cs="Arial"/>
          <w:b w:val="0"/>
          <w:color w:val="auto"/>
          <w:sz w:val="22"/>
          <w:lang w:eastAsia="es-ES"/>
        </w:rPr>
        <w:t>dar respuesta a los requerimientos del contexto económico global y competitivo en el que operan</w:t>
      </w:r>
      <w:r w:rsidR="00990921" w:rsidRPr="00990921">
        <w:rPr>
          <w:rStyle w:val="CharChar13"/>
          <w:rFonts w:ascii="Arial" w:hAnsi="Arial" w:cs="Arial"/>
          <w:color w:val="auto"/>
          <w:sz w:val="22"/>
        </w:rPr>
        <w:t>.</w:t>
      </w:r>
      <w:r w:rsidR="00687866">
        <w:rPr>
          <w:rStyle w:val="CharChar13"/>
          <w:rFonts w:ascii="Arial" w:hAnsi="Arial" w:cs="Arial"/>
          <w:color w:val="auto"/>
          <w:sz w:val="22"/>
        </w:rPr>
        <w:t xml:space="preserve"> </w:t>
      </w:r>
      <w:r w:rsidR="006A78E9">
        <w:rPr>
          <w:rStyle w:val="CharChar13"/>
          <w:rFonts w:ascii="Arial" w:hAnsi="Arial" w:cs="Arial"/>
          <w:b w:val="0"/>
          <w:color w:val="auto"/>
          <w:sz w:val="22"/>
          <w:lang w:eastAsia="es-ES"/>
        </w:rPr>
        <w:t xml:space="preserve">También se ha </w:t>
      </w:r>
      <w:r w:rsidR="006019CD">
        <w:rPr>
          <w:rStyle w:val="CharChar13"/>
          <w:rFonts w:ascii="Arial" w:hAnsi="Arial" w:cs="Arial"/>
          <w:b w:val="0"/>
          <w:color w:val="auto"/>
          <w:sz w:val="22"/>
          <w:lang w:eastAsia="es-ES"/>
        </w:rPr>
        <w:t>denominado</w:t>
      </w:r>
      <w:r w:rsidR="006A78E9">
        <w:rPr>
          <w:rStyle w:val="CharChar13"/>
          <w:rFonts w:ascii="Arial" w:hAnsi="Arial" w:cs="Arial"/>
          <w:b w:val="0"/>
          <w:color w:val="auto"/>
          <w:sz w:val="22"/>
          <w:lang w:eastAsia="es-ES"/>
        </w:rPr>
        <w:t xml:space="preserve"> </w:t>
      </w:r>
      <w:r w:rsidR="00385885">
        <w:rPr>
          <w:rStyle w:val="CharChar13"/>
          <w:rFonts w:ascii="Arial" w:hAnsi="Arial" w:cs="Arial"/>
          <w:b w:val="0"/>
          <w:color w:val="auto"/>
          <w:sz w:val="22"/>
          <w:lang w:eastAsia="es-ES"/>
        </w:rPr>
        <w:t xml:space="preserve">o relacionado este fenómeno con el llamado </w:t>
      </w:r>
      <w:proofErr w:type="spellStart"/>
      <w:r w:rsidR="006A78E9">
        <w:rPr>
          <w:rStyle w:val="CharChar13"/>
          <w:rFonts w:ascii="Arial" w:hAnsi="Arial" w:cs="Arial"/>
          <w:b w:val="0"/>
          <w:color w:val="auto"/>
          <w:sz w:val="22"/>
          <w:lang w:eastAsia="es-ES"/>
        </w:rPr>
        <w:t>cooptalismo</w:t>
      </w:r>
      <w:proofErr w:type="spellEnd"/>
      <w:r w:rsidR="006A78E9">
        <w:rPr>
          <w:rStyle w:val="CharChar13"/>
          <w:rFonts w:ascii="Arial" w:hAnsi="Arial" w:cs="Arial"/>
          <w:b w:val="0"/>
          <w:color w:val="auto"/>
          <w:sz w:val="22"/>
          <w:lang w:eastAsia="es-ES"/>
        </w:rPr>
        <w:t xml:space="preserve"> o isomorfismo (</w:t>
      </w:r>
      <w:r w:rsidR="00026E7D">
        <w:rPr>
          <w:rStyle w:val="CharChar13"/>
          <w:rFonts w:ascii="Arial" w:hAnsi="Arial" w:cs="Arial"/>
          <w:b w:val="0"/>
          <w:color w:val="auto"/>
          <w:sz w:val="22"/>
          <w:lang w:eastAsia="es-ES"/>
        </w:rPr>
        <w:t xml:space="preserve">Fernández </w:t>
      </w:r>
      <w:r w:rsidR="0087368A">
        <w:rPr>
          <w:rStyle w:val="CharChar13"/>
          <w:rFonts w:ascii="Arial" w:hAnsi="Arial" w:cs="Arial"/>
          <w:b w:val="0"/>
          <w:color w:val="auto"/>
          <w:sz w:val="22"/>
          <w:lang w:eastAsia="es-ES"/>
        </w:rPr>
        <w:t>Guadaño, 2005).</w:t>
      </w:r>
    </w:p>
    <w:p w:rsidR="00140C9E" w:rsidRPr="000317C3" w:rsidRDefault="00157CD0" w:rsidP="00415D66">
      <w:pPr>
        <w:autoSpaceDE w:val="0"/>
        <w:autoSpaceDN w:val="0"/>
        <w:adjustRightInd w:val="0"/>
        <w:spacing w:before="240" w:after="0" w:line="240" w:lineRule="auto"/>
        <w:ind w:firstLine="708"/>
        <w:jc w:val="both"/>
        <w:rPr>
          <w:rFonts w:ascii="Arial" w:hAnsi="Arial" w:cs="Arial"/>
          <w:snapToGrid/>
          <w:lang w:eastAsia="es-ES"/>
        </w:rPr>
      </w:pPr>
      <w:r>
        <w:rPr>
          <w:rFonts w:ascii="Arial" w:hAnsi="Arial" w:cs="Arial"/>
          <w:snapToGrid/>
          <w:lang w:eastAsia="es-ES"/>
        </w:rPr>
        <w:t xml:space="preserve">La mayor parte de autores, como </w:t>
      </w:r>
      <w:proofErr w:type="spellStart"/>
      <w:r w:rsidR="00990921" w:rsidRPr="000317C3">
        <w:rPr>
          <w:rFonts w:ascii="Arial" w:hAnsi="Arial" w:cs="Arial"/>
          <w:snapToGrid/>
          <w:lang w:eastAsia="es-ES"/>
        </w:rPr>
        <w:t>Chaddad</w:t>
      </w:r>
      <w:proofErr w:type="spellEnd"/>
      <w:r w:rsidR="00990921" w:rsidRPr="000317C3">
        <w:rPr>
          <w:rFonts w:ascii="Arial" w:hAnsi="Arial" w:cs="Arial"/>
          <w:snapToGrid/>
          <w:lang w:eastAsia="es-ES"/>
        </w:rPr>
        <w:t xml:space="preserve"> y Cook (2004</w:t>
      </w:r>
      <w:r w:rsidR="00640600" w:rsidRPr="000317C3">
        <w:rPr>
          <w:rFonts w:ascii="Arial" w:hAnsi="Arial" w:cs="Arial"/>
          <w:snapToGrid/>
          <w:lang w:eastAsia="es-ES"/>
        </w:rPr>
        <w:t>)</w:t>
      </w:r>
      <w:r w:rsidR="00990921" w:rsidRPr="000317C3">
        <w:rPr>
          <w:rFonts w:ascii="Arial" w:hAnsi="Arial" w:cs="Arial"/>
          <w:snapToGrid/>
          <w:lang w:eastAsia="es-ES"/>
        </w:rPr>
        <w:t xml:space="preserve">, </w:t>
      </w:r>
      <w:proofErr w:type="spellStart"/>
      <w:r w:rsidR="00990921" w:rsidRPr="000317C3">
        <w:rPr>
          <w:rFonts w:ascii="Arial" w:hAnsi="Arial" w:cs="Arial"/>
          <w:snapToGrid/>
          <w:lang w:eastAsia="es-ES"/>
        </w:rPr>
        <w:t>Griffiths</w:t>
      </w:r>
      <w:proofErr w:type="spellEnd"/>
      <w:r w:rsidR="00990921" w:rsidRPr="000317C3">
        <w:rPr>
          <w:rFonts w:ascii="Arial" w:hAnsi="Arial" w:cs="Arial"/>
          <w:snapToGrid/>
          <w:lang w:eastAsia="es-ES"/>
        </w:rPr>
        <w:t xml:space="preserve"> (2004)</w:t>
      </w:r>
      <w:r w:rsidR="00640600" w:rsidRPr="000317C3">
        <w:rPr>
          <w:rFonts w:ascii="Arial" w:hAnsi="Arial" w:cs="Arial"/>
          <w:snapToGrid/>
          <w:lang w:eastAsia="es-ES"/>
        </w:rPr>
        <w:t xml:space="preserve"> o</w:t>
      </w:r>
      <w:r w:rsidR="00990921" w:rsidRPr="000317C3">
        <w:rPr>
          <w:rFonts w:ascii="Arial" w:hAnsi="Arial" w:cs="Arial"/>
          <w:snapToGrid/>
          <w:lang w:eastAsia="es-ES"/>
        </w:rPr>
        <w:t xml:space="preserve"> </w:t>
      </w:r>
      <w:proofErr w:type="spellStart"/>
      <w:r w:rsidR="00990921" w:rsidRPr="000317C3">
        <w:rPr>
          <w:rFonts w:ascii="Arial" w:hAnsi="Arial" w:cs="Arial"/>
          <w:snapToGrid/>
          <w:lang w:eastAsia="es-ES"/>
        </w:rPr>
        <w:t>Mathews</w:t>
      </w:r>
      <w:proofErr w:type="spellEnd"/>
      <w:r w:rsidR="00640600" w:rsidRPr="000317C3">
        <w:rPr>
          <w:rFonts w:ascii="Arial" w:hAnsi="Arial" w:cs="Arial"/>
          <w:snapToGrid/>
          <w:lang w:eastAsia="es-ES"/>
        </w:rPr>
        <w:t xml:space="preserve"> (</w:t>
      </w:r>
      <w:r w:rsidR="00990921" w:rsidRPr="000317C3">
        <w:rPr>
          <w:rFonts w:ascii="Arial" w:hAnsi="Arial" w:cs="Arial"/>
          <w:snapToGrid/>
          <w:lang w:eastAsia="es-ES"/>
        </w:rPr>
        <w:t>2003</w:t>
      </w:r>
      <w:r w:rsidR="00640600" w:rsidRPr="000317C3">
        <w:rPr>
          <w:rFonts w:ascii="Arial" w:hAnsi="Arial" w:cs="Arial"/>
          <w:snapToGrid/>
          <w:lang w:eastAsia="es-ES"/>
        </w:rPr>
        <w:t>)</w:t>
      </w:r>
      <w:r w:rsidR="00990921" w:rsidRPr="000317C3">
        <w:rPr>
          <w:rFonts w:ascii="Arial" w:hAnsi="Arial" w:cs="Arial"/>
          <w:snapToGrid/>
          <w:lang w:eastAsia="es-ES"/>
        </w:rPr>
        <w:t xml:space="preserve">, tienen una concepción restringida de la </w:t>
      </w:r>
      <w:proofErr w:type="spellStart"/>
      <w:r w:rsidR="00990921" w:rsidRPr="000317C3">
        <w:rPr>
          <w:rFonts w:ascii="Arial" w:hAnsi="Arial" w:cs="Arial"/>
          <w:snapToGrid/>
          <w:lang w:eastAsia="es-ES"/>
        </w:rPr>
        <w:t>desmutualización</w:t>
      </w:r>
      <w:proofErr w:type="spellEnd"/>
      <w:r w:rsidR="00990921" w:rsidRPr="000317C3">
        <w:rPr>
          <w:rFonts w:ascii="Arial" w:hAnsi="Arial" w:cs="Arial"/>
          <w:snapToGrid/>
          <w:lang w:eastAsia="es-ES"/>
        </w:rPr>
        <w:t>, también llamada conversión o transformación, (</w:t>
      </w:r>
      <w:proofErr w:type="spellStart"/>
      <w:r w:rsidR="00990921" w:rsidRPr="000317C3">
        <w:rPr>
          <w:rFonts w:ascii="Arial" w:hAnsi="Arial" w:cs="Arial"/>
          <w:snapToGrid/>
          <w:lang w:eastAsia="es-ES"/>
        </w:rPr>
        <w:t>Birchall</w:t>
      </w:r>
      <w:proofErr w:type="spellEnd"/>
      <w:r w:rsidR="00753E1F">
        <w:rPr>
          <w:rFonts w:ascii="Arial" w:hAnsi="Arial" w:cs="Arial"/>
          <w:snapToGrid/>
          <w:lang w:eastAsia="es-ES"/>
        </w:rPr>
        <w:t>,</w:t>
      </w:r>
      <w:r w:rsidR="00990921" w:rsidRPr="000317C3">
        <w:rPr>
          <w:rFonts w:ascii="Arial" w:hAnsi="Arial" w:cs="Arial"/>
          <w:snapToGrid/>
          <w:lang w:eastAsia="es-ES"/>
        </w:rPr>
        <w:t xml:space="preserve"> 200</w:t>
      </w:r>
      <w:r w:rsidR="007D6907" w:rsidRPr="000317C3">
        <w:rPr>
          <w:rFonts w:ascii="Arial" w:hAnsi="Arial" w:cs="Arial"/>
          <w:snapToGrid/>
          <w:lang w:eastAsia="es-ES"/>
        </w:rPr>
        <w:t>2</w:t>
      </w:r>
      <w:r w:rsidR="00990921" w:rsidRPr="000317C3">
        <w:rPr>
          <w:rFonts w:ascii="Arial" w:hAnsi="Arial" w:cs="Arial"/>
          <w:snapToGrid/>
          <w:lang w:eastAsia="es-ES"/>
        </w:rPr>
        <w:t xml:space="preserve">). Para ellos, es el proceso por el que se dan cambios en la estructura de propiedad de la cooperativa, para convertirla en una sociedad de capital. Como resultado de la </w:t>
      </w:r>
      <w:proofErr w:type="spellStart"/>
      <w:r w:rsidR="00990921" w:rsidRPr="000317C3">
        <w:rPr>
          <w:rFonts w:ascii="Arial" w:hAnsi="Arial" w:cs="Arial"/>
          <w:snapToGrid/>
          <w:lang w:eastAsia="es-ES"/>
        </w:rPr>
        <w:t>desmutualización</w:t>
      </w:r>
      <w:proofErr w:type="spellEnd"/>
      <w:r w:rsidR="00990921" w:rsidRPr="000317C3">
        <w:rPr>
          <w:rFonts w:ascii="Arial" w:hAnsi="Arial" w:cs="Arial"/>
          <w:snapToGrid/>
          <w:lang w:eastAsia="es-ES"/>
        </w:rPr>
        <w:t xml:space="preserve">, se produce la conversión de las participaciones en acciones ordinarias, y éstas se reasignan entre los accionistas, siendo habitual que tras la </w:t>
      </w:r>
      <w:proofErr w:type="spellStart"/>
      <w:r w:rsidR="00990921" w:rsidRPr="000317C3">
        <w:rPr>
          <w:rFonts w:ascii="Arial" w:hAnsi="Arial" w:cs="Arial"/>
          <w:snapToGrid/>
          <w:lang w:eastAsia="es-ES"/>
        </w:rPr>
        <w:t>desmutualización</w:t>
      </w:r>
      <w:proofErr w:type="spellEnd"/>
      <w:r w:rsidR="00990921" w:rsidRPr="000317C3">
        <w:rPr>
          <w:rFonts w:ascii="Arial" w:hAnsi="Arial" w:cs="Arial"/>
          <w:snapToGrid/>
          <w:lang w:eastAsia="es-ES"/>
        </w:rPr>
        <w:t xml:space="preserve"> se produzca la salida a bolsa de la entidad, con la consecuente entrada de capital externo.</w:t>
      </w:r>
    </w:p>
    <w:p w:rsidR="000031F0" w:rsidRDefault="000031F0" w:rsidP="00415D66">
      <w:pPr>
        <w:autoSpaceDE w:val="0"/>
        <w:autoSpaceDN w:val="0"/>
        <w:adjustRightInd w:val="0"/>
        <w:spacing w:before="240" w:after="0" w:line="240" w:lineRule="auto"/>
        <w:ind w:firstLine="708"/>
        <w:jc w:val="both"/>
        <w:rPr>
          <w:rFonts w:ascii="Arial" w:hAnsi="Arial" w:cs="Arial"/>
          <w:snapToGrid/>
          <w:lang w:eastAsia="es-ES"/>
        </w:rPr>
      </w:pPr>
      <w:r w:rsidRPr="000317C3">
        <w:rPr>
          <w:rFonts w:ascii="Arial" w:hAnsi="Arial" w:cs="Arial"/>
          <w:snapToGrid/>
          <w:lang w:eastAsia="es-ES"/>
        </w:rPr>
        <w:t xml:space="preserve">En este caso, tal y como apuntó </w:t>
      </w:r>
      <w:proofErr w:type="spellStart"/>
      <w:r w:rsidRPr="000317C3">
        <w:rPr>
          <w:rFonts w:ascii="Arial" w:hAnsi="Arial" w:cs="Arial"/>
          <w:snapToGrid/>
          <w:lang w:eastAsia="es-ES"/>
        </w:rPr>
        <w:t>Galor</w:t>
      </w:r>
      <w:proofErr w:type="spellEnd"/>
      <w:r w:rsidRPr="000317C3">
        <w:rPr>
          <w:rFonts w:ascii="Arial" w:hAnsi="Arial" w:cs="Arial"/>
          <w:snapToGrid/>
          <w:lang w:eastAsia="es-ES"/>
        </w:rPr>
        <w:t xml:space="preserve"> (2008), la organización se transforma en una estructura diferente en la que los resultados económicos se afectarán a los socios en función de su inversión en el capital, siendo la participación en la actividad </w:t>
      </w:r>
      <w:proofErr w:type="spellStart"/>
      <w:r w:rsidRPr="000317C3">
        <w:rPr>
          <w:rFonts w:ascii="Arial" w:hAnsi="Arial" w:cs="Arial"/>
          <w:snapToGrid/>
          <w:lang w:eastAsia="es-ES"/>
        </w:rPr>
        <w:t>cooperativizada</w:t>
      </w:r>
      <w:proofErr w:type="spellEnd"/>
      <w:r w:rsidRPr="000317C3">
        <w:rPr>
          <w:rFonts w:ascii="Arial" w:hAnsi="Arial" w:cs="Arial"/>
          <w:snapToGrid/>
          <w:lang w:eastAsia="es-ES"/>
        </w:rPr>
        <w:t xml:space="preserve"> reemplazada por la participación en el capital. </w:t>
      </w:r>
    </w:p>
    <w:p w:rsidR="00551FFD" w:rsidRPr="00551FFD" w:rsidRDefault="00551FFD" w:rsidP="00415D66">
      <w:pPr>
        <w:autoSpaceDE w:val="0"/>
        <w:autoSpaceDN w:val="0"/>
        <w:adjustRightInd w:val="0"/>
        <w:spacing w:before="240" w:after="0" w:line="240" w:lineRule="auto"/>
        <w:ind w:firstLine="708"/>
        <w:jc w:val="both"/>
        <w:rPr>
          <w:rFonts w:ascii="Arial" w:hAnsi="Arial" w:cs="Arial"/>
          <w:noProof/>
          <w:lang w:eastAsia="es-ES"/>
        </w:rPr>
      </w:pPr>
      <w:r w:rsidRPr="00551FFD">
        <w:rPr>
          <w:rFonts w:ascii="Arial" w:hAnsi="Arial" w:cs="Arial"/>
          <w:noProof/>
          <w:lang w:eastAsia="es-ES"/>
        </w:rPr>
        <w:t>Otros autores, como Fernández Guadaño (2006) incluyen también las fusiones en un concepto ampliado de desmutualización: “En los últimos años, los sectores cooperativos más maduros como la banca o la agricultura, han sido testigos de un alto nivel de fusiones, desde joint-ventures a creación de grupos, que han dado lugar a la denominada ‘decooperativization’ o isomorfismo”.</w:t>
      </w:r>
    </w:p>
    <w:p w:rsidR="00D014EC" w:rsidRPr="000317C3" w:rsidRDefault="00F251CC" w:rsidP="00415D66">
      <w:pPr>
        <w:autoSpaceDE w:val="0"/>
        <w:autoSpaceDN w:val="0"/>
        <w:adjustRightInd w:val="0"/>
        <w:spacing w:before="240" w:after="0" w:line="240" w:lineRule="auto"/>
        <w:ind w:firstLine="708"/>
        <w:jc w:val="both"/>
        <w:rPr>
          <w:rFonts w:ascii="Arial" w:hAnsi="Arial" w:cs="Arial"/>
          <w:snapToGrid/>
          <w:lang w:eastAsia="es-ES"/>
        </w:rPr>
      </w:pPr>
      <w:r w:rsidRPr="000317C3">
        <w:rPr>
          <w:rFonts w:ascii="Arial" w:hAnsi="Arial" w:cs="Arial"/>
          <w:noProof/>
          <w:lang w:eastAsia="es-ES"/>
        </w:rPr>
        <w:t>Griffiths (2004)</w:t>
      </w:r>
      <w:r w:rsidRPr="000317C3">
        <w:rPr>
          <w:rFonts w:ascii="Arial" w:hAnsi="Arial" w:cs="Arial"/>
          <w:snapToGrid/>
          <w:lang w:eastAsia="es-ES"/>
        </w:rPr>
        <w:t xml:space="preserve"> apunta que el comienzo de la</w:t>
      </w:r>
      <w:r w:rsidR="00F27778" w:rsidRPr="000317C3">
        <w:rPr>
          <w:rFonts w:ascii="Arial" w:hAnsi="Arial" w:cs="Arial"/>
          <w:snapToGrid/>
          <w:lang w:eastAsia="es-ES"/>
        </w:rPr>
        <w:t xml:space="preserve"> </w:t>
      </w:r>
      <w:proofErr w:type="spellStart"/>
      <w:r w:rsidRPr="000317C3">
        <w:rPr>
          <w:rFonts w:ascii="Arial" w:hAnsi="Arial" w:cs="Arial"/>
          <w:snapToGrid/>
          <w:lang w:eastAsia="es-ES"/>
        </w:rPr>
        <w:t>desmutualización</w:t>
      </w:r>
      <w:proofErr w:type="spellEnd"/>
      <w:r w:rsidRPr="000317C3">
        <w:rPr>
          <w:rFonts w:ascii="Arial" w:hAnsi="Arial" w:cs="Arial"/>
          <w:snapToGrid/>
          <w:lang w:eastAsia="es-ES"/>
        </w:rPr>
        <w:t xml:space="preserve"> de una cooperativa</w:t>
      </w:r>
      <w:r w:rsidR="00F27778" w:rsidRPr="000317C3">
        <w:rPr>
          <w:rFonts w:ascii="Arial" w:hAnsi="Arial" w:cs="Arial"/>
          <w:snapToGrid/>
          <w:lang w:eastAsia="es-ES"/>
        </w:rPr>
        <w:t xml:space="preserve"> </w:t>
      </w:r>
      <w:r w:rsidRPr="000317C3">
        <w:rPr>
          <w:rFonts w:ascii="Arial" w:hAnsi="Arial" w:cs="Arial"/>
          <w:snapToGrid/>
          <w:lang w:eastAsia="es-ES"/>
        </w:rPr>
        <w:t>se da cuando</w:t>
      </w:r>
      <w:r w:rsidR="00F27778" w:rsidRPr="000317C3">
        <w:rPr>
          <w:rFonts w:ascii="Arial" w:hAnsi="Arial" w:cs="Arial"/>
          <w:snapToGrid/>
          <w:lang w:eastAsia="es-ES"/>
        </w:rPr>
        <w:t xml:space="preserve"> </w:t>
      </w:r>
      <w:r w:rsidRPr="000317C3">
        <w:rPr>
          <w:rFonts w:ascii="Arial" w:hAnsi="Arial" w:cs="Arial"/>
          <w:snapToGrid/>
          <w:lang w:eastAsia="es-ES"/>
        </w:rPr>
        <w:t xml:space="preserve">se produce la pérdida de su identidad cooperativa, esto es, lo que la distingue de las empresas de corte capitalista. En este sentido, </w:t>
      </w:r>
      <w:proofErr w:type="spellStart"/>
      <w:r w:rsidRPr="000317C3">
        <w:rPr>
          <w:rFonts w:ascii="Arial" w:hAnsi="Arial" w:cs="Arial"/>
          <w:snapToGrid/>
          <w:lang w:eastAsia="es-ES"/>
        </w:rPr>
        <w:t>Battilani</w:t>
      </w:r>
      <w:proofErr w:type="spellEnd"/>
      <w:r w:rsidRPr="000317C3">
        <w:rPr>
          <w:rFonts w:ascii="Arial" w:hAnsi="Arial" w:cs="Arial"/>
          <w:snapToGrid/>
          <w:lang w:eastAsia="es-ES"/>
        </w:rPr>
        <w:t xml:space="preserve"> y </w:t>
      </w:r>
      <w:proofErr w:type="spellStart"/>
      <w:r w:rsidRPr="000317C3">
        <w:rPr>
          <w:rFonts w:ascii="Arial" w:hAnsi="Arial" w:cs="Arial"/>
          <w:snapToGrid/>
          <w:lang w:eastAsia="es-ES"/>
        </w:rPr>
        <w:t>Schröter</w:t>
      </w:r>
      <w:proofErr w:type="spellEnd"/>
      <w:r w:rsidRPr="000317C3">
        <w:rPr>
          <w:rFonts w:ascii="Arial" w:hAnsi="Arial" w:cs="Arial"/>
          <w:snapToGrid/>
          <w:lang w:eastAsia="es-ES"/>
        </w:rPr>
        <w:t xml:space="preserve"> (2011) identifican dos estadios en la </w:t>
      </w:r>
      <w:proofErr w:type="spellStart"/>
      <w:r w:rsidRPr="000317C3">
        <w:rPr>
          <w:rFonts w:ascii="Arial" w:hAnsi="Arial" w:cs="Arial"/>
          <w:snapToGrid/>
          <w:lang w:eastAsia="es-ES"/>
        </w:rPr>
        <w:t>desmutualización</w:t>
      </w:r>
      <w:proofErr w:type="spellEnd"/>
      <w:r w:rsidRPr="000317C3">
        <w:rPr>
          <w:rFonts w:ascii="Arial" w:hAnsi="Arial" w:cs="Arial"/>
          <w:snapToGrid/>
          <w:lang w:eastAsia="es-ES"/>
        </w:rPr>
        <w:t xml:space="preserve">: uno inicial, que se da cuando la cooperativa pierde sus valores y uno posterior, que se da cuando se produce formalmente la conversión a sociedad de capital.  </w:t>
      </w:r>
    </w:p>
    <w:p w:rsidR="00D014EC" w:rsidRPr="000317C3" w:rsidRDefault="00F27778" w:rsidP="00415D66">
      <w:pPr>
        <w:autoSpaceDE w:val="0"/>
        <w:autoSpaceDN w:val="0"/>
        <w:adjustRightInd w:val="0"/>
        <w:spacing w:before="240" w:after="0" w:line="240" w:lineRule="auto"/>
        <w:ind w:firstLine="708"/>
        <w:jc w:val="both"/>
        <w:rPr>
          <w:rFonts w:ascii="Arial" w:hAnsi="Arial" w:cs="Arial"/>
          <w:snapToGrid/>
          <w:lang w:eastAsia="es-ES"/>
        </w:rPr>
      </w:pPr>
      <w:r w:rsidRPr="000317C3">
        <w:rPr>
          <w:rFonts w:ascii="Arial" w:hAnsi="Arial" w:cs="Arial"/>
          <w:snapToGrid/>
          <w:lang w:eastAsia="es-ES"/>
        </w:rPr>
        <w:t xml:space="preserve">Coincidimos con </w:t>
      </w:r>
      <w:proofErr w:type="spellStart"/>
      <w:r w:rsidRPr="000317C3">
        <w:rPr>
          <w:rFonts w:ascii="Arial" w:hAnsi="Arial" w:cs="Arial"/>
          <w:snapToGrid/>
          <w:lang w:eastAsia="es-ES"/>
        </w:rPr>
        <w:t>Battilani</w:t>
      </w:r>
      <w:proofErr w:type="spellEnd"/>
      <w:r w:rsidRPr="000317C3">
        <w:rPr>
          <w:rFonts w:ascii="Arial" w:hAnsi="Arial" w:cs="Arial"/>
          <w:snapToGrid/>
          <w:lang w:eastAsia="es-ES"/>
        </w:rPr>
        <w:t xml:space="preserve"> y </w:t>
      </w:r>
      <w:proofErr w:type="spellStart"/>
      <w:r w:rsidRPr="000317C3">
        <w:rPr>
          <w:rFonts w:ascii="Arial" w:hAnsi="Arial" w:cs="Arial"/>
          <w:snapToGrid/>
          <w:lang w:eastAsia="es-ES"/>
        </w:rPr>
        <w:t>Schröter</w:t>
      </w:r>
      <w:proofErr w:type="spellEnd"/>
      <w:r w:rsidRPr="000317C3">
        <w:rPr>
          <w:rFonts w:ascii="Arial" w:hAnsi="Arial" w:cs="Arial"/>
          <w:snapToGrid/>
          <w:lang w:eastAsia="es-ES"/>
        </w:rPr>
        <w:t xml:space="preserve"> (2011), </w:t>
      </w:r>
      <w:r w:rsidR="00077402" w:rsidRPr="000317C3">
        <w:rPr>
          <w:rFonts w:ascii="Arial" w:hAnsi="Arial" w:cs="Arial"/>
          <w:snapToGrid/>
          <w:lang w:eastAsia="es-ES"/>
        </w:rPr>
        <w:t xml:space="preserve">en que no entran dentro del concepto de </w:t>
      </w:r>
      <w:proofErr w:type="spellStart"/>
      <w:r w:rsidR="00077402" w:rsidRPr="000317C3">
        <w:rPr>
          <w:rFonts w:ascii="Arial" w:hAnsi="Arial" w:cs="Arial"/>
          <w:snapToGrid/>
          <w:lang w:eastAsia="es-ES"/>
        </w:rPr>
        <w:t>desmutualización</w:t>
      </w:r>
      <w:proofErr w:type="spellEnd"/>
      <w:r w:rsidR="00077402" w:rsidRPr="000317C3">
        <w:rPr>
          <w:rFonts w:ascii="Arial" w:hAnsi="Arial" w:cs="Arial"/>
          <w:snapToGrid/>
          <w:lang w:eastAsia="es-ES"/>
        </w:rPr>
        <w:t xml:space="preserve"> aquellas operaciones societarias en las que no se produce un </w:t>
      </w:r>
      <w:r w:rsidR="00640600" w:rsidRPr="000317C3">
        <w:rPr>
          <w:rFonts w:ascii="Arial" w:hAnsi="Arial" w:cs="Arial"/>
          <w:snapToGrid/>
          <w:lang w:eastAsia="es-ES"/>
        </w:rPr>
        <w:t xml:space="preserve">cambio en la estructura de propiedad de la cooperativa  (como es el caso de  fusiones, compras de compañías por cooperativas, creación de mercantiles por cooperativas, creaciones de grupos cooperativos, </w:t>
      </w:r>
      <w:proofErr w:type="spellStart"/>
      <w:r w:rsidR="00640600" w:rsidRPr="000317C3">
        <w:rPr>
          <w:rFonts w:ascii="Arial" w:hAnsi="Arial" w:cs="Arial"/>
          <w:snapToGrid/>
          <w:lang w:eastAsia="es-ES"/>
        </w:rPr>
        <w:t>etc</w:t>
      </w:r>
      <w:proofErr w:type="spellEnd"/>
      <w:r w:rsidR="00640600" w:rsidRPr="000317C3">
        <w:rPr>
          <w:rFonts w:ascii="Arial" w:hAnsi="Arial" w:cs="Arial"/>
          <w:snapToGrid/>
          <w:lang w:eastAsia="es-ES"/>
        </w:rPr>
        <w:t>…); ya que en todas ellas la cooperativa y su capital social</w:t>
      </w:r>
      <w:r w:rsidR="00077402" w:rsidRPr="000317C3">
        <w:rPr>
          <w:rFonts w:ascii="Arial" w:hAnsi="Arial" w:cs="Arial"/>
          <w:snapToGrid/>
          <w:lang w:eastAsia="es-ES"/>
        </w:rPr>
        <w:t xml:space="preserve"> sigue en manos de los socios, los cuales deciden en asamblea de forma democrática, y no en función del capital. </w:t>
      </w:r>
    </w:p>
    <w:p w:rsidR="00140C9E" w:rsidRPr="000317C3" w:rsidRDefault="00990921" w:rsidP="00415D66">
      <w:pPr>
        <w:autoSpaceDE w:val="0"/>
        <w:autoSpaceDN w:val="0"/>
        <w:adjustRightInd w:val="0"/>
        <w:spacing w:before="240" w:after="0" w:line="240" w:lineRule="auto"/>
        <w:ind w:firstLine="708"/>
        <w:jc w:val="both"/>
        <w:rPr>
          <w:rFonts w:ascii="Arial" w:hAnsi="Arial" w:cs="Arial"/>
          <w:snapToGrid/>
          <w:lang w:eastAsia="es-ES"/>
        </w:rPr>
      </w:pPr>
      <w:r w:rsidRPr="000317C3">
        <w:rPr>
          <w:rFonts w:ascii="Arial" w:hAnsi="Arial" w:cs="Arial"/>
          <w:snapToGrid/>
          <w:lang w:eastAsia="es-ES"/>
        </w:rPr>
        <w:t xml:space="preserve">No en vano, es una realidad que si bien existen cooperativas que han optado por la </w:t>
      </w:r>
      <w:proofErr w:type="spellStart"/>
      <w:r w:rsidRPr="000317C3">
        <w:rPr>
          <w:rFonts w:ascii="Arial" w:hAnsi="Arial" w:cs="Arial"/>
          <w:snapToGrid/>
          <w:lang w:eastAsia="es-ES"/>
        </w:rPr>
        <w:t>desmutualización</w:t>
      </w:r>
      <w:proofErr w:type="spellEnd"/>
      <w:r w:rsidRPr="000317C3">
        <w:rPr>
          <w:rFonts w:ascii="Arial" w:hAnsi="Arial" w:cs="Arial"/>
          <w:snapToGrid/>
          <w:lang w:eastAsia="es-ES"/>
        </w:rPr>
        <w:t>, un número cada vez más creciente de las mismas (en sectores diversos como el agroalimentario, la banca o el de los seguros</w:t>
      </w:r>
      <w:r w:rsidR="00640600" w:rsidRPr="000317C3">
        <w:rPr>
          <w:rFonts w:ascii="Arial" w:hAnsi="Arial" w:cs="Arial"/>
          <w:snapToGrid/>
          <w:lang w:eastAsia="es-ES"/>
        </w:rPr>
        <w:t>)</w:t>
      </w:r>
      <w:r w:rsidRPr="000317C3">
        <w:rPr>
          <w:rFonts w:ascii="Arial" w:hAnsi="Arial" w:cs="Arial"/>
          <w:snapToGrid/>
          <w:lang w:eastAsia="es-ES"/>
        </w:rPr>
        <w:t>, se han decantado por fórmulas intermedias, que han venido a llamarse híbridas</w:t>
      </w:r>
      <w:r w:rsidR="00640600" w:rsidRPr="000317C3">
        <w:rPr>
          <w:rFonts w:ascii="Arial" w:hAnsi="Arial" w:cs="Arial"/>
          <w:snapToGrid/>
          <w:lang w:eastAsia="es-ES"/>
        </w:rPr>
        <w:t xml:space="preserve"> y</w:t>
      </w:r>
      <w:r w:rsidRPr="000317C3">
        <w:rPr>
          <w:rFonts w:ascii="Arial" w:hAnsi="Arial" w:cs="Arial"/>
          <w:snapToGrid/>
          <w:lang w:eastAsia="es-ES"/>
        </w:rPr>
        <w:t xml:space="preserve"> que les </w:t>
      </w:r>
      <w:r w:rsidR="00753E1F">
        <w:rPr>
          <w:rFonts w:ascii="Arial" w:hAnsi="Arial" w:cs="Arial"/>
          <w:snapToGrid/>
          <w:lang w:eastAsia="es-ES"/>
        </w:rPr>
        <w:t xml:space="preserve">han </w:t>
      </w:r>
      <w:proofErr w:type="spellStart"/>
      <w:r w:rsidRPr="000317C3">
        <w:rPr>
          <w:rFonts w:ascii="Arial" w:hAnsi="Arial" w:cs="Arial"/>
          <w:snapToGrid/>
          <w:lang w:eastAsia="es-ES"/>
        </w:rPr>
        <w:t>permit</w:t>
      </w:r>
      <w:r w:rsidR="00753E1F">
        <w:rPr>
          <w:rFonts w:ascii="Arial" w:hAnsi="Arial" w:cs="Arial"/>
          <w:snapToGrid/>
          <w:lang w:eastAsia="es-ES"/>
        </w:rPr>
        <w:t>iudo</w:t>
      </w:r>
      <w:proofErr w:type="spellEnd"/>
      <w:r w:rsidRPr="000317C3">
        <w:rPr>
          <w:rFonts w:ascii="Arial" w:hAnsi="Arial" w:cs="Arial"/>
          <w:snapToGrid/>
          <w:lang w:eastAsia="es-ES"/>
        </w:rPr>
        <w:t xml:space="preserve"> incorporar capital para su proceso de crecimiento (tanto de socios como de nuevos inversores), mientras que el control permanece en manos de los socios. Hay que reconocer no obstante, que tal proceder puede ser en realidad una antesala a la verdadera </w:t>
      </w:r>
      <w:proofErr w:type="spellStart"/>
      <w:r w:rsidRPr="000317C3">
        <w:rPr>
          <w:rFonts w:ascii="Arial" w:hAnsi="Arial" w:cs="Arial"/>
          <w:snapToGrid/>
          <w:lang w:eastAsia="es-ES"/>
        </w:rPr>
        <w:t>desmutualización</w:t>
      </w:r>
      <w:proofErr w:type="spellEnd"/>
      <w:r w:rsidRPr="000317C3">
        <w:rPr>
          <w:rFonts w:ascii="Arial" w:hAnsi="Arial" w:cs="Arial"/>
          <w:snapToGrid/>
          <w:lang w:eastAsia="es-ES"/>
        </w:rPr>
        <w:t>. (</w:t>
      </w:r>
      <w:proofErr w:type="spellStart"/>
      <w:r w:rsidRPr="000317C3">
        <w:rPr>
          <w:rFonts w:ascii="Arial" w:hAnsi="Arial" w:cs="Arial"/>
          <w:snapToGrid/>
          <w:lang w:eastAsia="es-ES"/>
        </w:rPr>
        <w:t>Chaddad</w:t>
      </w:r>
      <w:proofErr w:type="spellEnd"/>
      <w:r w:rsidRPr="000317C3">
        <w:rPr>
          <w:rFonts w:ascii="Arial" w:hAnsi="Arial" w:cs="Arial"/>
          <w:snapToGrid/>
          <w:lang w:eastAsia="es-ES"/>
        </w:rPr>
        <w:t xml:space="preserve"> and Cook, 2004)</w:t>
      </w:r>
    </w:p>
    <w:p w:rsidR="00140C9E" w:rsidRPr="00753E1F" w:rsidRDefault="00990921" w:rsidP="00415D66">
      <w:pPr>
        <w:autoSpaceDE w:val="0"/>
        <w:autoSpaceDN w:val="0"/>
        <w:adjustRightInd w:val="0"/>
        <w:spacing w:before="240" w:after="0" w:line="240" w:lineRule="auto"/>
        <w:ind w:firstLine="708"/>
        <w:jc w:val="both"/>
        <w:rPr>
          <w:rFonts w:ascii="Arial" w:hAnsi="Arial" w:cs="Arial"/>
          <w:snapToGrid/>
          <w:lang w:eastAsia="es-ES"/>
        </w:rPr>
      </w:pPr>
      <w:r w:rsidRPr="000317C3">
        <w:rPr>
          <w:rFonts w:ascii="Arial" w:hAnsi="Arial" w:cs="Arial"/>
          <w:snapToGrid/>
          <w:lang w:eastAsia="es-ES"/>
        </w:rPr>
        <w:t xml:space="preserve">Así, </w:t>
      </w:r>
      <w:proofErr w:type="spellStart"/>
      <w:r w:rsidRPr="000317C3">
        <w:rPr>
          <w:rFonts w:ascii="Arial" w:hAnsi="Arial" w:cs="Arial"/>
          <w:snapToGrid/>
          <w:lang w:eastAsia="es-ES"/>
        </w:rPr>
        <w:t>Ho</w:t>
      </w:r>
      <w:r w:rsidR="000B5962" w:rsidRPr="000317C3">
        <w:rPr>
          <w:rFonts w:ascii="Arial" w:hAnsi="Arial" w:cs="Arial"/>
          <w:snapToGrid/>
          <w:lang w:eastAsia="es-ES"/>
        </w:rPr>
        <w:t>l</w:t>
      </w:r>
      <w:r w:rsidR="00D014EC" w:rsidRPr="000317C3">
        <w:rPr>
          <w:rFonts w:ascii="Arial" w:hAnsi="Arial" w:cs="Arial"/>
          <w:snapToGrid/>
          <w:lang w:eastAsia="es-ES"/>
        </w:rPr>
        <w:t>ms</w:t>
      </w:r>
      <w:r w:rsidRPr="000317C3">
        <w:rPr>
          <w:rFonts w:ascii="Arial" w:hAnsi="Arial" w:cs="Arial"/>
          <w:snapToGrid/>
          <w:lang w:eastAsia="es-ES"/>
        </w:rPr>
        <w:t>tr</w:t>
      </w:r>
      <w:r w:rsidR="00D014EC" w:rsidRPr="000317C3">
        <w:rPr>
          <w:rFonts w:ascii="Arial" w:hAnsi="Arial" w:cs="Arial"/>
          <w:snapToGrid/>
          <w:lang w:eastAsia="es-ES"/>
        </w:rPr>
        <w:t>ö</w:t>
      </w:r>
      <w:r w:rsidRPr="000317C3">
        <w:rPr>
          <w:rFonts w:ascii="Arial" w:hAnsi="Arial" w:cs="Arial"/>
          <w:snapToGrid/>
          <w:lang w:eastAsia="es-ES"/>
        </w:rPr>
        <w:t>m</w:t>
      </w:r>
      <w:proofErr w:type="spellEnd"/>
      <w:r w:rsidR="00640600" w:rsidRPr="000317C3">
        <w:rPr>
          <w:rFonts w:ascii="Arial" w:hAnsi="Arial" w:cs="Arial"/>
          <w:snapToGrid/>
          <w:lang w:eastAsia="es-ES"/>
        </w:rPr>
        <w:t xml:space="preserve"> (</w:t>
      </w:r>
      <w:r w:rsidRPr="000317C3">
        <w:rPr>
          <w:rFonts w:ascii="Arial" w:hAnsi="Arial" w:cs="Arial"/>
          <w:snapToGrid/>
          <w:lang w:eastAsia="es-ES"/>
        </w:rPr>
        <w:t>1999</w:t>
      </w:r>
      <w:r w:rsidR="00640600" w:rsidRPr="000317C3">
        <w:rPr>
          <w:rFonts w:ascii="Arial" w:hAnsi="Arial" w:cs="Arial"/>
          <w:snapToGrid/>
          <w:lang w:eastAsia="es-ES"/>
        </w:rPr>
        <w:t>)</w:t>
      </w:r>
      <w:r w:rsidRPr="000317C3">
        <w:rPr>
          <w:rFonts w:ascii="Arial" w:hAnsi="Arial" w:cs="Arial"/>
          <w:snapToGrid/>
          <w:lang w:eastAsia="es-ES"/>
        </w:rPr>
        <w:t xml:space="preserve"> destaca que supone una gran oportunidad para las cooperativas </w:t>
      </w:r>
      <w:r w:rsidR="00640600" w:rsidRPr="000317C3">
        <w:rPr>
          <w:rFonts w:ascii="Arial" w:hAnsi="Arial" w:cs="Arial"/>
          <w:snapToGrid/>
          <w:lang w:eastAsia="es-ES"/>
        </w:rPr>
        <w:t>el</w:t>
      </w:r>
      <w:r w:rsidRPr="000317C3">
        <w:rPr>
          <w:rFonts w:ascii="Arial" w:hAnsi="Arial" w:cs="Arial"/>
          <w:snapToGrid/>
          <w:lang w:eastAsia="es-ES"/>
        </w:rPr>
        <w:t xml:space="preserve"> explorar nuevas formas organizativas, que aborden de forma diferente </w:t>
      </w:r>
      <w:proofErr w:type="gramStart"/>
      <w:r w:rsidRPr="000317C3">
        <w:rPr>
          <w:rFonts w:ascii="Arial" w:hAnsi="Arial" w:cs="Arial"/>
          <w:snapToGrid/>
          <w:lang w:eastAsia="es-ES"/>
        </w:rPr>
        <w:t>a la tradicional aspectos tan conflictivos como necesarios</w:t>
      </w:r>
      <w:proofErr w:type="gramEnd"/>
      <w:r w:rsidRPr="000317C3">
        <w:rPr>
          <w:rFonts w:ascii="Arial" w:hAnsi="Arial" w:cs="Arial"/>
          <w:snapToGrid/>
          <w:lang w:eastAsia="es-ES"/>
        </w:rPr>
        <w:t xml:space="preserve"> </w:t>
      </w:r>
      <w:r w:rsidR="00640600" w:rsidRPr="000317C3">
        <w:rPr>
          <w:rFonts w:ascii="Arial" w:hAnsi="Arial" w:cs="Arial"/>
          <w:snapToGrid/>
          <w:lang w:eastAsia="es-ES"/>
        </w:rPr>
        <w:t>(</w:t>
      </w:r>
      <w:r w:rsidRPr="000317C3">
        <w:rPr>
          <w:rFonts w:ascii="Arial" w:hAnsi="Arial" w:cs="Arial"/>
          <w:snapToGrid/>
          <w:lang w:eastAsia="es-ES"/>
        </w:rPr>
        <w:t>como los derechos de voto, la creación de nuevos instrumentos financieros que atraigan la inversión, la distribución de los resultados, etc.</w:t>
      </w:r>
      <w:r w:rsidR="00640600" w:rsidRPr="000317C3">
        <w:rPr>
          <w:rFonts w:ascii="Arial" w:hAnsi="Arial" w:cs="Arial"/>
          <w:snapToGrid/>
          <w:lang w:eastAsia="es-ES"/>
        </w:rPr>
        <w:t>).</w:t>
      </w:r>
      <w:r w:rsidRPr="000317C3">
        <w:rPr>
          <w:rFonts w:ascii="Arial" w:hAnsi="Arial" w:cs="Arial"/>
          <w:snapToGrid/>
          <w:lang w:eastAsia="es-ES"/>
        </w:rPr>
        <w:t xml:space="preserve"> Las Cooperativas de Nueva Generación son un buen ejemplo de cómo desde la incorporación de soluciones innovadoras en el modelo de estructura de la cooperativa, se pueden crear cooperativas altamente competitivas, que siguen </w:t>
      </w:r>
      <w:r w:rsidRPr="00753E1F">
        <w:rPr>
          <w:rFonts w:ascii="Arial" w:hAnsi="Arial" w:cs="Arial"/>
          <w:snapToGrid/>
          <w:lang w:eastAsia="es-ES"/>
        </w:rPr>
        <w:t>siendo cooperativas.</w:t>
      </w:r>
    </w:p>
    <w:p w:rsidR="00140C9E" w:rsidRPr="000317C3" w:rsidRDefault="00D55EEB" w:rsidP="00415D66">
      <w:pPr>
        <w:autoSpaceDE w:val="0"/>
        <w:autoSpaceDN w:val="0"/>
        <w:adjustRightInd w:val="0"/>
        <w:spacing w:before="240" w:after="0" w:line="240" w:lineRule="auto"/>
        <w:jc w:val="both"/>
        <w:rPr>
          <w:rFonts w:ascii="Arial" w:hAnsi="Arial" w:cs="Arial"/>
          <w:snapToGrid/>
          <w:lang w:eastAsia="es-ES"/>
        </w:rPr>
      </w:pPr>
      <w:r w:rsidRPr="000317C3">
        <w:rPr>
          <w:rFonts w:ascii="Arial" w:hAnsi="Arial" w:cs="Arial"/>
          <w:snapToGrid/>
          <w:lang w:eastAsia="es-ES"/>
        </w:rPr>
        <w:lastRenderedPageBreak/>
        <w:tab/>
      </w:r>
      <w:proofErr w:type="spellStart"/>
      <w:r w:rsidR="00990921" w:rsidRPr="000317C3">
        <w:rPr>
          <w:rFonts w:ascii="Arial" w:hAnsi="Arial" w:cs="Arial"/>
          <w:snapToGrid/>
          <w:lang w:eastAsia="es-ES"/>
        </w:rPr>
        <w:t>Bekkum</w:t>
      </w:r>
      <w:proofErr w:type="spellEnd"/>
      <w:r w:rsidR="00990921" w:rsidRPr="000317C3">
        <w:rPr>
          <w:rFonts w:ascii="Arial" w:hAnsi="Arial" w:cs="Arial"/>
          <w:snapToGrid/>
          <w:lang w:eastAsia="es-ES"/>
        </w:rPr>
        <w:t xml:space="preserve"> y </w:t>
      </w:r>
      <w:proofErr w:type="spellStart"/>
      <w:r w:rsidR="00990921" w:rsidRPr="000317C3">
        <w:rPr>
          <w:rFonts w:ascii="Arial" w:hAnsi="Arial" w:cs="Arial"/>
          <w:snapToGrid/>
          <w:lang w:eastAsia="es-ES"/>
        </w:rPr>
        <w:t>Bi</w:t>
      </w:r>
      <w:r w:rsidR="00D014EC" w:rsidRPr="000317C3">
        <w:rPr>
          <w:rFonts w:ascii="Arial" w:hAnsi="Arial" w:cs="Arial"/>
          <w:snapToGrid/>
          <w:lang w:eastAsia="es-ES"/>
        </w:rPr>
        <w:t>j</w:t>
      </w:r>
      <w:r w:rsidR="00990921" w:rsidRPr="000317C3">
        <w:rPr>
          <w:rFonts w:ascii="Arial" w:hAnsi="Arial" w:cs="Arial"/>
          <w:snapToGrid/>
          <w:lang w:eastAsia="es-ES"/>
        </w:rPr>
        <w:t>man</w:t>
      </w:r>
      <w:proofErr w:type="spellEnd"/>
      <w:r w:rsidR="00D014EC" w:rsidRPr="000317C3">
        <w:rPr>
          <w:rFonts w:ascii="Arial" w:hAnsi="Arial" w:cs="Arial"/>
          <w:snapToGrid/>
          <w:lang w:eastAsia="es-ES"/>
        </w:rPr>
        <w:t xml:space="preserve"> (</w:t>
      </w:r>
      <w:r w:rsidR="00990921" w:rsidRPr="000317C3">
        <w:rPr>
          <w:rFonts w:ascii="Arial" w:hAnsi="Arial" w:cs="Arial"/>
          <w:snapToGrid/>
          <w:lang w:eastAsia="es-ES"/>
        </w:rPr>
        <w:t>2006</w:t>
      </w:r>
      <w:r w:rsidR="00D014EC" w:rsidRPr="000317C3">
        <w:rPr>
          <w:rFonts w:ascii="Arial" w:hAnsi="Arial" w:cs="Arial"/>
          <w:snapToGrid/>
          <w:lang w:eastAsia="es-ES"/>
        </w:rPr>
        <w:t>)</w:t>
      </w:r>
      <w:r w:rsidR="00990921" w:rsidRPr="000317C3">
        <w:rPr>
          <w:rFonts w:ascii="Arial" w:hAnsi="Arial" w:cs="Arial"/>
          <w:snapToGrid/>
          <w:lang w:eastAsia="es-ES"/>
        </w:rPr>
        <w:t xml:space="preserve">, a partir del estudio de la trayectoria de 50 grupos cooperativos de carácter internacional, distinguen dos </w:t>
      </w:r>
      <w:r w:rsidR="00640600" w:rsidRPr="000317C3">
        <w:rPr>
          <w:rFonts w:ascii="Arial" w:hAnsi="Arial" w:cs="Arial"/>
          <w:snapToGrid/>
          <w:lang w:eastAsia="es-ES"/>
        </w:rPr>
        <w:t>conjuntos</w:t>
      </w:r>
      <w:r w:rsidR="00990921" w:rsidRPr="000317C3">
        <w:rPr>
          <w:rFonts w:ascii="Arial" w:hAnsi="Arial" w:cs="Arial"/>
          <w:snapToGrid/>
          <w:lang w:eastAsia="es-ES"/>
        </w:rPr>
        <w:t xml:space="preserve"> en los mismos: el de las cooperativas que se han convertido en sociedades de capital</w:t>
      </w:r>
      <w:r w:rsidR="00640600" w:rsidRPr="000317C3">
        <w:rPr>
          <w:rFonts w:ascii="Arial" w:hAnsi="Arial" w:cs="Arial"/>
          <w:snapToGrid/>
          <w:lang w:eastAsia="es-ES"/>
        </w:rPr>
        <w:t xml:space="preserve"> (</w:t>
      </w:r>
      <w:r w:rsidR="00990921" w:rsidRPr="000317C3">
        <w:rPr>
          <w:rFonts w:ascii="Arial" w:hAnsi="Arial" w:cs="Arial"/>
          <w:snapToGrid/>
          <w:lang w:eastAsia="es-ES"/>
        </w:rPr>
        <w:t>con acciones desligadas de la producción</w:t>
      </w:r>
      <w:r w:rsidR="00640600" w:rsidRPr="000317C3">
        <w:rPr>
          <w:rFonts w:ascii="Arial" w:hAnsi="Arial" w:cs="Arial"/>
          <w:snapToGrid/>
          <w:lang w:eastAsia="es-ES"/>
        </w:rPr>
        <w:t xml:space="preserve">) </w:t>
      </w:r>
      <w:r w:rsidR="00990921" w:rsidRPr="000317C3">
        <w:rPr>
          <w:rFonts w:ascii="Arial" w:hAnsi="Arial" w:cs="Arial"/>
          <w:snapToGrid/>
          <w:lang w:eastAsia="es-ES"/>
        </w:rPr>
        <w:t>que han permitido a sus socios bien canjear sus participaciones en la cooperativa por nueva</w:t>
      </w:r>
      <w:r w:rsidR="00640600" w:rsidRPr="000317C3">
        <w:rPr>
          <w:rFonts w:ascii="Arial" w:hAnsi="Arial" w:cs="Arial"/>
          <w:snapToGrid/>
          <w:lang w:eastAsia="es-ES"/>
        </w:rPr>
        <w:t>s</w:t>
      </w:r>
      <w:r w:rsidR="00990921" w:rsidRPr="000317C3">
        <w:rPr>
          <w:rFonts w:ascii="Arial" w:hAnsi="Arial" w:cs="Arial"/>
          <w:snapToGrid/>
          <w:lang w:eastAsia="es-ES"/>
        </w:rPr>
        <w:t xml:space="preserve"> acciones o realizar su valor, esto es, cooperativas que han optado en su estrategia de crecimiento por el modelo no cooperativo o </w:t>
      </w:r>
      <w:proofErr w:type="spellStart"/>
      <w:r w:rsidR="00990921" w:rsidRPr="000317C3">
        <w:rPr>
          <w:rFonts w:ascii="Arial" w:hAnsi="Arial" w:cs="Arial"/>
          <w:snapToGrid/>
          <w:lang w:eastAsia="es-ES"/>
        </w:rPr>
        <w:t>desmutualizado</w:t>
      </w:r>
      <w:proofErr w:type="spellEnd"/>
      <w:r w:rsidR="00640600" w:rsidRPr="000317C3">
        <w:rPr>
          <w:rFonts w:ascii="Arial" w:hAnsi="Arial" w:cs="Arial"/>
          <w:snapToGrid/>
          <w:lang w:eastAsia="es-ES"/>
        </w:rPr>
        <w:t>;</w:t>
      </w:r>
      <w:r w:rsidR="00990921" w:rsidRPr="000317C3">
        <w:rPr>
          <w:rFonts w:ascii="Arial" w:hAnsi="Arial" w:cs="Arial"/>
          <w:snapToGrid/>
          <w:lang w:eastAsia="es-ES"/>
        </w:rPr>
        <w:t xml:space="preserve"> y un segundo grupo, integrado por cooperativas que deliberadamente retuvieron, en mayor o menor medida, una forma de propiedad colectiva o cooperativa, ejerciendo un control conjunto y conservando una relación con la sociedad cotizada. Los autores acuñan este segundo grupo como cooperativas híbridas cotizadas, destacando como muy positivo el hecho de que este segundo grupo de entidades “tengan lo mejor de ambos mundos”: lealtad de los productores, seguridad de acceso al mercado de su producción, y al mismo tiempo un acceso a capital externo.   </w:t>
      </w:r>
    </w:p>
    <w:p w:rsidR="00140C9E" w:rsidRPr="000317C3" w:rsidRDefault="00990921" w:rsidP="00415D66">
      <w:pPr>
        <w:autoSpaceDE w:val="0"/>
        <w:autoSpaceDN w:val="0"/>
        <w:adjustRightInd w:val="0"/>
        <w:spacing w:before="240" w:after="0" w:line="240" w:lineRule="auto"/>
        <w:jc w:val="both"/>
        <w:rPr>
          <w:rFonts w:ascii="Arial" w:hAnsi="Arial" w:cs="Arial"/>
          <w:snapToGrid/>
          <w:lang w:eastAsia="es-ES"/>
        </w:rPr>
      </w:pPr>
      <w:r w:rsidRPr="000317C3">
        <w:rPr>
          <w:rFonts w:ascii="Arial" w:hAnsi="Arial" w:cs="Arial"/>
          <w:snapToGrid/>
          <w:lang w:eastAsia="es-ES"/>
        </w:rPr>
        <w:tab/>
      </w:r>
      <w:r w:rsidRPr="00551C48">
        <w:rPr>
          <w:rFonts w:ascii="Arial" w:hAnsi="Arial" w:cs="Arial"/>
          <w:snapToGrid/>
          <w:lang w:eastAsia="es-ES"/>
        </w:rPr>
        <w:t>La realidad es que desde las formas tradicionales de cooperativas, que integran socios y cumplen con la definición de cooperativa en la que coinciden con carácter general los investigadores (</w:t>
      </w:r>
      <w:proofErr w:type="spellStart"/>
      <w:r w:rsidRPr="00551C48">
        <w:rPr>
          <w:rFonts w:ascii="Arial" w:hAnsi="Arial" w:cs="Arial"/>
          <w:snapToGrid/>
          <w:lang w:eastAsia="es-ES"/>
        </w:rPr>
        <w:t>Barton</w:t>
      </w:r>
      <w:proofErr w:type="spellEnd"/>
      <w:r w:rsidRPr="00551C48">
        <w:rPr>
          <w:rFonts w:ascii="Arial" w:hAnsi="Arial" w:cs="Arial"/>
          <w:snapToGrid/>
          <w:lang w:eastAsia="es-ES"/>
        </w:rPr>
        <w:t>, 1989):</w:t>
      </w:r>
    </w:p>
    <w:p w:rsidR="00140C9E" w:rsidRPr="000317C3" w:rsidRDefault="00990921" w:rsidP="00415D66">
      <w:pPr>
        <w:pStyle w:val="Prrafodelista"/>
        <w:numPr>
          <w:ilvl w:val="0"/>
          <w:numId w:val="3"/>
        </w:numPr>
        <w:autoSpaceDE w:val="0"/>
        <w:autoSpaceDN w:val="0"/>
        <w:adjustRightInd w:val="0"/>
        <w:spacing w:before="240" w:after="0" w:line="240" w:lineRule="auto"/>
        <w:ind w:left="426"/>
        <w:jc w:val="both"/>
        <w:rPr>
          <w:rFonts w:ascii="Arial" w:hAnsi="Arial" w:cs="Arial"/>
          <w:snapToGrid/>
          <w:lang w:eastAsia="es-ES"/>
        </w:rPr>
      </w:pPr>
      <w:r w:rsidRPr="000317C3">
        <w:rPr>
          <w:rFonts w:ascii="Arial" w:hAnsi="Arial" w:cs="Arial"/>
          <w:snapToGrid/>
          <w:lang w:eastAsia="es-ES"/>
        </w:rPr>
        <w:t xml:space="preserve">Principio de </w:t>
      </w:r>
      <w:r w:rsidR="00640600" w:rsidRPr="000317C3">
        <w:rPr>
          <w:rFonts w:ascii="Arial" w:hAnsi="Arial" w:cs="Arial"/>
          <w:snapToGrid/>
          <w:lang w:eastAsia="es-ES"/>
        </w:rPr>
        <w:t xml:space="preserve">participación del socio en la actividad </w:t>
      </w:r>
      <w:proofErr w:type="spellStart"/>
      <w:r w:rsidR="00640600" w:rsidRPr="000317C3">
        <w:rPr>
          <w:rFonts w:ascii="Arial" w:hAnsi="Arial" w:cs="Arial"/>
          <w:snapToGrid/>
          <w:lang w:eastAsia="es-ES"/>
        </w:rPr>
        <w:t>cooperativizada</w:t>
      </w:r>
      <w:proofErr w:type="spellEnd"/>
      <w:r w:rsidR="00640600" w:rsidRPr="000317C3">
        <w:rPr>
          <w:rFonts w:ascii="Arial" w:hAnsi="Arial" w:cs="Arial"/>
          <w:snapToGrid/>
          <w:lang w:eastAsia="es-ES"/>
        </w:rPr>
        <w:t xml:space="preserve">: </w:t>
      </w:r>
      <w:r w:rsidRPr="000317C3">
        <w:rPr>
          <w:rFonts w:ascii="Arial" w:hAnsi="Arial" w:cs="Arial"/>
          <w:snapToGrid/>
          <w:lang w:eastAsia="es-ES"/>
        </w:rPr>
        <w:t>los socios de la cooperativa son los que la utilizan o realizan actividad con la misma.</w:t>
      </w:r>
    </w:p>
    <w:p w:rsidR="00140C9E" w:rsidRPr="000317C3" w:rsidRDefault="00990921" w:rsidP="00415D66">
      <w:pPr>
        <w:pStyle w:val="Prrafodelista"/>
        <w:numPr>
          <w:ilvl w:val="0"/>
          <w:numId w:val="3"/>
        </w:numPr>
        <w:autoSpaceDE w:val="0"/>
        <w:autoSpaceDN w:val="0"/>
        <w:adjustRightInd w:val="0"/>
        <w:spacing w:before="240" w:after="0" w:line="240" w:lineRule="auto"/>
        <w:ind w:left="426"/>
        <w:jc w:val="both"/>
        <w:rPr>
          <w:rFonts w:ascii="Arial" w:hAnsi="Arial" w:cs="Arial"/>
          <w:snapToGrid/>
          <w:lang w:eastAsia="es-ES"/>
        </w:rPr>
      </w:pPr>
      <w:r w:rsidRPr="000317C3">
        <w:rPr>
          <w:rFonts w:ascii="Arial" w:hAnsi="Arial" w:cs="Arial"/>
          <w:snapToGrid/>
          <w:lang w:eastAsia="es-ES"/>
        </w:rPr>
        <w:t>Principio de control</w:t>
      </w:r>
      <w:r w:rsidR="00640600" w:rsidRPr="000317C3">
        <w:rPr>
          <w:rFonts w:ascii="Arial" w:hAnsi="Arial" w:cs="Arial"/>
          <w:snapToGrid/>
          <w:lang w:eastAsia="es-ES"/>
        </w:rPr>
        <w:t xml:space="preserve"> democrático de los socios</w:t>
      </w:r>
      <w:r w:rsidRPr="000317C3">
        <w:rPr>
          <w:rFonts w:ascii="Arial" w:hAnsi="Arial" w:cs="Arial"/>
          <w:snapToGrid/>
          <w:lang w:eastAsia="es-ES"/>
        </w:rPr>
        <w:t>: La cooperativa la controlan aquellos que hacen uso de ella.</w:t>
      </w:r>
    </w:p>
    <w:p w:rsidR="00140C9E" w:rsidRPr="000317C3" w:rsidRDefault="00990921" w:rsidP="00415D66">
      <w:pPr>
        <w:pStyle w:val="Prrafodelista"/>
        <w:numPr>
          <w:ilvl w:val="0"/>
          <w:numId w:val="3"/>
        </w:numPr>
        <w:autoSpaceDE w:val="0"/>
        <w:autoSpaceDN w:val="0"/>
        <w:adjustRightInd w:val="0"/>
        <w:spacing w:before="240" w:after="0" w:line="240" w:lineRule="auto"/>
        <w:ind w:left="426"/>
        <w:jc w:val="both"/>
        <w:rPr>
          <w:rFonts w:ascii="Arial" w:hAnsi="Arial" w:cs="Arial"/>
          <w:snapToGrid/>
          <w:lang w:eastAsia="es-ES"/>
        </w:rPr>
      </w:pPr>
      <w:r w:rsidRPr="000317C3">
        <w:rPr>
          <w:rFonts w:ascii="Arial" w:hAnsi="Arial" w:cs="Arial"/>
          <w:snapToGrid/>
          <w:lang w:eastAsia="es-ES"/>
        </w:rPr>
        <w:t xml:space="preserve">Principio de </w:t>
      </w:r>
      <w:r w:rsidR="00640600" w:rsidRPr="000317C3">
        <w:rPr>
          <w:rFonts w:ascii="Arial" w:hAnsi="Arial" w:cs="Arial"/>
          <w:snapToGrid/>
          <w:lang w:eastAsia="es-ES"/>
        </w:rPr>
        <w:t>participación económica de los socios</w:t>
      </w:r>
      <w:r w:rsidRPr="000317C3">
        <w:rPr>
          <w:rFonts w:ascii="Arial" w:hAnsi="Arial" w:cs="Arial"/>
          <w:snapToGrid/>
          <w:lang w:eastAsia="es-ES"/>
        </w:rPr>
        <w:t xml:space="preserve">: Los resultados de la cooperativa se distribuyen entre los socios en función del uso que hagan de la cooperativa o actividad </w:t>
      </w:r>
      <w:proofErr w:type="spellStart"/>
      <w:r w:rsidRPr="000317C3">
        <w:rPr>
          <w:rFonts w:ascii="Arial" w:hAnsi="Arial" w:cs="Arial"/>
          <w:snapToGrid/>
          <w:lang w:eastAsia="es-ES"/>
        </w:rPr>
        <w:t>cooperativizada</w:t>
      </w:r>
      <w:proofErr w:type="spellEnd"/>
      <w:r w:rsidRPr="000317C3">
        <w:rPr>
          <w:rFonts w:ascii="Arial" w:hAnsi="Arial" w:cs="Arial"/>
          <w:snapToGrid/>
          <w:lang w:eastAsia="es-ES"/>
        </w:rPr>
        <w:t>.</w:t>
      </w:r>
    </w:p>
    <w:p w:rsidR="00140C9E" w:rsidRPr="000317C3" w:rsidRDefault="00265088" w:rsidP="00415D66">
      <w:pPr>
        <w:autoSpaceDE w:val="0"/>
        <w:autoSpaceDN w:val="0"/>
        <w:adjustRightInd w:val="0"/>
        <w:spacing w:before="240" w:after="0" w:line="240" w:lineRule="auto"/>
        <w:jc w:val="both"/>
        <w:rPr>
          <w:rFonts w:ascii="Arial" w:hAnsi="Arial" w:cs="Arial"/>
          <w:snapToGrid/>
          <w:lang w:eastAsia="es-ES"/>
        </w:rPr>
      </w:pPr>
      <w:r w:rsidRPr="001C0F5E">
        <w:rPr>
          <w:rFonts w:ascii="Arial" w:hAnsi="Arial" w:cs="Arial"/>
          <w:snapToGrid/>
          <w:lang w:eastAsia="es-ES"/>
        </w:rPr>
        <w:t xml:space="preserve"> ,</w:t>
      </w:r>
      <w:r w:rsidR="00990921" w:rsidRPr="001C0F5E">
        <w:rPr>
          <w:rFonts w:ascii="Arial" w:hAnsi="Arial" w:cs="Arial"/>
          <w:snapToGrid/>
          <w:lang w:eastAsia="es-ES"/>
        </w:rPr>
        <w:t xml:space="preserve">a la </w:t>
      </w:r>
      <w:proofErr w:type="spellStart"/>
      <w:r w:rsidR="00990921" w:rsidRPr="001C0F5E">
        <w:rPr>
          <w:rFonts w:ascii="Arial" w:hAnsi="Arial" w:cs="Arial"/>
          <w:snapToGrid/>
          <w:lang w:eastAsia="es-ES"/>
        </w:rPr>
        <w:t>desmutualización</w:t>
      </w:r>
      <w:proofErr w:type="spellEnd"/>
      <w:r w:rsidR="00990921" w:rsidRPr="000317C3">
        <w:rPr>
          <w:rFonts w:ascii="Arial" w:hAnsi="Arial" w:cs="Arial"/>
          <w:snapToGrid/>
          <w:lang w:eastAsia="es-ES"/>
        </w:rPr>
        <w:t xml:space="preserve">, entendida como desaparición de la forma cooperativa con la continuidad de la cooperativa bajo otra forma jurídica, hay una variedad de modelos cooperativos, que implican mayor o menor alejamiento de la forma cooperativa tradicional tal y como la conocemos, </w:t>
      </w:r>
      <w:r w:rsidR="00640600" w:rsidRPr="000317C3">
        <w:rPr>
          <w:rFonts w:ascii="Arial" w:hAnsi="Arial" w:cs="Arial"/>
          <w:snapToGrid/>
          <w:lang w:eastAsia="es-ES"/>
        </w:rPr>
        <w:t xml:space="preserve">ya </w:t>
      </w:r>
      <w:r w:rsidR="00990921" w:rsidRPr="000317C3">
        <w:rPr>
          <w:rFonts w:ascii="Arial" w:hAnsi="Arial" w:cs="Arial"/>
          <w:snapToGrid/>
          <w:lang w:eastAsia="es-ES"/>
        </w:rPr>
        <w:t xml:space="preserve">que integran elementos como inversores externos, sociedades mercantiles, con o sin salida a bolsa, cambios en el sistema de distribución de resultados, </w:t>
      </w:r>
      <w:proofErr w:type="spellStart"/>
      <w:r w:rsidR="00990921" w:rsidRPr="000317C3">
        <w:rPr>
          <w:rFonts w:ascii="Arial" w:hAnsi="Arial" w:cs="Arial"/>
          <w:snapToGrid/>
          <w:lang w:eastAsia="es-ES"/>
        </w:rPr>
        <w:t>etc</w:t>
      </w:r>
      <w:proofErr w:type="spellEnd"/>
      <w:r w:rsidR="00640600" w:rsidRPr="000317C3">
        <w:rPr>
          <w:rFonts w:ascii="Arial" w:hAnsi="Arial" w:cs="Arial"/>
          <w:snapToGrid/>
          <w:lang w:eastAsia="es-ES"/>
        </w:rPr>
        <w:t xml:space="preserve">, que las alejan en mayor o menor medida de algunos de los principios cooperativos, tales como los apuntados, a los que se unen otros como el de puertas abiertas, o el de autonomía e independencia. </w:t>
      </w:r>
    </w:p>
    <w:p w:rsidR="00140C9E" w:rsidRPr="00265088" w:rsidRDefault="00990921" w:rsidP="00415D66">
      <w:pPr>
        <w:autoSpaceDE w:val="0"/>
        <w:autoSpaceDN w:val="0"/>
        <w:adjustRightInd w:val="0"/>
        <w:spacing w:before="240" w:after="0" w:line="240" w:lineRule="auto"/>
        <w:ind w:firstLine="708"/>
        <w:jc w:val="both"/>
        <w:rPr>
          <w:rFonts w:ascii="Arial" w:hAnsi="Arial" w:cs="Arial"/>
          <w:b/>
          <w:snapToGrid/>
          <w:lang w:eastAsia="es-ES"/>
        </w:rPr>
      </w:pPr>
      <w:r w:rsidRPr="000317C3">
        <w:rPr>
          <w:rFonts w:ascii="Arial" w:hAnsi="Arial" w:cs="Arial"/>
          <w:snapToGrid/>
          <w:lang w:eastAsia="es-ES"/>
        </w:rPr>
        <w:t>Nilsson</w:t>
      </w:r>
      <w:r w:rsidR="00D014EC" w:rsidRPr="000317C3">
        <w:rPr>
          <w:rFonts w:ascii="Arial" w:hAnsi="Arial" w:cs="Arial"/>
          <w:snapToGrid/>
          <w:lang w:eastAsia="es-ES"/>
        </w:rPr>
        <w:t xml:space="preserve"> (</w:t>
      </w:r>
      <w:r w:rsidR="008A69A3">
        <w:rPr>
          <w:rFonts w:ascii="Arial" w:hAnsi="Arial" w:cs="Arial"/>
          <w:snapToGrid/>
          <w:lang w:eastAsia="es-ES"/>
        </w:rPr>
        <w:t>1</w:t>
      </w:r>
      <w:r w:rsidRPr="000317C3">
        <w:rPr>
          <w:rFonts w:ascii="Arial" w:hAnsi="Arial" w:cs="Arial"/>
          <w:snapToGrid/>
          <w:lang w:eastAsia="es-ES"/>
        </w:rPr>
        <w:t>99</w:t>
      </w:r>
      <w:r w:rsidR="001A5B92" w:rsidRPr="000317C3">
        <w:rPr>
          <w:rFonts w:ascii="Arial" w:hAnsi="Arial" w:cs="Arial"/>
          <w:snapToGrid/>
          <w:lang w:eastAsia="es-ES"/>
        </w:rPr>
        <w:t>9</w:t>
      </w:r>
      <w:r w:rsidR="00D014EC" w:rsidRPr="000317C3">
        <w:rPr>
          <w:rFonts w:ascii="Arial" w:hAnsi="Arial" w:cs="Arial"/>
          <w:snapToGrid/>
          <w:lang w:eastAsia="es-ES"/>
        </w:rPr>
        <w:t>)</w:t>
      </w:r>
      <w:r w:rsidRPr="000317C3">
        <w:rPr>
          <w:rFonts w:ascii="Arial" w:hAnsi="Arial" w:cs="Arial"/>
          <w:snapToGrid/>
          <w:lang w:eastAsia="es-ES"/>
        </w:rPr>
        <w:t xml:space="preserve"> realiza una caracterización de los modelos estructurales </w:t>
      </w:r>
      <w:r w:rsidR="00640600" w:rsidRPr="000317C3">
        <w:rPr>
          <w:rFonts w:ascii="Arial" w:hAnsi="Arial" w:cs="Arial"/>
          <w:snapToGrid/>
          <w:lang w:eastAsia="es-ES"/>
        </w:rPr>
        <w:t xml:space="preserve">hacia los que han evolucionado </w:t>
      </w:r>
      <w:r w:rsidRPr="000317C3">
        <w:rPr>
          <w:rFonts w:ascii="Arial" w:hAnsi="Arial" w:cs="Arial"/>
          <w:snapToGrid/>
          <w:lang w:eastAsia="es-ES"/>
        </w:rPr>
        <w:t>las cooperativas agroalimentarias europeas, y destaca</w:t>
      </w:r>
      <w:r w:rsidR="00640600" w:rsidRPr="000317C3">
        <w:rPr>
          <w:rFonts w:ascii="Arial" w:hAnsi="Arial" w:cs="Arial"/>
          <w:snapToGrid/>
          <w:lang w:eastAsia="es-ES"/>
        </w:rPr>
        <w:t xml:space="preserve"> 5 tipos</w:t>
      </w:r>
      <w:r w:rsidRPr="000317C3">
        <w:rPr>
          <w:rFonts w:ascii="Arial" w:hAnsi="Arial" w:cs="Arial"/>
          <w:snapToGrid/>
          <w:lang w:eastAsia="es-ES"/>
        </w:rPr>
        <w:t>:</w:t>
      </w:r>
    </w:p>
    <w:p w:rsidR="00140C9E" w:rsidRPr="000317C3" w:rsidRDefault="00990921" w:rsidP="00415D66">
      <w:pPr>
        <w:pStyle w:val="Prrafodelista"/>
        <w:numPr>
          <w:ilvl w:val="0"/>
          <w:numId w:val="3"/>
        </w:numPr>
        <w:autoSpaceDE w:val="0"/>
        <w:autoSpaceDN w:val="0"/>
        <w:adjustRightInd w:val="0"/>
        <w:spacing w:before="240" w:after="0" w:line="240" w:lineRule="auto"/>
        <w:ind w:left="567"/>
        <w:jc w:val="both"/>
        <w:rPr>
          <w:rFonts w:ascii="Arial" w:hAnsi="Arial" w:cs="Arial"/>
          <w:snapToGrid/>
          <w:lang w:eastAsia="es-ES"/>
        </w:rPr>
      </w:pPr>
      <w:r w:rsidRPr="00265088">
        <w:rPr>
          <w:rFonts w:ascii="Arial" w:hAnsi="Arial" w:cs="Arial"/>
          <w:b/>
          <w:snapToGrid/>
          <w:lang w:eastAsia="es-ES"/>
        </w:rPr>
        <w:t>Cooperativas tradicionales</w:t>
      </w:r>
      <w:r w:rsidR="00640600" w:rsidRPr="000317C3">
        <w:rPr>
          <w:rFonts w:ascii="Arial" w:hAnsi="Arial" w:cs="Arial"/>
          <w:snapToGrid/>
          <w:lang w:eastAsia="es-ES"/>
        </w:rPr>
        <w:t>: en las que rigen sin excepción los principios cooperativos de la ACI,  tal y como los conocemos</w:t>
      </w:r>
      <w:r w:rsidRPr="000317C3">
        <w:rPr>
          <w:rFonts w:ascii="Arial" w:hAnsi="Arial" w:cs="Arial"/>
          <w:snapToGrid/>
          <w:lang w:eastAsia="es-ES"/>
        </w:rPr>
        <w:t>.</w:t>
      </w:r>
    </w:p>
    <w:p w:rsidR="00140C9E" w:rsidRPr="000317C3" w:rsidRDefault="00990921" w:rsidP="00415D66">
      <w:pPr>
        <w:pStyle w:val="Prrafodelista"/>
        <w:numPr>
          <w:ilvl w:val="0"/>
          <w:numId w:val="3"/>
        </w:numPr>
        <w:autoSpaceDE w:val="0"/>
        <w:autoSpaceDN w:val="0"/>
        <w:adjustRightInd w:val="0"/>
        <w:spacing w:before="240" w:after="0" w:line="240" w:lineRule="auto"/>
        <w:ind w:left="567"/>
        <w:jc w:val="both"/>
        <w:rPr>
          <w:rFonts w:ascii="Arial" w:hAnsi="Arial" w:cs="Arial"/>
          <w:snapToGrid/>
          <w:lang w:eastAsia="es-ES"/>
        </w:rPr>
      </w:pPr>
      <w:r w:rsidRPr="00265088">
        <w:rPr>
          <w:rFonts w:ascii="Arial" w:hAnsi="Arial" w:cs="Arial"/>
          <w:b/>
          <w:snapToGrid/>
          <w:lang w:eastAsia="es-ES"/>
        </w:rPr>
        <w:t>Cooperativas con participación de inversores externos</w:t>
      </w:r>
      <w:r w:rsidR="00640600" w:rsidRPr="000317C3">
        <w:rPr>
          <w:rFonts w:ascii="Arial" w:hAnsi="Arial" w:cs="Arial"/>
          <w:snapToGrid/>
          <w:lang w:eastAsia="es-ES"/>
        </w:rPr>
        <w:t>:</w:t>
      </w:r>
      <w:r w:rsidRPr="000317C3">
        <w:rPr>
          <w:rFonts w:ascii="Arial" w:hAnsi="Arial" w:cs="Arial"/>
          <w:snapToGrid/>
          <w:lang w:eastAsia="es-ES"/>
        </w:rPr>
        <w:t xml:space="preserve"> en las que se admite la entrada de inversores no socios, que ven remunerada su inversión en forma de interés</w:t>
      </w:r>
      <w:r w:rsidR="00640600" w:rsidRPr="000317C3">
        <w:rPr>
          <w:rFonts w:ascii="Arial" w:hAnsi="Arial" w:cs="Arial"/>
          <w:snapToGrid/>
          <w:lang w:eastAsia="es-ES"/>
        </w:rPr>
        <w:t xml:space="preserve"> o </w:t>
      </w:r>
      <w:r w:rsidRPr="000317C3">
        <w:rPr>
          <w:rFonts w:ascii="Arial" w:hAnsi="Arial" w:cs="Arial"/>
          <w:snapToGrid/>
          <w:lang w:eastAsia="es-ES"/>
        </w:rPr>
        <w:t>a partir de los resultados, en función de la inversión realiz</w:t>
      </w:r>
      <w:r w:rsidR="00265088">
        <w:rPr>
          <w:rFonts w:ascii="Arial" w:hAnsi="Arial" w:cs="Arial"/>
          <w:snapToGrid/>
          <w:lang w:eastAsia="es-ES"/>
        </w:rPr>
        <w:t>ada, a diferencia de los socios</w:t>
      </w:r>
      <w:r w:rsidRPr="000317C3">
        <w:rPr>
          <w:rFonts w:ascii="Arial" w:hAnsi="Arial" w:cs="Arial"/>
          <w:snapToGrid/>
          <w:lang w:eastAsia="es-ES"/>
        </w:rPr>
        <w:t xml:space="preserve"> que lo hacen en función de la actividad. </w:t>
      </w:r>
    </w:p>
    <w:p w:rsidR="00B70A0A" w:rsidRPr="000317C3" w:rsidRDefault="00990921" w:rsidP="00415D66">
      <w:pPr>
        <w:pStyle w:val="Prrafodelista"/>
        <w:numPr>
          <w:ilvl w:val="0"/>
          <w:numId w:val="3"/>
        </w:numPr>
        <w:autoSpaceDE w:val="0"/>
        <w:autoSpaceDN w:val="0"/>
        <w:adjustRightInd w:val="0"/>
        <w:spacing w:before="240" w:after="0" w:line="240" w:lineRule="auto"/>
        <w:ind w:left="567"/>
        <w:jc w:val="both"/>
        <w:rPr>
          <w:rFonts w:ascii="Arial" w:hAnsi="Arial" w:cs="Arial"/>
          <w:snapToGrid/>
          <w:lang w:eastAsia="es-ES"/>
        </w:rPr>
      </w:pPr>
      <w:r w:rsidRPr="00265088">
        <w:rPr>
          <w:rFonts w:ascii="Arial" w:hAnsi="Arial" w:cs="Arial"/>
          <w:b/>
          <w:snapToGrid/>
          <w:lang w:eastAsia="es-ES"/>
        </w:rPr>
        <w:t>Cooperativas con filiales</w:t>
      </w:r>
      <w:r w:rsidRPr="000317C3">
        <w:rPr>
          <w:rFonts w:ascii="Arial" w:hAnsi="Arial" w:cs="Arial"/>
          <w:snapToGrid/>
          <w:lang w:eastAsia="es-ES"/>
        </w:rPr>
        <w:t xml:space="preserve"> o subsidiarias</w:t>
      </w:r>
      <w:r w:rsidR="00640600" w:rsidRPr="000317C3">
        <w:rPr>
          <w:rFonts w:ascii="Arial" w:hAnsi="Arial" w:cs="Arial"/>
          <w:snapToGrid/>
          <w:lang w:eastAsia="es-ES"/>
        </w:rPr>
        <w:t>:</w:t>
      </w:r>
      <w:r w:rsidRPr="000317C3">
        <w:rPr>
          <w:rFonts w:ascii="Arial" w:hAnsi="Arial" w:cs="Arial"/>
          <w:snapToGrid/>
          <w:lang w:eastAsia="es-ES"/>
        </w:rPr>
        <w:t xml:space="preserve"> en las que se integran inversores no socios</w:t>
      </w:r>
      <w:r w:rsidR="00640600" w:rsidRPr="000317C3">
        <w:rPr>
          <w:rFonts w:ascii="Arial" w:hAnsi="Arial" w:cs="Arial"/>
          <w:snapToGrid/>
          <w:lang w:eastAsia="es-ES"/>
        </w:rPr>
        <w:t>. Así, los inversores forman parte de la filial</w:t>
      </w:r>
      <w:r w:rsidRPr="000317C3">
        <w:rPr>
          <w:rFonts w:ascii="Arial" w:hAnsi="Arial" w:cs="Arial"/>
          <w:snapToGrid/>
          <w:lang w:eastAsia="es-ES"/>
        </w:rPr>
        <w:t xml:space="preserve">, pero no </w:t>
      </w:r>
      <w:r w:rsidR="00640600" w:rsidRPr="000317C3">
        <w:rPr>
          <w:rFonts w:ascii="Arial" w:hAnsi="Arial" w:cs="Arial"/>
          <w:snapToGrid/>
          <w:lang w:eastAsia="es-ES"/>
        </w:rPr>
        <w:t xml:space="preserve">participan </w:t>
      </w:r>
      <w:r w:rsidRPr="000317C3">
        <w:rPr>
          <w:rFonts w:ascii="Arial" w:hAnsi="Arial" w:cs="Arial"/>
          <w:snapToGrid/>
          <w:lang w:eastAsia="es-ES"/>
        </w:rPr>
        <w:t xml:space="preserve">directamente </w:t>
      </w:r>
      <w:r w:rsidR="00640600" w:rsidRPr="000317C3">
        <w:rPr>
          <w:rFonts w:ascii="Arial" w:hAnsi="Arial" w:cs="Arial"/>
          <w:snapToGrid/>
          <w:lang w:eastAsia="es-ES"/>
        </w:rPr>
        <w:t>de</w:t>
      </w:r>
      <w:r w:rsidRPr="000317C3">
        <w:rPr>
          <w:rFonts w:ascii="Arial" w:hAnsi="Arial" w:cs="Arial"/>
          <w:snapToGrid/>
          <w:lang w:eastAsia="es-ES"/>
        </w:rPr>
        <w:t xml:space="preserve"> la cooperativa</w:t>
      </w:r>
      <w:r w:rsidR="00640600" w:rsidRPr="000317C3">
        <w:rPr>
          <w:rFonts w:ascii="Arial" w:hAnsi="Arial" w:cs="Arial"/>
          <w:snapToGrid/>
          <w:lang w:eastAsia="es-ES"/>
        </w:rPr>
        <w:t xml:space="preserve">. La filial es </w:t>
      </w:r>
      <w:r w:rsidRPr="000317C3">
        <w:rPr>
          <w:rFonts w:ascii="Arial" w:hAnsi="Arial" w:cs="Arial"/>
          <w:snapToGrid/>
          <w:lang w:eastAsia="es-ES"/>
        </w:rPr>
        <w:t>propiedad (total o parcialmente) de la cooperativa</w:t>
      </w:r>
      <w:r w:rsidR="00640600" w:rsidRPr="000317C3">
        <w:rPr>
          <w:rFonts w:ascii="Arial" w:hAnsi="Arial" w:cs="Arial"/>
          <w:snapToGrid/>
          <w:lang w:eastAsia="es-ES"/>
        </w:rPr>
        <w:t xml:space="preserve">, y </w:t>
      </w:r>
      <w:r w:rsidRPr="000317C3">
        <w:rPr>
          <w:rFonts w:ascii="Arial" w:hAnsi="Arial" w:cs="Arial"/>
          <w:snapToGrid/>
          <w:lang w:eastAsia="es-ES"/>
        </w:rPr>
        <w:t xml:space="preserve">dependiendo de lo que decida la </w:t>
      </w:r>
      <w:r w:rsidR="00640600" w:rsidRPr="000317C3">
        <w:rPr>
          <w:rFonts w:ascii="Arial" w:hAnsi="Arial" w:cs="Arial"/>
          <w:snapToGrid/>
          <w:lang w:eastAsia="es-ES"/>
        </w:rPr>
        <w:t>misma</w:t>
      </w:r>
      <w:r w:rsidRPr="000317C3">
        <w:rPr>
          <w:rFonts w:ascii="Arial" w:hAnsi="Arial" w:cs="Arial"/>
          <w:snapToGrid/>
          <w:lang w:eastAsia="es-ES"/>
        </w:rPr>
        <w:t xml:space="preserve">, puede sacarse a bolsa o no. </w:t>
      </w:r>
    </w:p>
    <w:p w:rsidR="00140C9E" w:rsidRPr="000317C3" w:rsidRDefault="00990921" w:rsidP="00415D66">
      <w:pPr>
        <w:pStyle w:val="Prrafodelista"/>
        <w:numPr>
          <w:ilvl w:val="0"/>
          <w:numId w:val="3"/>
        </w:numPr>
        <w:autoSpaceDE w:val="0"/>
        <w:autoSpaceDN w:val="0"/>
        <w:adjustRightInd w:val="0"/>
        <w:spacing w:before="240" w:after="0" w:line="240" w:lineRule="auto"/>
        <w:ind w:left="567"/>
        <w:jc w:val="both"/>
        <w:rPr>
          <w:rFonts w:ascii="Arial" w:hAnsi="Arial" w:cs="Arial"/>
          <w:snapToGrid/>
          <w:lang w:eastAsia="es-ES"/>
        </w:rPr>
      </w:pPr>
      <w:r w:rsidRPr="00265088">
        <w:rPr>
          <w:rFonts w:ascii="Arial" w:hAnsi="Arial" w:cs="Arial"/>
          <w:b/>
          <w:snapToGrid/>
          <w:lang w:eastAsia="es-ES"/>
        </w:rPr>
        <w:t>Cooperativas con participaciones transmisibles</w:t>
      </w:r>
      <w:r w:rsidRPr="000317C3">
        <w:rPr>
          <w:rFonts w:ascii="Arial" w:hAnsi="Arial" w:cs="Arial"/>
          <w:snapToGrid/>
          <w:lang w:eastAsia="es-ES"/>
        </w:rPr>
        <w:t>, también llamadas Cooperativas de Nueva Generación</w:t>
      </w:r>
      <w:r w:rsidR="00640600" w:rsidRPr="000317C3">
        <w:rPr>
          <w:rFonts w:ascii="Arial" w:hAnsi="Arial" w:cs="Arial"/>
          <w:snapToGrid/>
          <w:lang w:eastAsia="es-ES"/>
        </w:rPr>
        <w:t>: e</w:t>
      </w:r>
      <w:r w:rsidRPr="000317C3">
        <w:rPr>
          <w:rFonts w:ascii="Arial" w:hAnsi="Arial" w:cs="Arial"/>
          <w:snapToGrid/>
          <w:lang w:eastAsia="es-ES"/>
        </w:rPr>
        <w:t>stas cooperativas no basan la entrada de capital en nuevos inversores (aunque también puede haberlos con carácter minoritario), sino en nuevas aportaciones efectuadas por los socios</w:t>
      </w:r>
      <w:r w:rsidRPr="00DB3C78">
        <w:rPr>
          <w:rFonts w:ascii="Arial" w:hAnsi="Arial" w:cs="Arial"/>
          <w:snapToGrid/>
          <w:lang w:eastAsia="es-ES"/>
        </w:rPr>
        <w:t xml:space="preserve">. En estas cooperativas, la entrada de socios no es libre, sino restringida, y se basa en la </w:t>
      </w:r>
      <w:r w:rsidR="00640600" w:rsidRPr="00DB3C78">
        <w:rPr>
          <w:rFonts w:ascii="Arial" w:hAnsi="Arial" w:cs="Arial"/>
          <w:snapToGrid/>
          <w:lang w:eastAsia="es-ES"/>
        </w:rPr>
        <w:t xml:space="preserve">adquisición </w:t>
      </w:r>
      <w:r w:rsidRPr="00DB3C78">
        <w:rPr>
          <w:rFonts w:ascii="Arial" w:hAnsi="Arial" w:cs="Arial"/>
          <w:snapToGrid/>
          <w:lang w:eastAsia="es-ES"/>
        </w:rPr>
        <w:t>por parte de los mismos de derechos de suministro a la cooperativa</w:t>
      </w:r>
      <w:r w:rsidR="00640600" w:rsidRPr="00DB3C78">
        <w:rPr>
          <w:rFonts w:ascii="Arial" w:hAnsi="Arial" w:cs="Arial"/>
          <w:snapToGrid/>
          <w:lang w:eastAsia="es-ES"/>
        </w:rPr>
        <w:t xml:space="preserve"> (Harris, 1996)</w:t>
      </w:r>
      <w:r w:rsidRPr="00DB3C78">
        <w:rPr>
          <w:rFonts w:ascii="Arial" w:hAnsi="Arial" w:cs="Arial"/>
          <w:snapToGrid/>
          <w:lang w:eastAsia="es-ES"/>
        </w:rPr>
        <w:t>, de forma que la aportación  al capital de cada socio es proporcional al volumen que vaya a suministrar a la cooperativa.</w:t>
      </w:r>
      <w:r w:rsidRPr="000C3D00">
        <w:rPr>
          <w:rFonts w:ascii="Arial" w:hAnsi="Arial" w:cs="Arial"/>
          <w:snapToGrid/>
          <w:color w:val="FF0000"/>
          <w:lang w:eastAsia="es-ES"/>
        </w:rPr>
        <w:t xml:space="preserve"> </w:t>
      </w:r>
    </w:p>
    <w:p w:rsidR="00140C9E" w:rsidRDefault="00990921" w:rsidP="00415D66">
      <w:pPr>
        <w:pStyle w:val="Prrafodelista"/>
        <w:numPr>
          <w:ilvl w:val="0"/>
          <w:numId w:val="3"/>
        </w:numPr>
        <w:autoSpaceDE w:val="0"/>
        <w:autoSpaceDN w:val="0"/>
        <w:adjustRightInd w:val="0"/>
        <w:spacing w:before="240" w:after="0" w:line="240" w:lineRule="auto"/>
        <w:ind w:left="567"/>
        <w:jc w:val="both"/>
        <w:rPr>
          <w:rFonts w:ascii="Arial" w:hAnsi="Arial" w:cs="Arial"/>
          <w:snapToGrid/>
          <w:lang w:eastAsia="es-ES"/>
        </w:rPr>
      </w:pPr>
      <w:r w:rsidRPr="00DB3C78">
        <w:rPr>
          <w:rFonts w:ascii="Arial" w:hAnsi="Arial" w:cs="Arial"/>
          <w:b/>
          <w:snapToGrid/>
          <w:lang w:eastAsia="es-ES"/>
        </w:rPr>
        <w:lastRenderedPageBreak/>
        <w:t>Cooperativas PLC</w:t>
      </w:r>
      <w:r w:rsidRPr="00F14392">
        <w:rPr>
          <w:rFonts w:ascii="Arial" w:hAnsi="Arial" w:cs="Arial"/>
          <w:snapToGrid/>
          <w:vertAlign w:val="superscript"/>
          <w:lang w:eastAsia="es-ES"/>
        </w:rPr>
        <w:footnoteReference w:id="1"/>
      </w:r>
      <w:r w:rsidR="00D014EC" w:rsidRPr="00DB3C78">
        <w:rPr>
          <w:rFonts w:ascii="Arial" w:hAnsi="Arial" w:cs="Arial"/>
          <w:snapToGrid/>
          <w:lang w:eastAsia="es-ES"/>
        </w:rPr>
        <w:t xml:space="preserve">: </w:t>
      </w:r>
      <w:r w:rsidRPr="00DB3C78">
        <w:rPr>
          <w:rFonts w:ascii="Arial" w:hAnsi="Arial" w:cs="Arial"/>
          <w:snapToGrid/>
          <w:lang w:eastAsia="es-ES"/>
        </w:rPr>
        <w:t xml:space="preserve">que vamos a denominar </w:t>
      </w:r>
      <w:r w:rsidRPr="00DB3C78">
        <w:rPr>
          <w:rFonts w:ascii="Arial" w:hAnsi="Arial" w:cs="Arial"/>
          <w:b/>
          <w:snapToGrid/>
          <w:lang w:eastAsia="es-ES"/>
        </w:rPr>
        <w:t>cooperativas sociedad anónima</w:t>
      </w:r>
      <w:r w:rsidR="00640600" w:rsidRPr="00DB3C78">
        <w:rPr>
          <w:rFonts w:ascii="Arial" w:hAnsi="Arial" w:cs="Arial"/>
          <w:b/>
          <w:snapToGrid/>
          <w:lang w:eastAsia="es-ES"/>
        </w:rPr>
        <w:t>.</w:t>
      </w:r>
      <w:r w:rsidR="00640600" w:rsidRPr="00DB3C78">
        <w:rPr>
          <w:rFonts w:ascii="Arial" w:hAnsi="Arial" w:cs="Arial"/>
          <w:snapToGrid/>
          <w:lang w:eastAsia="es-ES"/>
        </w:rPr>
        <w:t xml:space="preserve"> </w:t>
      </w:r>
      <w:r w:rsidRPr="00DB3C78">
        <w:rPr>
          <w:rFonts w:ascii="Arial" w:hAnsi="Arial" w:cs="Arial"/>
          <w:snapToGrid/>
          <w:lang w:eastAsia="es-ES"/>
        </w:rPr>
        <w:t xml:space="preserve">Son cooperativas que han creado una sociedad </w:t>
      </w:r>
      <w:r w:rsidR="00265088" w:rsidRPr="00DB3C78">
        <w:rPr>
          <w:rFonts w:ascii="Arial" w:hAnsi="Arial" w:cs="Arial"/>
          <w:snapToGrid/>
          <w:lang w:eastAsia="es-ES"/>
        </w:rPr>
        <w:t>de capital</w:t>
      </w:r>
      <w:r w:rsidRPr="00DB3C78">
        <w:rPr>
          <w:rFonts w:ascii="Arial" w:hAnsi="Arial" w:cs="Arial"/>
          <w:snapToGrid/>
          <w:lang w:eastAsia="es-ES"/>
        </w:rPr>
        <w:t>, normalmente una sociedad anónima</w:t>
      </w:r>
      <w:r w:rsidR="00640600" w:rsidRPr="00DB3C78">
        <w:rPr>
          <w:rFonts w:ascii="Arial" w:hAnsi="Arial" w:cs="Arial"/>
          <w:snapToGrid/>
          <w:lang w:eastAsia="es-ES"/>
        </w:rPr>
        <w:t>,</w:t>
      </w:r>
      <w:r w:rsidRPr="00DB3C78">
        <w:rPr>
          <w:rFonts w:ascii="Arial" w:hAnsi="Arial" w:cs="Arial"/>
          <w:snapToGrid/>
          <w:lang w:eastAsia="es-ES"/>
        </w:rPr>
        <w:t xml:space="preserve"> para el desarrollo de la actividad de la cooperativa, convirtiéndose los socios de la cooperativa en socios de la sociedad mercantil, aunque continúan siendo socios de la cooperativa</w:t>
      </w:r>
      <w:r w:rsidR="00640600" w:rsidRPr="00DB3C78">
        <w:rPr>
          <w:rFonts w:ascii="Arial" w:hAnsi="Arial" w:cs="Arial"/>
          <w:snapToGrid/>
          <w:lang w:eastAsia="es-ES"/>
        </w:rPr>
        <w:t>, la cual no se extingue</w:t>
      </w:r>
      <w:r w:rsidRPr="00DB3C78">
        <w:rPr>
          <w:rFonts w:ascii="Arial" w:hAnsi="Arial" w:cs="Arial"/>
          <w:snapToGrid/>
          <w:lang w:eastAsia="es-ES"/>
        </w:rPr>
        <w:t xml:space="preserve">. </w:t>
      </w:r>
    </w:p>
    <w:p w:rsidR="00140C9E" w:rsidRPr="000317C3" w:rsidRDefault="00990921" w:rsidP="00415D66">
      <w:pPr>
        <w:autoSpaceDE w:val="0"/>
        <w:autoSpaceDN w:val="0"/>
        <w:adjustRightInd w:val="0"/>
        <w:spacing w:before="240" w:after="0" w:line="240" w:lineRule="auto"/>
        <w:ind w:firstLine="708"/>
        <w:jc w:val="both"/>
        <w:rPr>
          <w:rFonts w:ascii="Arial" w:hAnsi="Arial" w:cs="Arial"/>
          <w:snapToGrid/>
          <w:lang w:eastAsia="es-ES"/>
        </w:rPr>
      </w:pPr>
      <w:r w:rsidRPr="000317C3">
        <w:rPr>
          <w:rFonts w:ascii="Arial" w:hAnsi="Arial" w:cs="Arial"/>
          <w:snapToGrid/>
          <w:lang w:eastAsia="es-ES"/>
        </w:rPr>
        <w:t xml:space="preserve">En este sentido, como apunta </w:t>
      </w:r>
      <w:proofErr w:type="spellStart"/>
      <w:r w:rsidRPr="000317C3">
        <w:rPr>
          <w:rFonts w:ascii="Arial" w:hAnsi="Arial" w:cs="Arial"/>
          <w:snapToGrid/>
          <w:lang w:eastAsia="es-ES"/>
        </w:rPr>
        <w:t>Cronan</w:t>
      </w:r>
      <w:proofErr w:type="spellEnd"/>
      <w:r w:rsidRPr="000317C3">
        <w:rPr>
          <w:rFonts w:ascii="Arial" w:hAnsi="Arial" w:cs="Arial"/>
          <w:snapToGrid/>
          <w:lang w:eastAsia="es-ES"/>
        </w:rPr>
        <w:t xml:space="preserve"> (2007), es una realidad la búsqueda por parte de las cooperativas de modelos organizativos híbridos, </w:t>
      </w:r>
      <w:r w:rsidR="00640600" w:rsidRPr="000317C3">
        <w:rPr>
          <w:rFonts w:ascii="Arial" w:hAnsi="Arial" w:cs="Arial"/>
          <w:snapToGrid/>
          <w:lang w:eastAsia="es-ES"/>
        </w:rPr>
        <w:t>(</w:t>
      </w:r>
      <w:r w:rsidRPr="000317C3">
        <w:rPr>
          <w:rFonts w:ascii="Arial" w:hAnsi="Arial" w:cs="Arial"/>
          <w:snapToGrid/>
          <w:lang w:eastAsia="es-ES"/>
        </w:rPr>
        <w:t>que faciliten la entrada del capital necesario en los procesos de crecimiento empresarial, pero sin que se produzca la pérdida del control por parte de los miembros</w:t>
      </w:r>
      <w:r w:rsidR="00640600" w:rsidRPr="000317C3">
        <w:rPr>
          <w:rFonts w:ascii="Arial" w:hAnsi="Arial" w:cs="Arial"/>
          <w:snapToGrid/>
          <w:lang w:eastAsia="es-ES"/>
        </w:rPr>
        <w:t>)</w:t>
      </w:r>
      <w:r w:rsidRPr="000317C3">
        <w:rPr>
          <w:rFonts w:ascii="Arial" w:hAnsi="Arial" w:cs="Arial"/>
          <w:snapToGrid/>
          <w:lang w:eastAsia="es-ES"/>
        </w:rPr>
        <w:t xml:space="preserve">, </w:t>
      </w:r>
      <w:r w:rsidR="001C0F5E">
        <w:rPr>
          <w:rFonts w:ascii="Arial" w:hAnsi="Arial" w:cs="Arial"/>
          <w:snapToGrid/>
          <w:lang w:eastAsia="es-ES"/>
        </w:rPr>
        <w:t xml:space="preserve">aunque esta postura no deja de ser en cierto modo un paso más hacia una </w:t>
      </w:r>
      <w:proofErr w:type="spellStart"/>
      <w:r w:rsidR="001C0F5E">
        <w:rPr>
          <w:rFonts w:ascii="Arial" w:hAnsi="Arial" w:cs="Arial"/>
          <w:snapToGrid/>
          <w:lang w:eastAsia="es-ES"/>
        </w:rPr>
        <w:t>desmutualización</w:t>
      </w:r>
      <w:proofErr w:type="spellEnd"/>
      <w:r w:rsidR="001C0F5E">
        <w:rPr>
          <w:rFonts w:ascii="Arial" w:hAnsi="Arial" w:cs="Arial"/>
          <w:snapToGrid/>
          <w:lang w:eastAsia="es-ES"/>
        </w:rPr>
        <w:t xml:space="preserve"> de la cooperativa, entendida como el alejamiento </w:t>
      </w:r>
      <w:r w:rsidR="001C0F5E" w:rsidRPr="000317C3">
        <w:rPr>
          <w:rFonts w:ascii="Arial" w:hAnsi="Arial" w:cs="Arial"/>
          <w:snapToGrid/>
          <w:lang w:eastAsia="es-ES"/>
        </w:rPr>
        <w:t>en mayor o menor medida de los principios cooperativos tradicionales</w:t>
      </w:r>
      <w:r w:rsidR="001C0F5E">
        <w:rPr>
          <w:rFonts w:ascii="Arial" w:hAnsi="Arial" w:cs="Arial"/>
          <w:snapToGrid/>
          <w:lang w:eastAsia="es-ES"/>
        </w:rPr>
        <w:t xml:space="preserve">, pudiéndolas </w:t>
      </w:r>
      <w:r w:rsidR="001C0F5E" w:rsidRPr="000317C3">
        <w:rPr>
          <w:rFonts w:ascii="Arial" w:hAnsi="Arial" w:cs="Arial"/>
          <w:snapToGrid/>
          <w:lang w:eastAsia="es-ES"/>
        </w:rPr>
        <w:t xml:space="preserve">hacer desembocar en algún caso en la total </w:t>
      </w:r>
      <w:proofErr w:type="spellStart"/>
      <w:r w:rsidR="001C0F5E" w:rsidRPr="000317C3">
        <w:rPr>
          <w:rFonts w:ascii="Arial" w:hAnsi="Arial" w:cs="Arial"/>
          <w:snapToGrid/>
          <w:lang w:eastAsia="es-ES"/>
        </w:rPr>
        <w:t>desmutualización</w:t>
      </w:r>
      <w:proofErr w:type="spellEnd"/>
      <w:r w:rsidR="001C0F5E" w:rsidRPr="000317C3">
        <w:rPr>
          <w:rFonts w:ascii="Arial" w:hAnsi="Arial" w:cs="Arial"/>
          <w:snapToGrid/>
          <w:lang w:eastAsia="es-ES"/>
        </w:rPr>
        <w:t>.</w:t>
      </w:r>
      <w:r w:rsidR="001C0F5E">
        <w:rPr>
          <w:rFonts w:ascii="Arial" w:hAnsi="Arial" w:cs="Arial"/>
          <w:snapToGrid/>
          <w:lang w:eastAsia="es-ES"/>
        </w:rPr>
        <w:t xml:space="preserve"> Las </w:t>
      </w:r>
      <w:r w:rsidR="001C0F5E" w:rsidRPr="000317C3">
        <w:rPr>
          <w:rFonts w:ascii="Arial" w:hAnsi="Arial" w:cs="Arial"/>
          <w:snapToGrid/>
          <w:lang w:eastAsia="es-ES"/>
        </w:rPr>
        <w:t xml:space="preserve">consecuencias </w:t>
      </w:r>
      <w:r w:rsidR="001C0F5E">
        <w:rPr>
          <w:rFonts w:ascii="Arial" w:hAnsi="Arial" w:cs="Arial"/>
          <w:snapToGrid/>
          <w:lang w:eastAsia="es-ES"/>
        </w:rPr>
        <w:t xml:space="preserve">de tal proceder, </w:t>
      </w:r>
      <w:r w:rsidR="001C0F5E" w:rsidRPr="000317C3">
        <w:rPr>
          <w:rFonts w:ascii="Arial" w:hAnsi="Arial" w:cs="Arial"/>
          <w:snapToGrid/>
          <w:lang w:eastAsia="es-ES"/>
        </w:rPr>
        <w:t xml:space="preserve">dependiendo del tipo de modelo organizativo, </w:t>
      </w:r>
      <w:r w:rsidR="001C0F5E">
        <w:rPr>
          <w:rFonts w:ascii="Arial" w:hAnsi="Arial" w:cs="Arial"/>
          <w:snapToGrid/>
          <w:lang w:eastAsia="es-ES"/>
        </w:rPr>
        <w:t xml:space="preserve">son diversas, </w:t>
      </w:r>
      <w:r w:rsidR="001C0F5E" w:rsidRPr="000317C3">
        <w:rPr>
          <w:rFonts w:ascii="Arial" w:hAnsi="Arial" w:cs="Arial"/>
          <w:snapToGrid/>
          <w:lang w:eastAsia="es-ES"/>
        </w:rPr>
        <w:t>entre las que cabe destacar las qu</w:t>
      </w:r>
      <w:r w:rsidR="000C3D00">
        <w:rPr>
          <w:rFonts w:ascii="Arial" w:hAnsi="Arial" w:cs="Arial"/>
          <w:snapToGrid/>
          <w:lang w:eastAsia="es-ES"/>
        </w:rPr>
        <w:t>e se observan en la figura 1</w:t>
      </w:r>
      <w:r w:rsidR="001C0F5E" w:rsidRPr="00990921">
        <w:rPr>
          <w:rFonts w:ascii="Arial" w:hAnsi="Arial" w:cs="Arial"/>
          <w:snapToGrid/>
          <w:lang w:eastAsia="es-ES"/>
        </w:rPr>
        <w:t>.</w:t>
      </w:r>
    </w:p>
    <w:p w:rsidR="001C0F5E" w:rsidRDefault="004F5C04" w:rsidP="00415D66">
      <w:pPr>
        <w:autoSpaceDE w:val="0"/>
        <w:autoSpaceDN w:val="0"/>
        <w:adjustRightInd w:val="0"/>
        <w:spacing w:before="240" w:after="0" w:line="240" w:lineRule="auto"/>
        <w:ind w:firstLine="708"/>
        <w:jc w:val="both"/>
        <w:rPr>
          <w:rFonts w:ascii="Arial" w:hAnsi="Arial" w:cs="Arial"/>
          <w:snapToGrid/>
          <w:lang w:eastAsia="es-ES"/>
        </w:rPr>
      </w:pPr>
      <w:r>
        <w:rPr>
          <w:rFonts w:ascii="Arial" w:hAnsi="Arial" w:cs="Arial"/>
          <w:snapToGrid/>
          <w:lang w:eastAsia="es-ES"/>
        </w:rPr>
        <w:t xml:space="preserve">Por otra parte, conviene resaltar que </w:t>
      </w:r>
      <w:r w:rsidR="00640600" w:rsidRPr="000317C3">
        <w:rPr>
          <w:rFonts w:ascii="Arial" w:hAnsi="Arial" w:cs="Arial"/>
          <w:snapToGrid/>
          <w:lang w:eastAsia="es-ES"/>
        </w:rPr>
        <w:t xml:space="preserve">estas formulas no son definitivas, ya que muchas de </w:t>
      </w:r>
      <w:r w:rsidR="001C0F5E">
        <w:rPr>
          <w:rFonts w:ascii="Arial" w:hAnsi="Arial" w:cs="Arial"/>
          <w:snapToGrid/>
          <w:lang w:eastAsia="es-ES"/>
        </w:rPr>
        <w:t xml:space="preserve">las cooperativas que las implementan </w:t>
      </w:r>
      <w:r w:rsidR="00640600" w:rsidRPr="000317C3">
        <w:rPr>
          <w:rFonts w:ascii="Arial" w:hAnsi="Arial" w:cs="Arial"/>
          <w:snapToGrid/>
          <w:lang w:eastAsia="es-ES"/>
        </w:rPr>
        <w:t xml:space="preserve">siguen enfrentadas a la necesidad de captación de capital adicional; pero es </w:t>
      </w:r>
      <w:r w:rsidR="000B5962" w:rsidRPr="000317C3">
        <w:rPr>
          <w:rFonts w:ascii="Arial" w:hAnsi="Arial" w:cs="Arial"/>
          <w:snapToGrid/>
          <w:lang w:eastAsia="es-ES"/>
        </w:rPr>
        <w:t xml:space="preserve">evidente que la rápida y gran implantación que han tenido algunas de </w:t>
      </w:r>
      <w:r w:rsidR="001C0F5E">
        <w:rPr>
          <w:rFonts w:ascii="Arial" w:hAnsi="Arial" w:cs="Arial"/>
          <w:snapToGrid/>
          <w:lang w:eastAsia="es-ES"/>
        </w:rPr>
        <w:t>ellas</w:t>
      </w:r>
      <w:r w:rsidR="000B5962" w:rsidRPr="000317C3">
        <w:rPr>
          <w:rFonts w:ascii="Arial" w:hAnsi="Arial" w:cs="Arial"/>
          <w:snapToGrid/>
          <w:lang w:eastAsia="es-ES"/>
        </w:rPr>
        <w:t xml:space="preserve">, son un claro indicador de que desde la realidad cooperativa, </w:t>
      </w:r>
      <w:r w:rsidR="00990921" w:rsidRPr="001C0F5E">
        <w:rPr>
          <w:rFonts w:ascii="Arial" w:hAnsi="Arial" w:cs="Arial"/>
          <w:snapToGrid/>
          <w:lang w:eastAsia="es-ES"/>
        </w:rPr>
        <w:t>y las ventajas competitivas que genera se pueden hacer conquistas y enfrentar los retos del actual contexto</w:t>
      </w:r>
      <w:r w:rsidR="00640600" w:rsidRPr="000317C3">
        <w:rPr>
          <w:rFonts w:ascii="Arial" w:hAnsi="Arial" w:cs="Arial"/>
          <w:snapToGrid/>
          <w:lang w:eastAsia="es-ES"/>
        </w:rPr>
        <w:t xml:space="preserve"> económico (</w:t>
      </w:r>
      <w:proofErr w:type="spellStart"/>
      <w:r w:rsidR="00990921" w:rsidRPr="000317C3">
        <w:rPr>
          <w:rFonts w:ascii="Arial" w:hAnsi="Arial" w:cs="Arial"/>
          <w:snapToGrid/>
          <w:lang w:eastAsia="es-ES"/>
        </w:rPr>
        <w:t>Holmström</w:t>
      </w:r>
      <w:proofErr w:type="spellEnd"/>
      <w:r w:rsidR="00640600" w:rsidRPr="000317C3">
        <w:rPr>
          <w:rFonts w:ascii="Arial" w:hAnsi="Arial" w:cs="Arial"/>
          <w:snapToGrid/>
          <w:lang w:eastAsia="es-ES"/>
        </w:rPr>
        <w:t xml:space="preserve">, </w:t>
      </w:r>
      <w:r w:rsidR="00990921" w:rsidRPr="000317C3">
        <w:rPr>
          <w:rFonts w:ascii="Arial" w:hAnsi="Arial" w:cs="Arial"/>
          <w:snapToGrid/>
          <w:lang w:eastAsia="es-ES"/>
        </w:rPr>
        <w:t>1999)</w:t>
      </w:r>
      <w:r w:rsidR="00640600" w:rsidRPr="000317C3">
        <w:rPr>
          <w:rFonts w:ascii="Arial" w:hAnsi="Arial" w:cs="Arial"/>
          <w:snapToGrid/>
          <w:lang w:eastAsia="es-ES"/>
        </w:rPr>
        <w:t>.</w:t>
      </w:r>
      <w:bookmarkStart w:id="1" w:name="1"/>
      <w:bookmarkEnd w:id="1"/>
    </w:p>
    <w:p w:rsidR="00140C9E" w:rsidRDefault="000C3D00" w:rsidP="007120DF">
      <w:pPr>
        <w:autoSpaceDE w:val="0"/>
        <w:autoSpaceDN w:val="0"/>
        <w:adjustRightInd w:val="0"/>
        <w:spacing w:before="240" w:after="0" w:line="360" w:lineRule="auto"/>
        <w:jc w:val="center"/>
        <w:rPr>
          <w:rFonts w:ascii="Arial" w:hAnsi="Arial" w:cs="Arial"/>
          <w:b/>
          <w:snapToGrid/>
          <w:sz w:val="20"/>
          <w:szCs w:val="20"/>
          <w:lang w:eastAsia="es-ES"/>
        </w:rPr>
      </w:pPr>
      <w:r>
        <w:rPr>
          <w:rFonts w:ascii="Arial" w:hAnsi="Arial" w:cs="Arial"/>
          <w:b/>
          <w:snapToGrid/>
          <w:sz w:val="20"/>
          <w:szCs w:val="20"/>
          <w:lang w:eastAsia="es-ES"/>
        </w:rPr>
        <w:t>Figura 1</w:t>
      </w:r>
      <w:r w:rsidR="00990921" w:rsidRPr="00990921">
        <w:rPr>
          <w:rFonts w:ascii="Arial" w:hAnsi="Arial" w:cs="Arial"/>
          <w:b/>
          <w:snapToGrid/>
          <w:sz w:val="20"/>
          <w:szCs w:val="20"/>
          <w:lang w:eastAsia="es-ES"/>
        </w:rPr>
        <w:t>. Resumen de algunas consecuencias</w:t>
      </w:r>
      <w:r w:rsidR="004F5C04">
        <w:rPr>
          <w:rFonts w:ascii="Arial" w:hAnsi="Arial" w:cs="Arial"/>
          <w:b/>
          <w:snapToGrid/>
          <w:sz w:val="20"/>
          <w:szCs w:val="20"/>
          <w:lang w:eastAsia="es-ES"/>
        </w:rPr>
        <w:t xml:space="preserve"> de </w:t>
      </w:r>
      <w:r w:rsidR="00990921" w:rsidRPr="00990921">
        <w:rPr>
          <w:rFonts w:ascii="Arial" w:hAnsi="Arial" w:cs="Arial"/>
          <w:b/>
          <w:snapToGrid/>
          <w:sz w:val="20"/>
          <w:szCs w:val="20"/>
          <w:lang w:eastAsia="es-ES"/>
        </w:rPr>
        <w:t xml:space="preserve">la </w:t>
      </w:r>
      <w:proofErr w:type="spellStart"/>
      <w:r w:rsidR="00990921" w:rsidRPr="00990921">
        <w:rPr>
          <w:rFonts w:ascii="Arial" w:hAnsi="Arial" w:cs="Arial"/>
          <w:b/>
          <w:snapToGrid/>
          <w:sz w:val="20"/>
          <w:szCs w:val="20"/>
          <w:lang w:eastAsia="es-ES"/>
        </w:rPr>
        <w:t>desmutualización</w:t>
      </w:r>
      <w:proofErr w:type="spellEnd"/>
      <w:r w:rsidR="00990921" w:rsidRPr="00990921">
        <w:rPr>
          <w:rFonts w:ascii="Arial" w:hAnsi="Arial" w:cs="Arial"/>
          <w:b/>
          <w:snapToGrid/>
          <w:sz w:val="20"/>
          <w:szCs w:val="20"/>
          <w:lang w:eastAsia="es-ES"/>
        </w:rPr>
        <w:t>.</w:t>
      </w:r>
    </w:p>
    <w:p w:rsidR="00555C07" w:rsidRPr="00907115" w:rsidRDefault="00D12D47" w:rsidP="007120DF">
      <w:pPr>
        <w:spacing w:before="240" w:after="240" w:line="360" w:lineRule="auto"/>
        <w:jc w:val="both"/>
        <w:rPr>
          <w:rStyle w:val="CharChar13"/>
          <w:rFonts w:ascii="Arial" w:hAnsi="Arial" w:cs="Arial"/>
          <w:sz w:val="22"/>
        </w:rPr>
      </w:pPr>
      <w:r>
        <w:rPr>
          <w:noProof/>
          <w:snapToGrid/>
          <w:lang w:eastAsia="es-ES"/>
        </w:rPr>
        <w:drawing>
          <wp:anchor distT="0" distB="0" distL="114300" distR="114300" simplePos="0" relativeHeight="251660288" behindDoc="0" locked="0" layoutInCell="1" allowOverlap="1">
            <wp:simplePos x="0" y="0"/>
            <wp:positionH relativeFrom="column">
              <wp:posOffset>168481</wp:posOffset>
            </wp:positionH>
            <wp:positionV relativeFrom="paragraph">
              <wp:posOffset>135469</wp:posOffset>
            </wp:positionV>
            <wp:extent cx="5661421" cy="1580119"/>
            <wp:effectExtent l="19050" t="19050" r="15479" b="20081"/>
            <wp:wrapNone/>
            <wp:docPr id="675"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5661421" cy="1580119"/>
                    </a:xfrm>
                    <a:prstGeom prst="rect">
                      <a:avLst/>
                    </a:prstGeom>
                    <a:noFill/>
                    <a:ln w="9525">
                      <a:solidFill>
                        <a:schemeClr val="tx1"/>
                      </a:solidFill>
                      <a:miter lim="800000"/>
                      <a:headEnd/>
                      <a:tailEnd/>
                    </a:ln>
                  </pic:spPr>
                </pic:pic>
              </a:graphicData>
            </a:graphic>
          </wp:anchor>
        </w:drawing>
      </w:r>
    </w:p>
    <w:p w:rsidR="001778C8" w:rsidRDefault="001778C8" w:rsidP="007120DF">
      <w:pPr>
        <w:pStyle w:val="Prrafodelista"/>
        <w:spacing w:before="240" w:after="240" w:line="360" w:lineRule="auto"/>
        <w:ind w:left="0" w:firstLine="708"/>
        <w:jc w:val="both"/>
        <w:rPr>
          <w:rStyle w:val="CharChar13"/>
          <w:rFonts w:ascii="Arial" w:hAnsi="Arial" w:cs="Arial"/>
          <w:sz w:val="22"/>
        </w:rPr>
      </w:pPr>
    </w:p>
    <w:p w:rsidR="00D06883" w:rsidRDefault="00D06883" w:rsidP="007120DF">
      <w:pPr>
        <w:pStyle w:val="Prrafodelista"/>
        <w:spacing w:before="240" w:after="240" w:line="360" w:lineRule="auto"/>
        <w:ind w:left="0" w:firstLine="708"/>
        <w:jc w:val="center"/>
        <w:rPr>
          <w:rStyle w:val="CharChar13"/>
          <w:rFonts w:ascii="Arial" w:hAnsi="Arial" w:cs="Arial"/>
          <w:b w:val="0"/>
          <w:i/>
          <w:sz w:val="20"/>
          <w:szCs w:val="20"/>
        </w:rPr>
      </w:pPr>
    </w:p>
    <w:p w:rsidR="000B7B9A" w:rsidRDefault="000B7B9A" w:rsidP="007120DF">
      <w:pPr>
        <w:pStyle w:val="Prrafodelista"/>
        <w:spacing w:before="240" w:after="240" w:line="360" w:lineRule="auto"/>
        <w:ind w:left="0" w:firstLine="708"/>
        <w:jc w:val="center"/>
        <w:rPr>
          <w:rStyle w:val="CharChar13"/>
          <w:rFonts w:ascii="Arial" w:hAnsi="Arial" w:cs="Arial"/>
          <w:b w:val="0"/>
          <w:i/>
          <w:sz w:val="20"/>
          <w:szCs w:val="20"/>
        </w:rPr>
      </w:pPr>
    </w:p>
    <w:p w:rsidR="004378A6" w:rsidRDefault="004378A6" w:rsidP="007120DF">
      <w:pPr>
        <w:pStyle w:val="Prrafodelista"/>
        <w:spacing w:before="240" w:after="240" w:line="360" w:lineRule="auto"/>
        <w:ind w:left="0" w:firstLine="708"/>
        <w:jc w:val="center"/>
        <w:rPr>
          <w:rStyle w:val="CharChar13"/>
          <w:rFonts w:ascii="Arial" w:hAnsi="Arial" w:cs="Arial"/>
          <w:b w:val="0"/>
          <w:i/>
          <w:sz w:val="20"/>
          <w:szCs w:val="20"/>
        </w:rPr>
      </w:pPr>
    </w:p>
    <w:p w:rsidR="00E470F5" w:rsidRDefault="00900038" w:rsidP="004E7C14">
      <w:pPr>
        <w:spacing w:before="240" w:after="0" w:line="360" w:lineRule="auto"/>
        <w:rPr>
          <w:rStyle w:val="CharChar13"/>
          <w:rFonts w:ascii="Arial" w:hAnsi="Arial" w:cs="Arial"/>
          <w:b w:val="0"/>
          <w:i/>
          <w:sz w:val="20"/>
          <w:szCs w:val="20"/>
        </w:rPr>
      </w:pPr>
      <w:r>
        <w:rPr>
          <w:rStyle w:val="CharChar13"/>
          <w:rFonts w:ascii="Arial" w:hAnsi="Arial" w:cs="Arial"/>
          <w:b w:val="0"/>
          <w:i/>
          <w:sz w:val="20"/>
          <w:szCs w:val="20"/>
        </w:rPr>
        <w:tab/>
      </w:r>
      <w:r>
        <w:rPr>
          <w:rStyle w:val="CharChar13"/>
          <w:rFonts w:ascii="Arial" w:hAnsi="Arial" w:cs="Arial"/>
          <w:b w:val="0"/>
          <w:i/>
          <w:sz w:val="20"/>
          <w:szCs w:val="20"/>
        </w:rPr>
        <w:tab/>
      </w:r>
      <w:r>
        <w:rPr>
          <w:rStyle w:val="CharChar13"/>
          <w:rFonts w:ascii="Arial" w:hAnsi="Arial" w:cs="Arial"/>
          <w:b w:val="0"/>
          <w:i/>
          <w:sz w:val="20"/>
          <w:szCs w:val="20"/>
        </w:rPr>
        <w:tab/>
      </w:r>
      <w:r>
        <w:rPr>
          <w:rStyle w:val="CharChar13"/>
          <w:rFonts w:ascii="Arial" w:hAnsi="Arial" w:cs="Arial"/>
          <w:b w:val="0"/>
          <w:i/>
          <w:sz w:val="20"/>
          <w:szCs w:val="20"/>
        </w:rPr>
        <w:tab/>
      </w:r>
    </w:p>
    <w:p w:rsidR="00140C9E" w:rsidRDefault="00E470F5" w:rsidP="007120DF">
      <w:pPr>
        <w:spacing w:before="240" w:after="240" w:line="360" w:lineRule="auto"/>
        <w:rPr>
          <w:rStyle w:val="CharChar13"/>
          <w:rFonts w:ascii="Arial" w:hAnsi="Arial" w:cs="Arial"/>
          <w:b w:val="0"/>
          <w:i/>
          <w:sz w:val="20"/>
          <w:szCs w:val="20"/>
        </w:rPr>
      </w:pPr>
      <w:r>
        <w:rPr>
          <w:rStyle w:val="CharChar13"/>
          <w:rFonts w:ascii="Arial" w:hAnsi="Arial" w:cs="Arial"/>
          <w:b w:val="0"/>
          <w:i/>
          <w:sz w:val="20"/>
          <w:szCs w:val="20"/>
        </w:rPr>
        <w:tab/>
      </w:r>
      <w:r>
        <w:rPr>
          <w:rStyle w:val="CharChar13"/>
          <w:rFonts w:ascii="Arial" w:hAnsi="Arial" w:cs="Arial"/>
          <w:b w:val="0"/>
          <w:i/>
          <w:sz w:val="20"/>
          <w:szCs w:val="20"/>
        </w:rPr>
        <w:tab/>
      </w:r>
      <w:r>
        <w:rPr>
          <w:rStyle w:val="CharChar13"/>
          <w:rFonts w:ascii="Arial" w:hAnsi="Arial" w:cs="Arial"/>
          <w:b w:val="0"/>
          <w:i/>
          <w:sz w:val="20"/>
          <w:szCs w:val="20"/>
        </w:rPr>
        <w:tab/>
      </w:r>
      <w:r>
        <w:rPr>
          <w:rStyle w:val="CharChar13"/>
          <w:rFonts w:ascii="Arial" w:hAnsi="Arial" w:cs="Arial"/>
          <w:b w:val="0"/>
          <w:i/>
          <w:sz w:val="20"/>
          <w:szCs w:val="20"/>
        </w:rPr>
        <w:tab/>
      </w:r>
      <w:r w:rsidR="00640600">
        <w:rPr>
          <w:rStyle w:val="CharChar13"/>
          <w:rFonts w:ascii="Arial" w:hAnsi="Arial" w:cs="Arial"/>
          <w:b w:val="0"/>
          <w:i/>
          <w:sz w:val="20"/>
          <w:szCs w:val="20"/>
        </w:rPr>
        <w:t>Fuente: elaboración propia.</w:t>
      </w:r>
    </w:p>
    <w:p w:rsidR="00D014EC" w:rsidRDefault="008E2D83" w:rsidP="00415D66">
      <w:pPr>
        <w:pStyle w:val="Prrafodelista"/>
        <w:spacing w:before="240" w:after="0" w:line="240" w:lineRule="auto"/>
        <w:ind w:left="0" w:firstLine="708"/>
        <w:jc w:val="both"/>
        <w:rPr>
          <w:rFonts w:ascii="Arial" w:hAnsi="Arial" w:cs="Arial"/>
          <w:noProof/>
          <w:snapToGrid/>
          <w:lang w:eastAsia="es-ES"/>
        </w:rPr>
      </w:pPr>
      <w:r>
        <w:rPr>
          <w:rStyle w:val="CharChar13"/>
          <w:rFonts w:ascii="Arial" w:hAnsi="Arial" w:cs="Arial"/>
          <w:b w:val="0"/>
          <w:sz w:val="22"/>
        </w:rPr>
        <w:t xml:space="preserve">En base a los antecedentes bibliográficos analizados, queremos identificar los </w:t>
      </w:r>
      <w:r w:rsidR="001F0725">
        <w:rPr>
          <w:rFonts w:ascii="Arial" w:hAnsi="Arial" w:cs="Arial"/>
          <w:noProof/>
          <w:snapToGrid/>
          <w:lang w:eastAsia="es-ES"/>
        </w:rPr>
        <w:t xml:space="preserve">modelos organizacionales </w:t>
      </w:r>
      <w:r>
        <w:rPr>
          <w:rFonts w:ascii="Arial" w:hAnsi="Arial" w:cs="Arial"/>
          <w:noProof/>
          <w:snapToGrid/>
          <w:lang w:eastAsia="es-ES"/>
        </w:rPr>
        <w:t xml:space="preserve">imperantes entre las cooperativas agroalimentarias europeas, los cuales responden a la citada </w:t>
      </w:r>
      <w:r w:rsidR="001F0725">
        <w:rPr>
          <w:rFonts w:ascii="Arial" w:hAnsi="Arial" w:cs="Arial"/>
          <w:noProof/>
          <w:snapToGrid/>
          <w:lang w:eastAsia="es-ES"/>
        </w:rPr>
        <w:t xml:space="preserve">necesidad de crecimiento empresarial por parte de las </w:t>
      </w:r>
      <w:r>
        <w:rPr>
          <w:rFonts w:ascii="Arial" w:hAnsi="Arial" w:cs="Arial"/>
          <w:noProof/>
          <w:snapToGrid/>
          <w:lang w:eastAsia="es-ES"/>
        </w:rPr>
        <w:t>mismas</w:t>
      </w:r>
      <w:r w:rsidR="001F0725">
        <w:rPr>
          <w:rFonts w:ascii="Arial" w:hAnsi="Arial" w:cs="Arial"/>
          <w:noProof/>
          <w:snapToGrid/>
          <w:lang w:eastAsia="es-ES"/>
        </w:rPr>
        <w:t>.</w:t>
      </w:r>
      <w:r w:rsidR="006E623B">
        <w:rPr>
          <w:rFonts w:ascii="Arial" w:hAnsi="Arial" w:cs="Arial"/>
          <w:noProof/>
          <w:snapToGrid/>
          <w:lang w:eastAsia="es-ES"/>
        </w:rPr>
        <w:t xml:space="preserve"> </w:t>
      </w:r>
      <w:r w:rsidR="002F3CD5">
        <w:rPr>
          <w:rFonts w:ascii="Arial" w:hAnsi="Arial" w:cs="Arial"/>
          <w:snapToGrid/>
          <w:lang w:eastAsia="es-ES"/>
        </w:rPr>
        <w:t xml:space="preserve"> </w:t>
      </w:r>
      <w:r w:rsidR="001F0725">
        <w:rPr>
          <w:rFonts w:ascii="Arial" w:hAnsi="Arial" w:cs="Arial"/>
          <w:noProof/>
          <w:snapToGrid/>
          <w:lang w:eastAsia="es-ES"/>
        </w:rPr>
        <w:t>Estos modelos pueden llevar a una desmutualización total, con la</w:t>
      </w:r>
      <w:r>
        <w:rPr>
          <w:rFonts w:ascii="Arial" w:hAnsi="Arial" w:cs="Arial"/>
          <w:noProof/>
          <w:snapToGrid/>
          <w:lang w:eastAsia="es-ES"/>
        </w:rPr>
        <w:t xml:space="preserve"> desaparición de la cooperativa</w:t>
      </w:r>
      <w:r w:rsidR="001F0725">
        <w:rPr>
          <w:rFonts w:ascii="Arial" w:hAnsi="Arial" w:cs="Arial"/>
          <w:noProof/>
          <w:snapToGrid/>
          <w:lang w:eastAsia="es-ES"/>
        </w:rPr>
        <w:t>; o  a fórmulas híbridas, cuan</w:t>
      </w:r>
      <w:r>
        <w:rPr>
          <w:rFonts w:ascii="Arial" w:hAnsi="Arial" w:cs="Arial"/>
          <w:noProof/>
          <w:snapToGrid/>
          <w:lang w:eastAsia="es-ES"/>
        </w:rPr>
        <w:t>d</w:t>
      </w:r>
      <w:r w:rsidR="001F0725">
        <w:rPr>
          <w:rFonts w:ascii="Arial" w:hAnsi="Arial" w:cs="Arial"/>
          <w:noProof/>
          <w:snapToGrid/>
          <w:lang w:eastAsia="es-ES"/>
        </w:rPr>
        <w:t>o la cooperativa persiste, incorpor</w:t>
      </w:r>
      <w:r>
        <w:rPr>
          <w:rFonts w:ascii="Arial" w:hAnsi="Arial" w:cs="Arial"/>
          <w:noProof/>
          <w:snapToGrid/>
          <w:lang w:eastAsia="es-ES"/>
        </w:rPr>
        <w:t>ando elementos de diversa índole en orden a ca</w:t>
      </w:r>
      <w:r w:rsidR="00F14392">
        <w:rPr>
          <w:rFonts w:ascii="Arial" w:hAnsi="Arial" w:cs="Arial"/>
          <w:noProof/>
          <w:snapToGrid/>
          <w:lang w:eastAsia="es-ES"/>
        </w:rPr>
        <w:t>p</w:t>
      </w:r>
      <w:r>
        <w:rPr>
          <w:rFonts w:ascii="Arial" w:hAnsi="Arial" w:cs="Arial"/>
          <w:noProof/>
          <w:snapToGrid/>
          <w:lang w:eastAsia="es-ES"/>
        </w:rPr>
        <w:t>tar capital. (f</w:t>
      </w:r>
      <w:r w:rsidR="00D55EEB">
        <w:rPr>
          <w:rFonts w:ascii="Arial" w:hAnsi="Arial" w:cs="Arial"/>
          <w:noProof/>
          <w:snapToGrid/>
          <w:lang w:eastAsia="es-ES"/>
        </w:rPr>
        <w:t>i</w:t>
      </w:r>
      <w:r w:rsidR="00DB3C78">
        <w:rPr>
          <w:rFonts w:ascii="Arial" w:hAnsi="Arial" w:cs="Arial"/>
          <w:noProof/>
          <w:snapToGrid/>
          <w:lang w:eastAsia="es-ES"/>
        </w:rPr>
        <w:t>gura 2</w:t>
      </w:r>
      <w:r>
        <w:rPr>
          <w:rFonts w:ascii="Arial" w:hAnsi="Arial" w:cs="Arial"/>
          <w:noProof/>
          <w:snapToGrid/>
          <w:lang w:eastAsia="es-ES"/>
        </w:rPr>
        <w:t>)</w:t>
      </w:r>
    </w:p>
    <w:p w:rsidR="00415D66" w:rsidRDefault="00415D66" w:rsidP="00415D66">
      <w:pPr>
        <w:pStyle w:val="Prrafodelista"/>
        <w:spacing w:before="240" w:after="0" w:line="240" w:lineRule="auto"/>
        <w:ind w:left="0" w:firstLine="708"/>
        <w:jc w:val="both"/>
        <w:rPr>
          <w:rFonts w:ascii="Arial" w:hAnsi="Arial" w:cs="Arial"/>
          <w:noProof/>
          <w:snapToGrid/>
          <w:lang w:eastAsia="es-ES"/>
        </w:rPr>
      </w:pPr>
    </w:p>
    <w:p w:rsidR="00551FFD" w:rsidRDefault="00551FFD" w:rsidP="00415D66">
      <w:pPr>
        <w:pStyle w:val="Prrafodelista"/>
        <w:spacing w:before="240" w:after="240" w:line="240" w:lineRule="auto"/>
        <w:ind w:left="0" w:firstLine="708"/>
        <w:jc w:val="both"/>
        <w:rPr>
          <w:rStyle w:val="CharChar13"/>
          <w:rFonts w:ascii="Arial" w:hAnsi="Arial" w:cs="Arial"/>
          <w:b w:val="0"/>
          <w:sz w:val="22"/>
        </w:rPr>
      </w:pPr>
      <w:r w:rsidRPr="00632389">
        <w:rPr>
          <w:rStyle w:val="CharChar13"/>
          <w:rFonts w:ascii="Arial" w:hAnsi="Arial" w:cs="Arial"/>
          <w:b w:val="0"/>
          <w:sz w:val="22"/>
        </w:rPr>
        <w:t xml:space="preserve">Como </w:t>
      </w:r>
      <w:r>
        <w:rPr>
          <w:rStyle w:val="CharChar13"/>
          <w:rFonts w:ascii="Arial" w:hAnsi="Arial" w:cs="Arial"/>
          <w:b w:val="0"/>
          <w:sz w:val="22"/>
        </w:rPr>
        <w:t>se puede observar en la figura 2</w:t>
      </w:r>
      <w:r w:rsidRPr="00632389">
        <w:rPr>
          <w:rStyle w:val="CharChar13"/>
          <w:rFonts w:ascii="Arial" w:hAnsi="Arial" w:cs="Arial"/>
          <w:b w:val="0"/>
          <w:sz w:val="22"/>
        </w:rPr>
        <w:t xml:space="preserve">, en la </w:t>
      </w:r>
      <w:proofErr w:type="spellStart"/>
      <w:r w:rsidRPr="00632389">
        <w:rPr>
          <w:rStyle w:val="CharChar13"/>
          <w:rFonts w:ascii="Arial" w:hAnsi="Arial" w:cs="Arial"/>
          <w:b w:val="0"/>
          <w:sz w:val="22"/>
        </w:rPr>
        <w:t>desmutualización</w:t>
      </w:r>
      <w:proofErr w:type="spellEnd"/>
      <w:r w:rsidRPr="00632389">
        <w:rPr>
          <w:rStyle w:val="CharChar13"/>
          <w:rFonts w:ascii="Arial" w:hAnsi="Arial" w:cs="Arial"/>
          <w:b w:val="0"/>
          <w:sz w:val="22"/>
        </w:rPr>
        <w:t xml:space="preserve"> total, se produce la </w:t>
      </w:r>
      <w:r w:rsidRPr="004F5C04">
        <w:rPr>
          <w:rStyle w:val="CharChar13"/>
          <w:rFonts w:ascii="Arial" w:hAnsi="Arial" w:cs="Arial"/>
          <w:b w:val="0"/>
          <w:sz w:val="22"/>
        </w:rPr>
        <w:t>desaparición total de la cooperativa, y se crea una sociedad mercantil (ya sea propiedad de los socios de la cooperativa, de nuevos accionistas o de ambos).</w:t>
      </w:r>
    </w:p>
    <w:p w:rsidR="00415D66" w:rsidRPr="004F5C04" w:rsidRDefault="00415D66" w:rsidP="00415D66">
      <w:pPr>
        <w:pStyle w:val="Prrafodelista"/>
        <w:spacing w:before="240" w:after="240" w:line="240" w:lineRule="auto"/>
        <w:ind w:left="0" w:firstLine="708"/>
        <w:jc w:val="both"/>
        <w:rPr>
          <w:rStyle w:val="CharChar13"/>
          <w:rFonts w:ascii="Arial" w:hAnsi="Arial" w:cs="Arial"/>
          <w:b w:val="0"/>
          <w:sz w:val="22"/>
        </w:rPr>
      </w:pPr>
    </w:p>
    <w:p w:rsidR="00551FFD" w:rsidRDefault="00551FFD" w:rsidP="00415D66">
      <w:pPr>
        <w:pStyle w:val="Prrafodelista"/>
        <w:spacing w:before="240" w:after="240" w:line="240" w:lineRule="auto"/>
        <w:ind w:left="0" w:firstLine="708"/>
        <w:jc w:val="both"/>
        <w:rPr>
          <w:rStyle w:val="CharChar13"/>
          <w:rFonts w:ascii="Arial" w:hAnsi="Arial" w:cs="Arial"/>
          <w:b w:val="0"/>
          <w:sz w:val="22"/>
        </w:rPr>
      </w:pPr>
      <w:r w:rsidRPr="004F5C04">
        <w:rPr>
          <w:rStyle w:val="CharChar13"/>
          <w:rFonts w:ascii="Arial" w:hAnsi="Arial" w:cs="Arial"/>
          <w:b w:val="0"/>
          <w:sz w:val="22"/>
        </w:rPr>
        <w:t>Por el contrario, en las fórmulas híbridas, la cooperativa sigue existiendo, creando una o más sociedades de capital, a través de la cual realiza la actividad empresarial;</w:t>
      </w:r>
      <w:r>
        <w:rPr>
          <w:rStyle w:val="CharChar13"/>
          <w:rFonts w:ascii="Arial" w:hAnsi="Arial" w:cs="Arial"/>
          <w:b w:val="0"/>
          <w:sz w:val="22"/>
        </w:rPr>
        <w:t xml:space="preserve"> pudiendo la sociedad de capital </w:t>
      </w:r>
      <w:r w:rsidRPr="004F5C04">
        <w:rPr>
          <w:rStyle w:val="CharChar13"/>
          <w:rFonts w:ascii="Arial" w:hAnsi="Arial" w:cs="Arial"/>
          <w:b w:val="0"/>
          <w:sz w:val="22"/>
        </w:rPr>
        <w:t>a su vez estar participada por los propios socios de la cooperativa y/o por inversores externos. Es decir, son fórmulas híbridas que se</w:t>
      </w:r>
      <w:r w:rsidRPr="00632389">
        <w:rPr>
          <w:rStyle w:val="CharChar13"/>
          <w:rFonts w:ascii="Arial" w:hAnsi="Arial" w:cs="Arial"/>
          <w:b w:val="0"/>
          <w:sz w:val="22"/>
        </w:rPr>
        <w:t xml:space="preserve"> benefician </w:t>
      </w:r>
      <w:r w:rsidRPr="00632389">
        <w:rPr>
          <w:rStyle w:val="CharChar13"/>
          <w:rFonts w:ascii="Arial" w:hAnsi="Arial" w:cs="Arial"/>
          <w:b w:val="0"/>
          <w:sz w:val="22"/>
        </w:rPr>
        <w:lastRenderedPageBreak/>
        <w:t>de las fuentes de capital externo, pero mantiene</w:t>
      </w:r>
      <w:r>
        <w:rPr>
          <w:rStyle w:val="CharChar13"/>
          <w:rFonts w:ascii="Arial" w:hAnsi="Arial" w:cs="Arial"/>
          <w:b w:val="0"/>
          <w:sz w:val="22"/>
        </w:rPr>
        <w:t>n</w:t>
      </w:r>
      <w:r w:rsidRPr="00632389">
        <w:rPr>
          <w:rStyle w:val="CharChar13"/>
          <w:rFonts w:ascii="Arial" w:hAnsi="Arial" w:cs="Arial"/>
          <w:b w:val="0"/>
          <w:sz w:val="22"/>
        </w:rPr>
        <w:t xml:space="preserve"> su identidad cooperativa, ‘beneficiándose’ de lo mejor de ambos mundos. Cuanto menor sea la participación de la cooperativa y sus socios en la sociedad mercantil, más alejada está ésta del modelo tradicional y más probabilidades </w:t>
      </w:r>
      <w:proofErr w:type="gramStart"/>
      <w:r w:rsidRPr="00632389">
        <w:rPr>
          <w:rStyle w:val="CharChar13"/>
          <w:rFonts w:ascii="Arial" w:hAnsi="Arial" w:cs="Arial"/>
          <w:b w:val="0"/>
          <w:sz w:val="22"/>
        </w:rPr>
        <w:t>tiene</w:t>
      </w:r>
      <w:proofErr w:type="gramEnd"/>
      <w:r w:rsidRPr="00632389">
        <w:rPr>
          <w:rStyle w:val="CharChar13"/>
          <w:rFonts w:ascii="Arial" w:hAnsi="Arial" w:cs="Arial"/>
          <w:b w:val="0"/>
          <w:sz w:val="22"/>
        </w:rPr>
        <w:t xml:space="preserve"> de acabar en una </w:t>
      </w:r>
      <w:proofErr w:type="spellStart"/>
      <w:r w:rsidRPr="00632389">
        <w:rPr>
          <w:rStyle w:val="CharChar13"/>
          <w:rFonts w:ascii="Arial" w:hAnsi="Arial" w:cs="Arial"/>
          <w:b w:val="0"/>
          <w:sz w:val="22"/>
        </w:rPr>
        <w:t>desmutualización</w:t>
      </w:r>
      <w:proofErr w:type="spellEnd"/>
      <w:r w:rsidRPr="00632389">
        <w:rPr>
          <w:rStyle w:val="CharChar13"/>
          <w:rFonts w:ascii="Arial" w:hAnsi="Arial" w:cs="Arial"/>
          <w:b w:val="0"/>
          <w:sz w:val="22"/>
        </w:rPr>
        <w:t>,</w:t>
      </w:r>
      <w:r w:rsidRPr="00D014EC">
        <w:rPr>
          <w:rStyle w:val="CharChar13"/>
          <w:rFonts w:ascii="Arial" w:hAnsi="Arial" w:cs="Arial"/>
          <w:b w:val="0"/>
          <w:sz w:val="22"/>
        </w:rPr>
        <w:t xml:space="preserve"> normalmente tras la reducción de la participación y control en la sociedad de capital y en ocasiones la desaparición de la misma.  </w:t>
      </w:r>
    </w:p>
    <w:p w:rsidR="002115B2" w:rsidRDefault="002115B2" w:rsidP="00415D66">
      <w:pPr>
        <w:pStyle w:val="Prrafodelista"/>
        <w:spacing w:before="240" w:after="240" w:line="240" w:lineRule="auto"/>
        <w:ind w:left="0" w:firstLine="708"/>
        <w:jc w:val="both"/>
        <w:rPr>
          <w:rStyle w:val="CharChar13"/>
          <w:rFonts w:ascii="Arial" w:hAnsi="Arial" w:cs="Arial"/>
          <w:b w:val="0"/>
          <w:sz w:val="22"/>
        </w:rPr>
      </w:pPr>
    </w:p>
    <w:p w:rsidR="00140C9E" w:rsidRDefault="000C3D00" w:rsidP="007120DF">
      <w:pPr>
        <w:spacing w:before="240" w:after="0" w:line="360" w:lineRule="auto"/>
        <w:ind w:right="-286" w:hanging="142"/>
        <w:jc w:val="center"/>
        <w:rPr>
          <w:rStyle w:val="CharChar13"/>
          <w:rFonts w:ascii="Arial" w:hAnsi="Arial" w:cs="Arial"/>
          <w:sz w:val="20"/>
          <w:szCs w:val="20"/>
        </w:rPr>
      </w:pPr>
      <w:r>
        <w:rPr>
          <w:rFonts w:ascii="Arial" w:hAnsi="Arial" w:cs="Arial"/>
          <w:b/>
          <w:noProof/>
          <w:snapToGrid/>
          <w:sz w:val="20"/>
          <w:szCs w:val="20"/>
          <w:lang w:eastAsia="es-ES"/>
        </w:rPr>
        <w:t>Figura 2</w:t>
      </w:r>
      <w:r w:rsidR="00990921" w:rsidRPr="00990921">
        <w:rPr>
          <w:rFonts w:ascii="Arial" w:hAnsi="Arial" w:cs="Arial"/>
          <w:b/>
          <w:noProof/>
          <w:snapToGrid/>
          <w:sz w:val="20"/>
          <w:szCs w:val="20"/>
          <w:lang w:eastAsia="es-ES"/>
        </w:rPr>
        <w:t xml:space="preserve">. </w:t>
      </w:r>
      <w:r w:rsidR="00990921" w:rsidRPr="00990921">
        <w:rPr>
          <w:rStyle w:val="CharChar13"/>
          <w:rFonts w:ascii="Arial" w:hAnsi="Arial" w:cs="Arial"/>
          <w:sz w:val="20"/>
          <w:szCs w:val="20"/>
        </w:rPr>
        <w:t>Modelos organizacionales cooperativos ante la necesidad de crecimiento empresarial</w:t>
      </w:r>
    </w:p>
    <w:p w:rsidR="002115B2" w:rsidRDefault="002115B2" w:rsidP="007120DF">
      <w:pPr>
        <w:spacing w:before="240" w:after="0" w:line="360" w:lineRule="auto"/>
        <w:ind w:right="-286" w:hanging="142"/>
        <w:jc w:val="center"/>
        <w:rPr>
          <w:rStyle w:val="CharChar13"/>
          <w:rFonts w:ascii="Arial" w:hAnsi="Arial" w:cs="Arial"/>
          <w:sz w:val="20"/>
          <w:szCs w:val="20"/>
        </w:rPr>
      </w:pPr>
      <w:r>
        <w:rPr>
          <w:rFonts w:ascii="Arial" w:hAnsi="Arial" w:cs="Arial"/>
          <w:b/>
          <w:noProof/>
          <w:snapToGrid/>
          <w:color w:val="000000"/>
          <w:sz w:val="20"/>
          <w:szCs w:val="20"/>
          <w:lang w:eastAsia="es-ES"/>
        </w:rPr>
        <w:drawing>
          <wp:anchor distT="0" distB="0" distL="114300" distR="114300" simplePos="0" relativeHeight="251657216" behindDoc="0" locked="0" layoutInCell="1" allowOverlap="1">
            <wp:simplePos x="0" y="0"/>
            <wp:positionH relativeFrom="column">
              <wp:posOffset>-33399</wp:posOffset>
            </wp:positionH>
            <wp:positionV relativeFrom="paragraph">
              <wp:posOffset>134034</wp:posOffset>
            </wp:positionV>
            <wp:extent cx="5955953" cy="3206849"/>
            <wp:effectExtent l="19050" t="19050" r="25747" b="12601"/>
            <wp:wrapNone/>
            <wp:docPr id="67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5955953" cy="3206849"/>
                    </a:xfrm>
                    <a:prstGeom prst="rect">
                      <a:avLst/>
                    </a:prstGeom>
                    <a:noFill/>
                    <a:ln w="9525">
                      <a:solidFill>
                        <a:schemeClr val="tx1"/>
                      </a:solidFill>
                      <a:miter lim="800000"/>
                      <a:headEnd/>
                      <a:tailEnd/>
                    </a:ln>
                  </pic:spPr>
                </pic:pic>
              </a:graphicData>
            </a:graphic>
          </wp:anchor>
        </w:drawing>
      </w:r>
    </w:p>
    <w:p w:rsidR="00140C9E" w:rsidRDefault="00140C9E" w:rsidP="007120DF">
      <w:pPr>
        <w:pStyle w:val="Prrafodelista"/>
        <w:spacing w:before="240" w:after="240" w:line="360" w:lineRule="auto"/>
        <w:ind w:left="708" w:firstLine="708"/>
        <w:jc w:val="both"/>
        <w:rPr>
          <w:rStyle w:val="CharChar13"/>
          <w:rFonts w:ascii="Arial" w:hAnsi="Arial" w:cs="Arial"/>
          <w:sz w:val="22"/>
        </w:rPr>
      </w:pPr>
    </w:p>
    <w:p w:rsidR="00140C9E" w:rsidRDefault="00140C9E" w:rsidP="007120DF">
      <w:pPr>
        <w:pStyle w:val="Prrafodelista"/>
        <w:spacing w:before="240" w:after="240" w:line="360" w:lineRule="auto"/>
        <w:ind w:left="708" w:firstLine="708"/>
        <w:jc w:val="both"/>
        <w:rPr>
          <w:rStyle w:val="CharChar13"/>
          <w:rFonts w:ascii="Arial" w:hAnsi="Arial" w:cs="Arial"/>
          <w:sz w:val="22"/>
        </w:rPr>
      </w:pPr>
    </w:p>
    <w:p w:rsidR="001F0725" w:rsidRPr="00417326" w:rsidRDefault="001F0725" w:rsidP="007120DF">
      <w:pPr>
        <w:pStyle w:val="Prrafodelista"/>
        <w:spacing w:before="240" w:after="240" w:line="360" w:lineRule="auto"/>
        <w:ind w:left="0" w:firstLine="708"/>
        <w:jc w:val="both"/>
        <w:rPr>
          <w:rStyle w:val="CharChar13"/>
          <w:rFonts w:ascii="Arial" w:hAnsi="Arial" w:cs="Arial"/>
          <w:sz w:val="22"/>
        </w:rPr>
      </w:pPr>
    </w:p>
    <w:p w:rsidR="001F0725" w:rsidRPr="00417326" w:rsidRDefault="001F0725" w:rsidP="007120DF">
      <w:pPr>
        <w:pStyle w:val="Prrafodelista"/>
        <w:spacing w:before="240" w:after="240" w:line="360" w:lineRule="auto"/>
        <w:ind w:left="0" w:firstLine="708"/>
        <w:jc w:val="both"/>
        <w:rPr>
          <w:rStyle w:val="CharChar13"/>
          <w:rFonts w:ascii="Arial" w:hAnsi="Arial" w:cs="Arial"/>
          <w:sz w:val="22"/>
        </w:rPr>
      </w:pPr>
    </w:p>
    <w:p w:rsidR="001F0725" w:rsidRPr="00417326" w:rsidRDefault="001F0725" w:rsidP="007120DF">
      <w:pPr>
        <w:pStyle w:val="Prrafodelista"/>
        <w:spacing w:before="240" w:after="240" w:line="360" w:lineRule="auto"/>
        <w:ind w:left="0" w:firstLine="708"/>
        <w:jc w:val="both"/>
        <w:rPr>
          <w:rStyle w:val="CharChar13"/>
          <w:rFonts w:ascii="Arial" w:hAnsi="Arial" w:cs="Arial"/>
          <w:sz w:val="22"/>
        </w:rPr>
      </w:pPr>
    </w:p>
    <w:p w:rsidR="001F0725" w:rsidRPr="00417326" w:rsidRDefault="001F0725" w:rsidP="007120DF">
      <w:pPr>
        <w:pStyle w:val="Prrafodelista"/>
        <w:spacing w:before="240" w:after="240" w:line="360" w:lineRule="auto"/>
        <w:ind w:left="0" w:firstLine="708"/>
        <w:jc w:val="both"/>
        <w:rPr>
          <w:rStyle w:val="CharChar13"/>
          <w:rFonts w:ascii="Arial" w:hAnsi="Arial" w:cs="Arial"/>
          <w:sz w:val="22"/>
        </w:rPr>
      </w:pPr>
    </w:p>
    <w:p w:rsidR="001F0725" w:rsidRPr="00417326" w:rsidRDefault="001F0725" w:rsidP="007120DF">
      <w:pPr>
        <w:pStyle w:val="Prrafodelista"/>
        <w:spacing w:before="240" w:after="240" w:line="360" w:lineRule="auto"/>
        <w:ind w:left="0" w:firstLine="708"/>
        <w:jc w:val="both"/>
        <w:rPr>
          <w:rStyle w:val="CharChar13"/>
          <w:rFonts w:ascii="Arial" w:hAnsi="Arial" w:cs="Arial"/>
          <w:sz w:val="22"/>
        </w:rPr>
      </w:pPr>
    </w:p>
    <w:p w:rsidR="001F0725" w:rsidRPr="00417326" w:rsidRDefault="001F0725" w:rsidP="007120DF">
      <w:pPr>
        <w:pStyle w:val="Prrafodelista"/>
        <w:spacing w:before="240" w:after="240" w:line="360" w:lineRule="auto"/>
        <w:ind w:left="0" w:firstLine="708"/>
        <w:jc w:val="both"/>
        <w:rPr>
          <w:rStyle w:val="CharChar13"/>
          <w:rFonts w:ascii="Arial" w:hAnsi="Arial" w:cs="Arial"/>
          <w:sz w:val="22"/>
        </w:rPr>
      </w:pPr>
    </w:p>
    <w:p w:rsidR="001F0725" w:rsidRDefault="001F0725" w:rsidP="007120DF">
      <w:pPr>
        <w:pStyle w:val="Prrafodelista"/>
        <w:spacing w:before="240" w:after="240" w:line="360" w:lineRule="auto"/>
        <w:ind w:left="0" w:firstLine="708"/>
        <w:jc w:val="both"/>
        <w:rPr>
          <w:rStyle w:val="CharChar13"/>
          <w:rFonts w:ascii="Arial" w:hAnsi="Arial" w:cs="Arial"/>
          <w:sz w:val="22"/>
        </w:rPr>
      </w:pPr>
    </w:p>
    <w:p w:rsidR="001F0725" w:rsidRDefault="001F0725" w:rsidP="007120DF">
      <w:pPr>
        <w:pStyle w:val="Prrafodelista"/>
        <w:spacing w:before="240" w:after="240" w:line="360" w:lineRule="auto"/>
        <w:ind w:left="0" w:firstLine="708"/>
        <w:jc w:val="both"/>
        <w:rPr>
          <w:rStyle w:val="CharChar13"/>
          <w:rFonts w:ascii="Arial" w:hAnsi="Arial" w:cs="Arial"/>
          <w:sz w:val="22"/>
        </w:rPr>
      </w:pPr>
    </w:p>
    <w:p w:rsidR="001F0725" w:rsidRDefault="001F0725" w:rsidP="007120DF">
      <w:pPr>
        <w:pStyle w:val="Prrafodelista"/>
        <w:spacing w:before="240" w:after="240" w:line="360" w:lineRule="auto"/>
        <w:ind w:left="0" w:firstLine="708"/>
        <w:jc w:val="both"/>
        <w:rPr>
          <w:rStyle w:val="CharChar13"/>
          <w:rFonts w:ascii="Arial" w:hAnsi="Arial" w:cs="Arial"/>
          <w:sz w:val="22"/>
        </w:rPr>
      </w:pPr>
    </w:p>
    <w:p w:rsidR="00415D66" w:rsidRDefault="00415D66" w:rsidP="007120DF">
      <w:pPr>
        <w:pStyle w:val="Prrafodelista"/>
        <w:spacing w:before="240" w:after="240" w:line="360" w:lineRule="auto"/>
        <w:ind w:left="0" w:firstLine="708"/>
        <w:jc w:val="both"/>
        <w:rPr>
          <w:rStyle w:val="CharChar13"/>
          <w:rFonts w:ascii="Arial" w:hAnsi="Arial" w:cs="Arial"/>
          <w:sz w:val="22"/>
        </w:rPr>
      </w:pPr>
    </w:p>
    <w:p w:rsidR="00140C9E" w:rsidRDefault="00640600" w:rsidP="007120DF">
      <w:pPr>
        <w:spacing w:before="240" w:after="240" w:line="360" w:lineRule="auto"/>
        <w:jc w:val="center"/>
        <w:rPr>
          <w:rStyle w:val="CharChar13"/>
          <w:rFonts w:ascii="Arial" w:hAnsi="Arial" w:cs="Arial"/>
          <w:sz w:val="20"/>
          <w:szCs w:val="20"/>
        </w:rPr>
      </w:pPr>
      <w:r>
        <w:rPr>
          <w:rStyle w:val="CharChar13"/>
          <w:rFonts w:ascii="Arial" w:hAnsi="Arial" w:cs="Arial"/>
          <w:b w:val="0"/>
          <w:i/>
          <w:sz w:val="20"/>
          <w:szCs w:val="20"/>
        </w:rPr>
        <w:t>Fuente: elaboración propia</w:t>
      </w:r>
    </w:p>
    <w:p w:rsidR="002F7BEF" w:rsidRPr="00655961" w:rsidRDefault="002115B2" w:rsidP="007120DF">
      <w:pPr>
        <w:spacing w:before="240" w:line="360" w:lineRule="auto"/>
        <w:contextualSpacing/>
        <w:jc w:val="both"/>
        <w:rPr>
          <w:rStyle w:val="CharChar13"/>
          <w:rFonts w:ascii="Arial" w:hAnsi="Arial" w:cs="Arial"/>
          <w:sz w:val="22"/>
        </w:rPr>
      </w:pPr>
      <w:r>
        <w:rPr>
          <w:rStyle w:val="CharChar13"/>
          <w:rFonts w:ascii="Arial" w:hAnsi="Arial" w:cs="Arial"/>
          <w:sz w:val="22"/>
        </w:rPr>
        <w:t>5</w:t>
      </w:r>
      <w:r w:rsidR="00990921" w:rsidRPr="00655961">
        <w:rPr>
          <w:rStyle w:val="CharChar13"/>
          <w:rFonts w:ascii="Arial" w:hAnsi="Arial" w:cs="Arial"/>
          <w:sz w:val="22"/>
        </w:rPr>
        <w:t>.- Conclusiones</w:t>
      </w:r>
    </w:p>
    <w:p w:rsidR="00F31A6F" w:rsidRPr="001746DE" w:rsidRDefault="00F31A6F" w:rsidP="00415D66">
      <w:pPr>
        <w:spacing w:before="240" w:after="0" w:line="240" w:lineRule="auto"/>
        <w:ind w:firstLine="708"/>
        <w:jc w:val="both"/>
        <w:rPr>
          <w:rFonts w:ascii="Arial" w:hAnsi="Arial"/>
        </w:rPr>
      </w:pPr>
      <w:r w:rsidRPr="001746DE">
        <w:rPr>
          <w:rFonts w:ascii="Arial" w:hAnsi="Arial"/>
        </w:rPr>
        <w:t xml:space="preserve">La desregulación y la </w:t>
      </w:r>
      <w:r w:rsidR="00C61548">
        <w:rPr>
          <w:rFonts w:ascii="Arial" w:hAnsi="Arial"/>
        </w:rPr>
        <w:t xml:space="preserve">globalización están cambiando los modelos </w:t>
      </w:r>
      <w:r w:rsidRPr="001746DE">
        <w:rPr>
          <w:rFonts w:ascii="Arial" w:hAnsi="Arial"/>
        </w:rPr>
        <w:t xml:space="preserve">de negocio en todo el mundo, incrementando la competencia. Estos hechos </w:t>
      </w:r>
      <w:r w:rsidR="00C61548">
        <w:rPr>
          <w:rFonts w:ascii="Arial" w:hAnsi="Arial"/>
        </w:rPr>
        <w:t xml:space="preserve">tienen si cabe un mayor impacto sobre </w:t>
      </w:r>
      <w:r w:rsidRPr="001746DE">
        <w:rPr>
          <w:rFonts w:ascii="Arial" w:hAnsi="Arial"/>
        </w:rPr>
        <w:t xml:space="preserve">las cooperativas </w:t>
      </w:r>
      <w:r w:rsidR="00EB2A61">
        <w:rPr>
          <w:rFonts w:ascii="Arial" w:hAnsi="Arial"/>
        </w:rPr>
        <w:t xml:space="preserve">agroalimentarias </w:t>
      </w:r>
      <w:r w:rsidRPr="001746DE">
        <w:rPr>
          <w:rFonts w:ascii="Arial" w:hAnsi="Arial"/>
        </w:rPr>
        <w:t>que en otro tipo de negocios por diversas razones:</w:t>
      </w:r>
    </w:p>
    <w:p w:rsidR="00F31A6F" w:rsidRPr="00F31A6F" w:rsidRDefault="00F31A6F" w:rsidP="00415D66">
      <w:pPr>
        <w:pStyle w:val="Prrafodelista"/>
        <w:numPr>
          <w:ilvl w:val="0"/>
          <w:numId w:val="32"/>
        </w:numPr>
        <w:spacing w:before="240" w:line="240" w:lineRule="auto"/>
        <w:jc w:val="both"/>
        <w:rPr>
          <w:rFonts w:ascii="Arial" w:hAnsi="Arial"/>
        </w:rPr>
      </w:pPr>
      <w:r w:rsidRPr="00F31A6F">
        <w:rPr>
          <w:rFonts w:ascii="Arial" w:hAnsi="Arial"/>
        </w:rPr>
        <w:t xml:space="preserve">las cooperativas han sido tradicionalmente pequeñas y locales, mientras que la tendencia global es </w:t>
      </w:r>
      <w:r w:rsidR="00C61548">
        <w:rPr>
          <w:rFonts w:ascii="Arial" w:hAnsi="Arial"/>
        </w:rPr>
        <w:t xml:space="preserve">potenciar las grandes empresas y su </w:t>
      </w:r>
      <w:r w:rsidRPr="00F31A6F">
        <w:rPr>
          <w:rFonts w:ascii="Arial" w:hAnsi="Arial"/>
        </w:rPr>
        <w:t>internacionalización.</w:t>
      </w:r>
    </w:p>
    <w:p w:rsidR="00F31A6F" w:rsidRPr="00F31A6F" w:rsidRDefault="00F31A6F" w:rsidP="00415D66">
      <w:pPr>
        <w:pStyle w:val="Prrafodelista"/>
        <w:numPr>
          <w:ilvl w:val="0"/>
          <w:numId w:val="32"/>
        </w:numPr>
        <w:spacing w:before="240" w:line="240" w:lineRule="auto"/>
        <w:jc w:val="both"/>
        <w:rPr>
          <w:rFonts w:ascii="Arial" w:hAnsi="Arial"/>
        </w:rPr>
      </w:pPr>
      <w:r w:rsidRPr="00F31A6F">
        <w:rPr>
          <w:rFonts w:ascii="Arial" w:hAnsi="Arial"/>
        </w:rPr>
        <w:t>las cooperativas han tenido tradicionalmente una orientación de producto, mientras que la tendencia hoy en día es hacia la diferenciación utilizando marcas y tecnología</w:t>
      </w:r>
    </w:p>
    <w:p w:rsidR="00F31A6F" w:rsidRPr="00F31A6F" w:rsidRDefault="00F31A6F" w:rsidP="00415D66">
      <w:pPr>
        <w:pStyle w:val="Prrafodelista"/>
        <w:numPr>
          <w:ilvl w:val="0"/>
          <w:numId w:val="32"/>
        </w:numPr>
        <w:spacing w:before="240" w:line="240" w:lineRule="auto"/>
        <w:jc w:val="both"/>
        <w:rPr>
          <w:rFonts w:ascii="Arial" w:hAnsi="Arial"/>
        </w:rPr>
      </w:pPr>
      <w:r w:rsidRPr="00F31A6F">
        <w:rPr>
          <w:rFonts w:ascii="Arial" w:hAnsi="Arial"/>
        </w:rPr>
        <w:t xml:space="preserve">las cooperativas </w:t>
      </w:r>
      <w:r w:rsidR="00C61548">
        <w:rPr>
          <w:rFonts w:ascii="Arial" w:hAnsi="Arial"/>
        </w:rPr>
        <w:t xml:space="preserve">agroalimentarias </w:t>
      </w:r>
      <w:r w:rsidRPr="00F31A6F">
        <w:rPr>
          <w:rFonts w:ascii="Arial" w:hAnsi="Arial"/>
        </w:rPr>
        <w:t xml:space="preserve">han </w:t>
      </w:r>
      <w:r w:rsidR="00C61548">
        <w:rPr>
          <w:rFonts w:ascii="Arial" w:hAnsi="Arial"/>
        </w:rPr>
        <w:t xml:space="preserve">gozado de </w:t>
      </w:r>
      <w:r w:rsidRPr="00F31A6F">
        <w:rPr>
          <w:rFonts w:ascii="Arial" w:hAnsi="Arial"/>
        </w:rPr>
        <w:t xml:space="preserve">regulaciones </w:t>
      </w:r>
      <w:r w:rsidR="00EB2A61">
        <w:rPr>
          <w:rFonts w:ascii="Arial" w:hAnsi="Arial"/>
        </w:rPr>
        <w:t xml:space="preserve">de </w:t>
      </w:r>
      <w:r w:rsidRPr="00F31A6F">
        <w:rPr>
          <w:rFonts w:ascii="Arial" w:hAnsi="Arial"/>
        </w:rPr>
        <w:t>apoy</w:t>
      </w:r>
      <w:r w:rsidR="00EB2A61">
        <w:rPr>
          <w:rFonts w:ascii="Arial" w:hAnsi="Arial"/>
        </w:rPr>
        <w:t>o a</w:t>
      </w:r>
      <w:r w:rsidRPr="00F31A6F">
        <w:rPr>
          <w:rFonts w:ascii="Arial" w:hAnsi="Arial"/>
        </w:rPr>
        <w:t>l sector</w:t>
      </w:r>
    </w:p>
    <w:p w:rsidR="00F31A6F" w:rsidRPr="00F31A6F" w:rsidRDefault="00F31A6F" w:rsidP="00415D66">
      <w:pPr>
        <w:pStyle w:val="Prrafodelista"/>
        <w:numPr>
          <w:ilvl w:val="0"/>
          <w:numId w:val="32"/>
        </w:numPr>
        <w:spacing w:before="240" w:line="240" w:lineRule="auto"/>
        <w:jc w:val="both"/>
        <w:rPr>
          <w:rFonts w:ascii="Arial" w:hAnsi="Arial"/>
        </w:rPr>
      </w:pPr>
      <w:r w:rsidRPr="00F31A6F">
        <w:rPr>
          <w:rFonts w:ascii="Arial" w:hAnsi="Arial"/>
        </w:rPr>
        <w:t>las cooperativas han tenido estándar</w:t>
      </w:r>
      <w:r w:rsidR="00EB2A61">
        <w:rPr>
          <w:rFonts w:ascii="Arial" w:hAnsi="Arial"/>
        </w:rPr>
        <w:t>es</w:t>
      </w:r>
      <w:r w:rsidRPr="00F31A6F">
        <w:rPr>
          <w:rFonts w:ascii="Arial" w:hAnsi="Arial"/>
        </w:rPr>
        <w:t xml:space="preserve"> menos restrictivos en gobierno</w:t>
      </w:r>
      <w:r w:rsidR="00B27E08">
        <w:rPr>
          <w:rFonts w:ascii="Arial" w:hAnsi="Arial"/>
        </w:rPr>
        <w:t xml:space="preserve"> corporativo que las empresas pú</w:t>
      </w:r>
      <w:r w:rsidRPr="00F31A6F">
        <w:rPr>
          <w:rFonts w:ascii="Arial" w:hAnsi="Arial"/>
        </w:rPr>
        <w:t>blicas</w:t>
      </w:r>
    </w:p>
    <w:p w:rsidR="00F31A6F" w:rsidRPr="00F31A6F" w:rsidRDefault="00F31A6F" w:rsidP="00415D66">
      <w:pPr>
        <w:pStyle w:val="Prrafodelista"/>
        <w:numPr>
          <w:ilvl w:val="0"/>
          <w:numId w:val="32"/>
        </w:numPr>
        <w:spacing w:before="240" w:line="240" w:lineRule="auto"/>
        <w:jc w:val="both"/>
        <w:rPr>
          <w:rFonts w:ascii="Arial" w:hAnsi="Arial"/>
        </w:rPr>
      </w:pPr>
      <w:r w:rsidRPr="00F31A6F">
        <w:rPr>
          <w:rFonts w:ascii="Arial" w:hAnsi="Arial"/>
        </w:rPr>
        <w:t xml:space="preserve">las cooperativas han sido reacias a pagar </w:t>
      </w:r>
      <w:r w:rsidR="00EB2A61">
        <w:rPr>
          <w:rFonts w:ascii="Arial" w:hAnsi="Arial"/>
        </w:rPr>
        <w:t xml:space="preserve">elevadas retribuciones para captar </w:t>
      </w:r>
      <w:r w:rsidRPr="00F31A6F">
        <w:rPr>
          <w:rFonts w:ascii="Arial" w:hAnsi="Arial"/>
        </w:rPr>
        <w:t>ejecutivos, mientras que otr</w:t>
      </w:r>
      <w:r w:rsidR="00EB2A61">
        <w:rPr>
          <w:rFonts w:ascii="Arial" w:hAnsi="Arial"/>
        </w:rPr>
        <w:t xml:space="preserve">as formas empresariales están dispuestas a ello </w:t>
      </w:r>
      <w:r w:rsidRPr="00F31A6F">
        <w:rPr>
          <w:rFonts w:ascii="Arial" w:hAnsi="Arial"/>
        </w:rPr>
        <w:t>para atraer a los mejores talentos.</w:t>
      </w:r>
    </w:p>
    <w:p w:rsidR="000C2C10" w:rsidRDefault="000C2C10" w:rsidP="00415D66">
      <w:pPr>
        <w:spacing w:before="240" w:after="240" w:line="240" w:lineRule="auto"/>
        <w:ind w:firstLine="708"/>
        <w:contextualSpacing/>
        <w:jc w:val="both"/>
        <w:rPr>
          <w:rStyle w:val="CharChar13"/>
          <w:rFonts w:ascii="Arial" w:hAnsi="Arial" w:cs="Arial"/>
          <w:b w:val="0"/>
          <w:sz w:val="22"/>
        </w:rPr>
      </w:pPr>
      <w:r>
        <w:rPr>
          <w:rFonts w:ascii="Arial" w:hAnsi="Arial" w:cs="Arial"/>
          <w:snapToGrid/>
          <w:lang w:eastAsia="es-ES"/>
        </w:rPr>
        <w:t>M</w:t>
      </w:r>
      <w:r w:rsidR="000C4499" w:rsidRPr="000C4499">
        <w:rPr>
          <w:rFonts w:ascii="Arial" w:hAnsi="Arial" w:cs="Arial"/>
          <w:snapToGrid/>
          <w:lang w:eastAsia="es-ES"/>
        </w:rPr>
        <w:t xml:space="preserve">uchas cooperativas han emprendido un camino caracterizado por la implantación de cambios en sus modelos organizativos, que las alejan en mayor o menor medida de los principios cooperativos tradicionales y que las pueden hacer desembocar en algún caso en la total </w:t>
      </w:r>
      <w:proofErr w:type="spellStart"/>
      <w:r w:rsidR="000C4499" w:rsidRPr="000C4499">
        <w:rPr>
          <w:rFonts w:ascii="Arial" w:hAnsi="Arial" w:cs="Arial"/>
          <w:snapToGrid/>
          <w:lang w:eastAsia="es-ES"/>
        </w:rPr>
        <w:t>desmutualización</w:t>
      </w:r>
      <w:proofErr w:type="spellEnd"/>
      <w:r w:rsidR="000C4499" w:rsidRPr="000C4499">
        <w:rPr>
          <w:rFonts w:ascii="Arial" w:hAnsi="Arial" w:cs="Arial"/>
          <w:snapToGrid/>
          <w:lang w:eastAsia="es-ES"/>
        </w:rPr>
        <w:t>. Estos cambios tienen su origen fundamentalmente en la necesidad de financiación del crecimiento, llevándose a cabo a través de la entrada de capital externo, y con múltiples consecuencias dependiendo del tipo de modelo organizativo</w:t>
      </w:r>
      <w:r>
        <w:rPr>
          <w:rFonts w:ascii="Arial" w:hAnsi="Arial" w:cs="Arial"/>
          <w:snapToGrid/>
          <w:lang w:eastAsia="es-ES"/>
        </w:rPr>
        <w:t>.</w:t>
      </w:r>
    </w:p>
    <w:p w:rsidR="000C2C10" w:rsidRDefault="000C2C10" w:rsidP="00415D66">
      <w:pPr>
        <w:spacing w:before="240" w:after="240" w:line="240" w:lineRule="auto"/>
        <w:ind w:firstLine="360"/>
        <w:contextualSpacing/>
        <w:jc w:val="both"/>
        <w:rPr>
          <w:rStyle w:val="CharChar13"/>
          <w:rFonts w:ascii="Arial" w:hAnsi="Arial" w:cs="Arial"/>
          <w:b w:val="0"/>
          <w:sz w:val="22"/>
        </w:rPr>
      </w:pPr>
    </w:p>
    <w:p w:rsidR="000C2C10" w:rsidRPr="001931A3" w:rsidRDefault="000C2C10" w:rsidP="00415D66">
      <w:pPr>
        <w:spacing w:before="240" w:line="240" w:lineRule="auto"/>
        <w:ind w:firstLine="708"/>
        <w:jc w:val="both"/>
        <w:rPr>
          <w:rFonts w:ascii="Arial" w:hAnsi="Arial" w:cs="Arial"/>
          <w:snapToGrid/>
          <w:lang w:eastAsia="es-ES"/>
        </w:rPr>
      </w:pPr>
      <w:r w:rsidRPr="001931A3">
        <w:rPr>
          <w:rStyle w:val="CharChar13"/>
          <w:rFonts w:ascii="Arial" w:hAnsi="Arial" w:cs="Arial"/>
          <w:b w:val="0"/>
          <w:color w:val="auto"/>
          <w:sz w:val="22"/>
        </w:rPr>
        <w:lastRenderedPageBreak/>
        <w:t>Entre las</w:t>
      </w:r>
      <w:r w:rsidRPr="001931A3">
        <w:rPr>
          <w:rFonts w:ascii="Arial" w:hAnsi="Arial" w:cs="Arial"/>
        </w:rPr>
        <w:t xml:space="preserve"> razones esgrimidas por las entidades que han optado en este proceso expansivo por formulas que implican con mayor o menor grado</w:t>
      </w:r>
      <w:r w:rsidR="001931A3" w:rsidRPr="001931A3">
        <w:rPr>
          <w:rFonts w:ascii="Arial" w:hAnsi="Arial" w:cs="Arial"/>
        </w:rPr>
        <w:t xml:space="preserve">  una </w:t>
      </w:r>
      <w:proofErr w:type="spellStart"/>
      <w:r w:rsidRPr="001931A3">
        <w:rPr>
          <w:rFonts w:ascii="Arial" w:hAnsi="Arial" w:cs="Arial"/>
        </w:rPr>
        <w:t>desmutualización</w:t>
      </w:r>
      <w:proofErr w:type="spellEnd"/>
      <w:r w:rsidRPr="001931A3">
        <w:rPr>
          <w:rFonts w:ascii="Arial" w:hAnsi="Arial" w:cs="Arial"/>
        </w:rPr>
        <w:t xml:space="preserve">, cabe </w:t>
      </w:r>
      <w:r w:rsidR="00B27E08" w:rsidRPr="001931A3">
        <w:rPr>
          <w:rFonts w:ascii="Arial" w:hAnsi="Arial" w:cs="Arial"/>
          <w:snapToGrid/>
          <w:lang w:eastAsia="es-ES"/>
        </w:rPr>
        <w:t>destacar (</w:t>
      </w:r>
      <w:proofErr w:type="spellStart"/>
      <w:r w:rsidR="00B27E08" w:rsidRPr="001931A3">
        <w:rPr>
          <w:rFonts w:ascii="Arial" w:hAnsi="Arial" w:cs="Arial"/>
          <w:snapToGrid/>
          <w:lang w:eastAsia="es-ES"/>
        </w:rPr>
        <w:t>Cronan</w:t>
      </w:r>
      <w:proofErr w:type="spellEnd"/>
      <w:r w:rsidR="00B27E08" w:rsidRPr="001931A3">
        <w:rPr>
          <w:rFonts w:ascii="Arial" w:hAnsi="Arial" w:cs="Arial"/>
          <w:snapToGrid/>
          <w:lang w:eastAsia="es-ES"/>
        </w:rPr>
        <w:t>, 2</w:t>
      </w:r>
      <w:r w:rsidRPr="001931A3">
        <w:rPr>
          <w:rFonts w:ascii="Arial" w:hAnsi="Arial" w:cs="Arial"/>
          <w:snapToGrid/>
          <w:lang w:eastAsia="es-ES"/>
        </w:rPr>
        <w:t xml:space="preserve">007; </w:t>
      </w:r>
      <w:proofErr w:type="spellStart"/>
      <w:r w:rsidR="00B27E08" w:rsidRPr="001931A3">
        <w:rPr>
          <w:rFonts w:ascii="Arial" w:hAnsi="Arial" w:cs="Arial"/>
          <w:snapToGrid/>
          <w:lang w:eastAsia="es-ES"/>
        </w:rPr>
        <w:t>Fulton</w:t>
      </w:r>
      <w:proofErr w:type="spellEnd"/>
      <w:r w:rsidR="00B27E08" w:rsidRPr="001931A3">
        <w:rPr>
          <w:rFonts w:ascii="Arial" w:hAnsi="Arial" w:cs="Arial"/>
          <w:snapToGrid/>
          <w:lang w:eastAsia="es-ES"/>
        </w:rPr>
        <w:t xml:space="preserve">, y </w:t>
      </w:r>
      <w:proofErr w:type="spellStart"/>
      <w:r w:rsidR="00B27E08" w:rsidRPr="001931A3">
        <w:rPr>
          <w:rFonts w:ascii="Arial" w:hAnsi="Arial" w:cs="Arial"/>
          <w:snapToGrid/>
          <w:lang w:eastAsia="es-ES"/>
        </w:rPr>
        <w:t>Hueth</w:t>
      </w:r>
      <w:proofErr w:type="spellEnd"/>
      <w:r w:rsidR="00B27E08" w:rsidRPr="001931A3">
        <w:rPr>
          <w:rFonts w:ascii="Arial" w:hAnsi="Arial" w:cs="Arial"/>
          <w:snapToGrid/>
          <w:lang w:eastAsia="es-ES"/>
        </w:rPr>
        <w:t xml:space="preserve">, 2009; </w:t>
      </w:r>
      <w:proofErr w:type="spellStart"/>
      <w:r w:rsidR="00B27E08" w:rsidRPr="001931A3">
        <w:rPr>
          <w:rFonts w:ascii="Arial" w:hAnsi="Arial" w:cs="Arial"/>
          <w:snapToGrid/>
          <w:lang w:eastAsia="es-ES"/>
        </w:rPr>
        <w:t>Galor</w:t>
      </w:r>
      <w:proofErr w:type="spellEnd"/>
      <w:r w:rsidR="00B27E08" w:rsidRPr="001931A3">
        <w:rPr>
          <w:rFonts w:ascii="Arial" w:hAnsi="Arial" w:cs="Arial"/>
          <w:snapToGrid/>
          <w:lang w:eastAsia="es-ES"/>
        </w:rPr>
        <w:t>, 2</w:t>
      </w:r>
      <w:r w:rsidRPr="001931A3">
        <w:rPr>
          <w:rFonts w:ascii="Arial" w:hAnsi="Arial" w:cs="Arial"/>
          <w:snapToGrid/>
          <w:lang w:eastAsia="es-ES"/>
        </w:rPr>
        <w:t xml:space="preserve">008; </w:t>
      </w:r>
      <w:proofErr w:type="spellStart"/>
      <w:r w:rsidRPr="001931A3">
        <w:rPr>
          <w:rFonts w:ascii="Arial" w:hAnsi="Arial" w:cs="Arial"/>
          <w:snapToGrid/>
          <w:lang w:eastAsia="es-ES"/>
        </w:rPr>
        <w:t>Hailu</w:t>
      </w:r>
      <w:proofErr w:type="spellEnd"/>
      <w:r w:rsidRPr="001931A3">
        <w:rPr>
          <w:rFonts w:ascii="Arial" w:hAnsi="Arial" w:cs="Arial"/>
          <w:snapToGrid/>
          <w:lang w:eastAsia="es-ES"/>
        </w:rPr>
        <w:t xml:space="preserve"> y </w:t>
      </w:r>
      <w:proofErr w:type="spellStart"/>
      <w:r w:rsidRPr="001931A3">
        <w:rPr>
          <w:rFonts w:ascii="Arial" w:hAnsi="Arial" w:cs="Arial"/>
          <w:snapToGrid/>
          <w:lang w:eastAsia="es-ES"/>
        </w:rPr>
        <w:t>Goddard</w:t>
      </w:r>
      <w:proofErr w:type="spellEnd"/>
      <w:r w:rsidRPr="001931A3">
        <w:rPr>
          <w:rFonts w:ascii="Arial" w:hAnsi="Arial" w:cs="Arial"/>
          <w:snapToGrid/>
          <w:lang w:eastAsia="es-ES"/>
        </w:rPr>
        <w:t>, 2009):</w:t>
      </w:r>
    </w:p>
    <w:p w:rsidR="000C2C10" w:rsidRPr="001931A3" w:rsidRDefault="000C2C10" w:rsidP="00415D66">
      <w:pPr>
        <w:pStyle w:val="Prrafodelista"/>
        <w:numPr>
          <w:ilvl w:val="0"/>
          <w:numId w:val="3"/>
        </w:numPr>
        <w:spacing w:before="240" w:line="240" w:lineRule="auto"/>
        <w:ind w:left="426"/>
        <w:jc w:val="both"/>
        <w:rPr>
          <w:rFonts w:ascii="Arial" w:eastAsia="Calibri" w:hAnsi="Arial" w:cs="Arial"/>
        </w:rPr>
      </w:pPr>
      <w:r w:rsidRPr="001931A3">
        <w:rPr>
          <w:rFonts w:ascii="Arial" w:eastAsia="Calibri" w:hAnsi="Arial" w:cs="Arial"/>
        </w:rPr>
        <w:t>Posibilitar el acceso al capital o a fuentes alternativas de financiación más allá de las aportaciones de los socios.</w:t>
      </w:r>
    </w:p>
    <w:p w:rsidR="000C2C10" w:rsidRPr="001931A3" w:rsidRDefault="000C2C10" w:rsidP="00415D66">
      <w:pPr>
        <w:pStyle w:val="Prrafodelista"/>
        <w:numPr>
          <w:ilvl w:val="0"/>
          <w:numId w:val="3"/>
        </w:numPr>
        <w:spacing w:before="240" w:line="240" w:lineRule="auto"/>
        <w:ind w:left="426"/>
        <w:jc w:val="both"/>
        <w:rPr>
          <w:rFonts w:ascii="Arial" w:eastAsia="Calibri" w:hAnsi="Arial" w:cs="Arial"/>
        </w:rPr>
      </w:pPr>
      <w:r w:rsidRPr="001931A3">
        <w:rPr>
          <w:rFonts w:ascii="Arial" w:eastAsia="Calibri" w:hAnsi="Arial" w:cs="Arial"/>
        </w:rPr>
        <w:t>Deseo de los socios de que se vea reconocido el neto de la empresa con un valor acorde con la realidad, y de que puedan recuperar más fácilmente su inversión, o realizar en el mercado el valor de la compañía.</w:t>
      </w:r>
    </w:p>
    <w:p w:rsidR="000C2C10" w:rsidRPr="001931A3" w:rsidRDefault="000C2C10" w:rsidP="00415D66">
      <w:pPr>
        <w:pStyle w:val="Prrafodelista"/>
        <w:numPr>
          <w:ilvl w:val="0"/>
          <w:numId w:val="3"/>
        </w:numPr>
        <w:spacing w:before="240" w:line="240" w:lineRule="auto"/>
        <w:ind w:left="426"/>
        <w:jc w:val="both"/>
        <w:rPr>
          <w:rFonts w:ascii="Arial" w:eastAsia="Calibri" w:hAnsi="Arial" w:cs="Arial"/>
        </w:rPr>
      </w:pPr>
      <w:r w:rsidRPr="001931A3">
        <w:rPr>
          <w:rFonts w:ascii="Arial" w:eastAsia="Calibri" w:hAnsi="Arial" w:cs="Arial"/>
        </w:rPr>
        <w:t>Posibilitar que la participación de los socios en la empresa sea libre y fácilmente transmisible.</w:t>
      </w:r>
    </w:p>
    <w:p w:rsidR="000C2C10" w:rsidRPr="001931A3" w:rsidRDefault="000C2C10" w:rsidP="00415D66">
      <w:pPr>
        <w:pStyle w:val="Prrafodelista"/>
        <w:numPr>
          <w:ilvl w:val="0"/>
          <w:numId w:val="3"/>
        </w:numPr>
        <w:spacing w:before="240" w:line="240" w:lineRule="auto"/>
        <w:ind w:left="426"/>
        <w:jc w:val="both"/>
        <w:rPr>
          <w:rFonts w:ascii="Arial" w:eastAsia="Calibri" w:hAnsi="Arial" w:cs="Arial"/>
        </w:rPr>
      </w:pPr>
      <w:r w:rsidRPr="001931A3">
        <w:rPr>
          <w:rFonts w:ascii="Arial" w:eastAsia="Calibri" w:hAnsi="Arial" w:cs="Arial"/>
        </w:rPr>
        <w:t>Conseguir una estructura corporativa más flexible.</w:t>
      </w:r>
    </w:p>
    <w:p w:rsidR="000C2C10" w:rsidRPr="001931A3" w:rsidRDefault="000C2C10" w:rsidP="00415D66">
      <w:pPr>
        <w:pStyle w:val="Prrafodelista"/>
        <w:numPr>
          <w:ilvl w:val="0"/>
          <w:numId w:val="3"/>
        </w:numPr>
        <w:spacing w:before="240" w:line="240" w:lineRule="auto"/>
        <w:ind w:left="426"/>
        <w:jc w:val="both"/>
        <w:rPr>
          <w:rFonts w:ascii="Arial" w:eastAsia="Calibri" w:hAnsi="Arial" w:cs="Arial"/>
        </w:rPr>
      </w:pPr>
      <w:r w:rsidRPr="001931A3">
        <w:rPr>
          <w:rFonts w:ascii="Arial" w:eastAsia="Calibri" w:hAnsi="Arial" w:cs="Arial"/>
        </w:rPr>
        <w:t>Falta de comprensión y conocimiento de los valores y principios cooperativos</w:t>
      </w:r>
    </w:p>
    <w:p w:rsidR="000C2C10" w:rsidRPr="001931A3" w:rsidRDefault="000C2C10" w:rsidP="00415D66">
      <w:pPr>
        <w:pStyle w:val="Prrafodelista"/>
        <w:numPr>
          <w:ilvl w:val="0"/>
          <w:numId w:val="3"/>
        </w:numPr>
        <w:spacing w:before="240" w:line="240" w:lineRule="auto"/>
        <w:ind w:left="426"/>
        <w:jc w:val="both"/>
        <w:rPr>
          <w:rFonts w:ascii="Arial" w:eastAsia="Calibri" w:hAnsi="Arial" w:cs="Arial"/>
        </w:rPr>
      </w:pPr>
      <w:r w:rsidRPr="001931A3">
        <w:rPr>
          <w:rFonts w:ascii="Arial" w:eastAsia="Calibri" w:hAnsi="Arial" w:cs="Arial"/>
        </w:rPr>
        <w:t xml:space="preserve">Entorno político que no entiende las necesidades y el carácter operativo de estas entidades </w:t>
      </w:r>
    </w:p>
    <w:p w:rsidR="00FA69C8" w:rsidRDefault="000C2C10" w:rsidP="00FA69C8">
      <w:pPr>
        <w:pStyle w:val="Prrafodelista"/>
        <w:numPr>
          <w:ilvl w:val="0"/>
          <w:numId w:val="3"/>
        </w:numPr>
        <w:spacing w:before="240" w:line="360" w:lineRule="auto"/>
        <w:ind w:left="426"/>
        <w:rPr>
          <w:rFonts w:ascii="Arial" w:eastAsia="Calibri" w:hAnsi="Arial" w:cs="Arial"/>
        </w:rPr>
      </w:pPr>
      <w:r w:rsidRPr="00F176CB">
        <w:rPr>
          <w:rFonts w:ascii="Arial" w:eastAsia="Calibri" w:hAnsi="Arial" w:cs="Arial"/>
        </w:rPr>
        <w:t>Deficiente gestión de la cooperativa.</w:t>
      </w:r>
    </w:p>
    <w:p w:rsidR="00D56075" w:rsidRPr="009E541A" w:rsidRDefault="00F179DB" w:rsidP="007120DF">
      <w:pPr>
        <w:spacing w:before="240" w:after="0" w:line="360" w:lineRule="auto"/>
        <w:ind w:left="993"/>
        <w:contextualSpacing/>
        <w:jc w:val="both"/>
        <w:rPr>
          <w:rStyle w:val="CharChar13"/>
          <w:rFonts w:ascii="Arial" w:hAnsi="Arial" w:cs="Arial"/>
          <w:sz w:val="22"/>
        </w:rPr>
      </w:pPr>
      <w:r>
        <w:rPr>
          <w:rStyle w:val="CharChar13"/>
          <w:rFonts w:ascii="Arial" w:hAnsi="Arial" w:cs="Arial"/>
          <w:sz w:val="22"/>
        </w:rPr>
        <w:t>6</w:t>
      </w:r>
      <w:r w:rsidR="00D56075" w:rsidRPr="009E541A">
        <w:rPr>
          <w:rStyle w:val="CharChar13"/>
          <w:rFonts w:ascii="Arial" w:hAnsi="Arial" w:cs="Arial"/>
          <w:sz w:val="22"/>
        </w:rPr>
        <w:t>. Referencias</w:t>
      </w:r>
    </w:p>
    <w:p w:rsidR="00D56075" w:rsidRPr="002115B2" w:rsidRDefault="00C726A8" w:rsidP="004E7C14">
      <w:pPr>
        <w:pStyle w:val="Prrafodelista"/>
        <w:numPr>
          <w:ilvl w:val="0"/>
          <w:numId w:val="35"/>
        </w:numPr>
        <w:tabs>
          <w:tab w:val="left" w:pos="8222"/>
        </w:tabs>
        <w:spacing w:before="240" w:after="0" w:line="240" w:lineRule="auto"/>
        <w:ind w:left="360"/>
        <w:jc w:val="both"/>
        <w:rPr>
          <w:rFonts w:ascii="Arial" w:hAnsi="Arial" w:cs="Arial"/>
          <w:lang w:val="en-US"/>
        </w:rPr>
      </w:pPr>
      <w:r w:rsidRPr="002115B2">
        <w:rPr>
          <w:rFonts w:ascii="Arial" w:hAnsi="Arial" w:cs="Arial"/>
          <w:lang w:val="en-US"/>
        </w:rPr>
        <w:t>BARTON, D.G. (1989):</w:t>
      </w:r>
      <w:r w:rsidR="00D56075" w:rsidRPr="002115B2">
        <w:rPr>
          <w:rFonts w:ascii="Arial" w:hAnsi="Arial" w:cs="Arial"/>
          <w:lang w:val="en-US"/>
        </w:rPr>
        <w:t xml:space="preserve"> “What is a cooperative”</w:t>
      </w:r>
      <w:proofErr w:type="gramStart"/>
      <w:r w:rsidRPr="002115B2">
        <w:rPr>
          <w:rFonts w:ascii="Arial" w:hAnsi="Arial" w:cs="Arial"/>
          <w:lang w:val="en-US"/>
        </w:rPr>
        <w:t>.</w:t>
      </w:r>
      <w:proofErr w:type="gramEnd"/>
      <w:r w:rsidR="000C3D00" w:rsidRPr="002115B2">
        <w:rPr>
          <w:rFonts w:ascii="Arial" w:hAnsi="Arial" w:cs="Arial"/>
          <w:lang w:val="en-US"/>
        </w:rPr>
        <w:t xml:space="preserve"> </w:t>
      </w:r>
      <w:r w:rsidRPr="002115B2">
        <w:rPr>
          <w:rFonts w:ascii="Arial" w:hAnsi="Arial" w:cs="Arial"/>
          <w:lang w:val="en-US"/>
        </w:rPr>
        <w:t>En:</w:t>
      </w:r>
      <w:r w:rsidR="00D56075" w:rsidRPr="002115B2">
        <w:rPr>
          <w:rFonts w:ascii="Arial" w:hAnsi="Arial" w:cs="Arial"/>
          <w:lang w:val="en-US"/>
        </w:rPr>
        <w:t xml:space="preserve"> </w:t>
      </w:r>
      <w:proofErr w:type="spellStart"/>
      <w:r w:rsidR="00D56075" w:rsidRPr="002115B2">
        <w:rPr>
          <w:rFonts w:ascii="Arial" w:hAnsi="Arial" w:cs="Arial"/>
          <w:i/>
          <w:lang w:val="en-US"/>
        </w:rPr>
        <w:t>D.W.Cobia</w:t>
      </w:r>
      <w:proofErr w:type="spellEnd"/>
      <w:r w:rsidR="00D56075" w:rsidRPr="002115B2">
        <w:rPr>
          <w:rFonts w:ascii="Arial" w:hAnsi="Arial" w:cs="Arial"/>
          <w:i/>
          <w:lang w:val="en-US"/>
        </w:rPr>
        <w:t xml:space="preserve"> (ed.), Cooperatives in agriculture.</w:t>
      </w:r>
      <w:r w:rsidR="00D56075" w:rsidRPr="002115B2">
        <w:rPr>
          <w:rFonts w:ascii="Arial" w:hAnsi="Arial" w:cs="Arial"/>
          <w:lang w:val="en-US"/>
        </w:rPr>
        <w:t xml:space="preserve"> Englewood</w:t>
      </w:r>
      <w:r w:rsidR="00986B3C" w:rsidRPr="002115B2">
        <w:rPr>
          <w:rFonts w:ascii="Arial" w:hAnsi="Arial" w:cs="Arial"/>
          <w:lang w:val="en-US"/>
        </w:rPr>
        <w:t xml:space="preserve"> Cliffs, NJ, Prentice Hall, pp. </w:t>
      </w:r>
      <w:r w:rsidR="008F5DF7" w:rsidRPr="002115B2">
        <w:rPr>
          <w:rFonts w:ascii="Arial" w:hAnsi="Arial" w:cs="Arial"/>
          <w:lang w:val="en-US"/>
        </w:rPr>
        <w:t>1-20.</w:t>
      </w:r>
    </w:p>
    <w:p w:rsidR="00D56075" w:rsidRPr="002115B2" w:rsidRDefault="00C726A8" w:rsidP="004E7C14">
      <w:pPr>
        <w:pStyle w:val="Prrafodelista"/>
        <w:numPr>
          <w:ilvl w:val="0"/>
          <w:numId w:val="35"/>
        </w:numPr>
        <w:tabs>
          <w:tab w:val="left" w:pos="8222"/>
          <w:tab w:val="left" w:pos="9072"/>
        </w:tabs>
        <w:spacing w:before="240" w:after="0" w:line="240" w:lineRule="auto"/>
        <w:ind w:left="360"/>
        <w:jc w:val="both"/>
        <w:rPr>
          <w:rFonts w:ascii="Arial" w:hAnsi="Arial" w:cs="Arial"/>
          <w:lang w:val="en-US"/>
        </w:rPr>
      </w:pPr>
      <w:r w:rsidRPr="002115B2">
        <w:rPr>
          <w:rFonts w:ascii="Arial" w:hAnsi="Arial" w:cs="Arial"/>
          <w:lang w:val="en-US"/>
        </w:rPr>
        <w:t xml:space="preserve">BATTILANI, P. y </w:t>
      </w:r>
      <w:r w:rsidR="00D56075" w:rsidRPr="002115B2">
        <w:rPr>
          <w:rFonts w:ascii="Arial" w:hAnsi="Arial" w:cs="Arial"/>
          <w:caps/>
          <w:lang w:val="en-US"/>
        </w:rPr>
        <w:t>Schröter,</w:t>
      </w:r>
      <w:r w:rsidR="00D56075" w:rsidRPr="002115B2">
        <w:rPr>
          <w:rFonts w:ascii="Arial" w:hAnsi="Arial" w:cs="Arial"/>
          <w:lang w:val="en-US"/>
        </w:rPr>
        <w:t xml:space="preserve"> H. (2011). “Demutualization and its Problems”. </w:t>
      </w:r>
      <w:proofErr w:type="spellStart"/>
      <w:r w:rsidR="00D56075" w:rsidRPr="002115B2">
        <w:rPr>
          <w:rFonts w:ascii="Arial" w:hAnsi="Arial" w:cs="Arial"/>
          <w:lang w:val="en-US"/>
        </w:rPr>
        <w:t>Quaderni</w:t>
      </w:r>
      <w:proofErr w:type="spellEnd"/>
      <w:r w:rsidR="00D56075" w:rsidRPr="002115B2">
        <w:rPr>
          <w:rFonts w:ascii="Arial" w:hAnsi="Arial" w:cs="Arial"/>
          <w:lang w:val="en-US"/>
        </w:rPr>
        <w:t>-Working Paper DSE Nº 762.</w:t>
      </w:r>
    </w:p>
    <w:p w:rsidR="00467FF6" w:rsidRPr="002115B2" w:rsidRDefault="00467FF6" w:rsidP="004E7C14">
      <w:pPr>
        <w:pStyle w:val="Prrafodelista"/>
        <w:numPr>
          <w:ilvl w:val="0"/>
          <w:numId w:val="35"/>
        </w:numPr>
        <w:tabs>
          <w:tab w:val="left" w:pos="8222"/>
        </w:tabs>
        <w:spacing w:before="240" w:after="0" w:line="240" w:lineRule="auto"/>
        <w:ind w:left="360"/>
        <w:jc w:val="both"/>
        <w:rPr>
          <w:rFonts w:ascii="Arial" w:hAnsi="Arial" w:cs="Arial"/>
          <w:lang w:val="en-US"/>
        </w:rPr>
      </w:pPr>
      <w:r w:rsidRPr="002115B2">
        <w:rPr>
          <w:rFonts w:ascii="Arial" w:hAnsi="Arial" w:cs="Arial"/>
          <w:caps/>
        </w:rPr>
        <w:t xml:space="preserve">Bekkum, O.F. </w:t>
      </w:r>
      <w:r w:rsidRPr="002115B2">
        <w:rPr>
          <w:rFonts w:ascii="Arial" w:hAnsi="Arial" w:cs="Arial"/>
        </w:rPr>
        <w:t xml:space="preserve">y </w:t>
      </w:r>
      <w:r w:rsidR="00D56075" w:rsidRPr="002115B2">
        <w:rPr>
          <w:rFonts w:ascii="Arial" w:hAnsi="Arial" w:cs="Arial"/>
          <w:caps/>
        </w:rPr>
        <w:t>Bijman, J.</w:t>
      </w:r>
      <w:r w:rsidR="00D56075" w:rsidRPr="002115B2">
        <w:rPr>
          <w:rFonts w:ascii="Arial" w:hAnsi="Arial" w:cs="Arial"/>
        </w:rPr>
        <w:t xml:space="preserve"> (2006). </w:t>
      </w:r>
      <w:r w:rsidR="00D56075" w:rsidRPr="002115B2">
        <w:rPr>
          <w:rFonts w:ascii="Arial" w:hAnsi="Arial" w:cs="Arial"/>
          <w:lang w:val="en-US"/>
        </w:rPr>
        <w:t xml:space="preserve">“Innovations in Cooperative Ownership: Converted and Hybrid Listed Cooperatives”. </w:t>
      </w:r>
      <w:r w:rsidR="00C726A8" w:rsidRPr="002115B2">
        <w:rPr>
          <w:rFonts w:ascii="Arial" w:hAnsi="Arial" w:cs="Arial"/>
          <w:lang w:val="en-US"/>
        </w:rPr>
        <w:t>En:</w:t>
      </w:r>
      <w:r w:rsidR="00D56075" w:rsidRPr="002115B2">
        <w:rPr>
          <w:rFonts w:ascii="Arial" w:hAnsi="Arial" w:cs="Arial"/>
          <w:lang w:val="en-US"/>
        </w:rPr>
        <w:t xml:space="preserve"> </w:t>
      </w:r>
      <w:r w:rsidR="00D56075" w:rsidRPr="002115B2">
        <w:rPr>
          <w:rFonts w:ascii="Arial" w:hAnsi="Arial" w:cs="Arial"/>
          <w:i/>
          <w:lang w:val="en-US"/>
        </w:rPr>
        <w:t xml:space="preserve">7th International Conference on Management in </w:t>
      </w:r>
      <w:proofErr w:type="spellStart"/>
      <w:r w:rsidR="00D56075" w:rsidRPr="002115B2">
        <w:rPr>
          <w:rFonts w:ascii="Arial" w:hAnsi="Arial" w:cs="Arial"/>
          <w:i/>
          <w:lang w:val="en-US"/>
        </w:rPr>
        <w:t>AgriFood</w:t>
      </w:r>
      <w:proofErr w:type="spellEnd"/>
      <w:r w:rsidR="00D56075" w:rsidRPr="002115B2">
        <w:rPr>
          <w:rFonts w:ascii="Arial" w:hAnsi="Arial" w:cs="Arial"/>
          <w:i/>
          <w:lang w:val="en-US"/>
        </w:rPr>
        <w:t xml:space="preserve"> Chains and Networks</w:t>
      </w:r>
      <w:r w:rsidR="00D56075" w:rsidRPr="002115B2">
        <w:rPr>
          <w:rFonts w:ascii="Arial" w:hAnsi="Arial" w:cs="Arial"/>
          <w:lang w:val="en-US"/>
        </w:rPr>
        <w:t xml:space="preserve">, Ede, </w:t>
      </w:r>
      <w:proofErr w:type="gramStart"/>
      <w:r w:rsidR="00D56075" w:rsidRPr="002115B2">
        <w:rPr>
          <w:rFonts w:ascii="Arial" w:hAnsi="Arial" w:cs="Arial"/>
          <w:lang w:val="en-US"/>
        </w:rPr>
        <w:t>The</w:t>
      </w:r>
      <w:proofErr w:type="gramEnd"/>
      <w:r w:rsidR="00D56075" w:rsidRPr="002115B2">
        <w:rPr>
          <w:rFonts w:ascii="Arial" w:hAnsi="Arial" w:cs="Arial"/>
          <w:lang w:val="en-US"/>
        </w:rPr>
        <w:t xml:space="preserve"> Net</w:t>
      </w:r>
      <w:r w:rsidRPr="002115B2">
        <w:rPr>
          <w:rFonts w:ascii="Arial" w:hAnsi="Arial" w:cs="Arial"/>
          <w:lang w:val="en-US"/>
        </w:rPr>
        <w:t>herlands.</w:t>
      </w:r>
      <w:r w:rsidR="007C1A26" w:rsidRPr="002115B2">
        <w:rPr>
          <w:rFonts w:ascii="Arial" w:hAnsi="Arial" w:cs="Arial"/>
          <w:lang w:val="en-US"/>
        </w:rPr>
        <w:t xml:space="preserve"> pp. 15-16.</w:t>
      </w:r>
    </w:p>
    <w:p w:rsidR="00467FF6" w:rsidRPr="002115B2" w:rsidRDefault="007D6907" w:rsidP="004E7C14">
      <w:pPr>
        <w:pStyle w:val="Prrafodelista"/>
        <w:numPr>
          <w:ilvl w:val="0"/>
          <w:numId w:val="35"/>
        </w:numPr>
        <w:tabs>
          <w:tab w:val="left" w:pos="8222"/>
        </w:tabs>
        <w:spacing w:before="240" w:after="0" w:line="240" w:lineRule="auto"/>
        <w:ind w:left="360"/>
        <w:jc w:val="both"/>
        <w:rPr>
          <w:rFonts w:ascii="Arial" w:hAnsi="Arial" w:cs="Arial"/>
          <w:lang w:val="en-US"/>
        </w:rPr>
      </w:pPr>
      <w:r w:rsidRPr="002115B2">
        <w:rPr>
          <w:rFonts w:ascii="Arial" w:hAnsi="Arial" w:cs="Arial"/>
          <w:caps/>
          <w:lang w:val="en-US"/>
        </w:rPr>
        <w:t>Birchall, J. (2002).</w:t>
      </w:r>
      <w:r w:rsidRPr="002115B2">
        <w:rPr>
          <w:rFonts w:ascii="Arial" w:hAnsi="Arial" w:cs="Arial"/>
          <w:lang w:val="en-US"/>
        </w:rPr>
        <w:t xml:space="preserve"> Mutual, non-profit or public interest company? An evaluation of options for the ownership and control of water utilities. Annals of Public and Cooperative.</w:t>
      </w:r>
      <w:r w:rsidR="00467FF6" w:rsidRPr="002115B2">
        <w:rPr>
          <w:rFonts w:ascii="Arial" w:hAnsi="Arial" w:cs="Arial"/>
          <w:lang w:val="en-US"/>
        </w:rPr>
        <w:t xml:space="preserve"> </w:t>
      </w:r>
      <w:r w:rsidRPr="002115B2">
        <w:rPr>
          <w:rFonts w:ascii="Arial" w:hAnsi="Arial" w:cs="Arial"/>
          <w:i/>
          <w:iCs/>
          <w:snapToGrid/>
          <w:lang w:val="en-US" w:eastAsia="es-ES"/>
        </w:rPr>
        <w:t>Economics</w:t>
      </w:r>
      <w:r w:rsidRPr="002115B2">
        <w:rPr>
          <w:rFonts w:ascii="Arial" w:hAnsi="Arial" w:cs="Arial"/>
          <w:snapToGrid/>
          <w:lang w:val="en-US" w:eastAsia="es-ES"/>
        </w:rPr>
        <w:t xml:space="preserve">, </w:t>
      </w:r>
      <w:r w:rsidRPr="002115B2">
        <w:rPr>
          <w:rFonts w:ascii="Arial" w:hAnsi="Arial" w:cs="Arial"/>
          <w:i/>
          <w:iCs/>
          <w:snapToGrid/>
          <w:lang w:val="en-US" w:eastAsia="es-ES"/>
        </w:rPr>
        <w:t>Volume 73 Issue 2</w:t>
      </w:r>
      <w:r w:rsidR="00986B3C" w:rsidRPr="002115B2">
        <w:rPr>
          <w:rFonts w:ascii="Arial" w:hAnsi="Arial" w:cs="Arial"/>
          <w:snapToGrid/>
          <w:lang w:val="en-US" w:eastAsia="es-ES"/>
        </w:rPr>
        <w:t>, pp.</w:t>
      </w:r>
      <w:r w:rsidRPr="002115B2">
        <w:rPr>
          <w:rFonts w:ascii="Arial" w:hAnsi="Arial" w:cs="Arial"/>
          <w:snapToGrid/>
          <w:lang w:val="en-US" w:eastAsia="es-ES"/>
        </w:rPr>
        <w:t>181.</w:t>
      </w:r>
    </w:p>
    <w:p w:rsidR="00D56075" w:rsidRPr="002115B2" w:rsidRDefault="00D56075" w:rsidP="004E7C14">
      <w:pPr>
        <w:pStyle w:val="Prrafodelista"/>
        <w:numPr>
          <w:ilvl w:val="0"/>
          <w:numId w:val="35"/>
        </w:numPr>
        <w:tabs>
          <w:tab w:val="left" w:pos="8222"/>
        </w:tabs>
        <w:spacing w:before="240" w:after="120" w:line="240" w:lineRule="auto"/>
        <w:ind w:left="360"/>
        <w:jc w:val="both"/>
        <w:rPr>
          <w:rFonts w:ascii="Arial" w:hAnsi="Arial" w:cs="Arial"/>
        </w:rPr>
      </w:pPr>
      <w:r w:rsidRPr="002115B2">
        <w:rPr>
          <w:rFonts w:ascii="Arial" w:hAnsi="Arial" w:cs="Arial"/>
          <w:lang w:val="en-US"/>
        </w:rPr>
        <w:t xml:space="preserve">CIAA (2009). “The competitiveness of the EU food and drink industry, Facts and figures 2009”. </w:t>
      </w:r>
      <w:r w:rsidRPr="002115B2">
        <w:rPr>
          <w:rFonts w:ascii="Arial" w:hAnsi="Arial" w:cs="Arial"/>
        </w:rPr>
        <w:t xml:space="preserve">[en línea] </w:t>
      </w:r>
      <w:hyperlink r:id="rId11" w:history="1">
        <w:r w:rsidRPr="002115B2">
          <w:rPr>
            <w:rFonts w:ascii="Arial" w:hAnsi="Arial" w:cs="Arial"/>
          </w:rPr>
          <w:t>http://www.ciaa.be/asp/documents/brochures.asp [20</w:t>
        </w:r>
      </w:hyperlink>
      <w:r w:rsidRPr="002115B2">
        <w:rPr>
          <w:rFonts w:ascii="Arial" w:hAnsi="Arial" w:cs="Arial"/>
        </w:rPr>
        <w:t xml:space="preserve"> Enero, 2010]</w:t>
      </w:r>
    </w:p>
    <w:p w:rsidR="00D56075" w:rsidRPr="00E470F5" w:rsidRDefault="00D56075" w:rsidP="004E7C14">
      <w:pPr>
        <w:pStyle w:val="Prrafodelista"/>
        <w:numPr>
          <w:ilvl w:val="0"/>
          <w:numId w:val="35"/>
        </w:numPr>
        <w:tabs>
          <w:tab w:val="left" w:pos="8222"/>
        </w:tabs>
        <w:spacing w:before="240" w:after="0" w:line="240" w:lineRule="auto"/>
        <w:ind w:left="360"/>
        <w:rPr>
          <w:rFonts w:ascii="Arial" w:hAnsi="Arial" w:cs="Arial"/>
          <w:lang w:val="en-US"/>
        </w:rPr>
      </w:pPr>
      <w:r w:rsidRPr="00E470F5">
        <w:rPr>
          <w:rFonts w:ascii="Arial" w:hAnsi="Arial" w:cs="Arial"/>
          <w:lang w:val="en-US"/>
        </w:rPr>
        <w:t xml:space="preserve">COMMISSION OF THE EUROPEAN COMMUNITIES (2001). </w:t>
      </w:r>
      <w:r w:rsidR="00D77B2F" w:rsidRPr="00E470F5">
        <w:rPr>
          <w:rFonts w:ascii="Arial" w:hAnsi="Arial" w:cs="Arial"/>
          <w:lang w:val="en-US"/>
        </w:rPr>
        <w:t>“</w:t>
      </w:r>
      <w:r w:rsidRPr="00E470F5">
        <w:rPr>
          <w:rFonts w:ascii="Arial" w:hAnsi="Arial" w:cs="Arial"/>
          <w:lang w:val="en-US"/>
        </w:rPr>
        <w:t>Cooperatives in Enterprise Europe</w:t>
      </w:r>
      <w:r w:rsidR="00D77B2F" w:rsidRPr="00E470F5">
        <w:rPr>
          <w:rFonts w:ascii="Arial" w:hAnsi="Arial" w:cs="Arial"/>
          <w:lang w:val="en-US"/>
        </w:rPr>
        <w:t>”</w:t>
      </w:r>
      <w:r w:rsidRPr="00E470F5">
        <w:rPr>
          <w:rFonts w:ascii="Arial" w:hAnsi="Arial" w:cs="Arial"/>
          <w:lang w:val="en-US"/>
        </w:rPr>
        <w:t>. (Draft consultation paper). (http://europa.eu.int/comm/enterprise/entrepreneurship/coop/consultation/doc_en.pdf)</w:t>
      </w:r>
    </w:p>
    <w:p w:rsidR="00D56075" w:rsidRPr="002115B2" w:rsidRDefault="00D56075" w:rsidP="004E7C14">
      <w:pPr>
        <w:pStyle w:val="Prrafodelista"/>
        <w:numPr>
          <w:ilvl w:val="0"/>
          <w:numId w:val="35"/>
        </w:numPr>
        <w:tabs>
          <w:tab w:val="left" w:pos="8222"/>
        </w:tabs>
        <w:spacing w:before="240" w:after="0" w:line="240" w:lineRule="auto"/>
        <w:ind w:left="360"/>
        <w:jc w:val="both"/>
        <w:rPr>
          <w:rFonts w:ascii="Arial" w:hAnsi="Arial" w:cs="Arial"/>
        </w:rPr>
      </w:pPr>
      <w:r w:rsidRPr="002115B2">
        <w:rPr>
          <w:rFonts w:ascii="Arial" w:hAnsi="Arial" w:cs="Arial"/>
        </w:rPr>
        <w:t xml:space="preserve">COMISIÓN DE AGRICULTURA Y DESARROLLO RURAL, PARLAMENTO EURPEO, 2.009, </w:t>
      </w:r>
      <w:r w:rsidR="00D77B2F" w:rsidRPr="002115B2">
        <w:rPr>
          <w:rFonts w:ascii="Arial" w:hAnsi="Arial" w:cs="Arial"/>
        </w:rPr>
        <w:t>“</w:t>
      </w:r>
      <w:r w:rsidRPr="002115B2">
        <w:rPr>
          <w:rFonts w:ascii="Arial" w:hAnsi="Arial" w:cs="Arial"/>
        </w:rPr>
        <w:t>Informe sobre los Precios de los Productos Alimenticios de 24 de febrero de 2009</w:t>
      </w:r>
      <w:r w:rsidR="00D77B2F" w:rsidRPr="002115B2">
        <w:rPr>
          <w:rFonts w:ascii="Arial" w:hAnsi="Arial" w:cs="Arial"/>
        </w:rPr>
        <w:t>”</w:t>
      </w:r>
      <w:r w:rsidRPr="002115B2">
        <w:rPr>
          <w:rFonts w:ascii="Arial" w:hAnsi="Arial" w:cs="Arial"/>
        </w:rPr>
        <w:t xml:space="preserve">, presentado al Parlamento Europeo. </w:t>
      </w:r>
      <w:r w:rsidR="00990921" w:rsidRPr="002115B2">
        <w:rPr>
          <w:rFonts w:ascii="Arial" w:hAnsi="Arial" w:cs="Arial"/>
        </w:rPr>
        <w:t>(http://www.europarl.europa.eu)</w:t>
      </w:r>
    </w:p>
    <w:p w:rsidR="00D56075" w:rsidRPr="002115B2" w:rsidRDefault="00D56075" w:rsidP="004E7C14">
      <w:pPr>
        <w:pStyle w:val="Prrafodelista"/>
        <w:numPr>
          <w:ilvl w:val="0"/>
          <w:numId w:val="35"/>
        </w:numPr>
        <w:tabs>
          <w:tab w:val="left" w:pos="8222"/>
        </w:tabs>
        <w:spacing w:before="240" w:after="0" w:line="240" w:lineRule="auto"/>
        <w:ind w:left="360"/>
        <w:jc w:val="both"/>
        <w:rPr>
          <w:rFonts w:ascii="Arial" w:hAnsi="Arial" w:cs="Arial"/>
        </w:rPr>
      </w:pPr>
      <w:r w:rsidRPr="002115B2">
        <w:rPr>
          <w:rFonts w:ascii="Arial" w:hAnsi="Arial" w:cs="Arial"/>
        </w:rPr>
        <w:t xml:space="preserve">COMISIÓN EUROPEA, 2.009. </w:t>
      </w:r>
      <w:r w:rsidR="00D77B2F" w:rsidRPr="002115B2">
        <w:rPr>
          <w:rFonts w:ascii="Arial" w:hAnsi="Arial" w:cs="Arial"/>
        </w:rPr>
        <w:t>“</w:t>
      </w:r>
      <w:r w:rsidRPr="002115B2">
        <w:rPr>
          <w:rFonts w:ascii="Arial" w:hAnsi="Arial" w:cs="Arial"/>
        </w:rPr>
        <w:t>Comunicación de la Comisión Europea para un mejor funcionamiento de la cadena de suministro en Europa</w:t>
      </w:r>
      <w:r w:rsidR="00D77B2F" w:rsidRPr="002115B2">
        <w:rPr>
          <w:rFonts w:ascii="Arial" w:hAnsi="Arial" w:cs="Arial"/>
        </w:rPr>
        <w:t>”</w:t>
      </w:r>
      <w:r w:rsidRPr="002115B2">
        <w:rPr>
          <w:rFonts w:ascii="Arial" w:hAnsi="Arial" w:cs="Arial"/>
        </w:rPr>
        <w:t>, de 28/10/2009.</w:t>
      </w:r>
    </w:p>
    <w:p w:rsidR="00D56075" w:rsidRPr="002115B2" w:rsidRDefault="00D56075" w:rsidP="004E7C14">
      <w:pPr>
        <w:pStyle w:val="Prrafodelista"/>
        <w:numPr>
          <w:ilvl w:val="0"/>
          <w:numId w:val="35"/>
        </w:numPr>
        <w:tabs>
          <w:tab w:val="left" w:pos="8222"/>
        </w:tabs>
        <w:spacing w:before="240" w:after="0" w:line="240" w:lineRule="auto"/>
        <w:ind w:left="360"/>
        <w:rPr>
          <w:rFonts w:ascii="Arial" w:hAnsi="Arial" w:cs="Arial"/>
          <w:lang w:val="en-US"/>
        </w:rPr>
      </w:pPr>
      <w:r w:rsidRPr="002115B2">
        <w:rPr>
          <w:rFonts w:ascii="Arial" w:hAnsi="Arial" w:cs="Arial"/>
          <w:caps/>
          <w:lang w:val="en-US"/>
        </w:rPr>
        <w:t>Cronan, G. (2007).</w:t>
      </w:r>
      <w:r w:rsidRPr="002115B2">
        <w:rPr>
          <w:rFonts w:ascii="Arial" w:hAnsi="Arial" w:cs="Arial"/>
          <w:lang w:val="en-US"/>
        </w:rPr>
        <w:t xml:space="preserve"> “Something for Nothing </w:t>
      </w:r>
      <w:r w:rsidR="00B27E08" w:rsidRPr="002115B2">
        <w:rPr>
          <w:rFonts w:ascii="Arial" w:hAnsi="Arial" w:cs="Arial"/>
          <w:lang w:val="en-US"/>
        </w:rPr>
        <w:t xml:space="preserve">- It's Fabulous”: An Australian </w:t>
      </w:r>
      <w:r w:rsidRPr="002115B2">
        <w:rPr>
          <w:rFonts w:ascii="Arial" w:hAnsi="Arial" w:cs="Arial"/>
          <w:lang w:val="en-US"/>
        </w:rPr>
        <w:t xml:space="preserve">Perspective of </w:t>
      </w:r>
      <w:proofErr w:type="spellStart"/>
      <w:r w:rsidRPr="002115B2">
        <w:rPr>
          <w:rFonts w:ascii="Arial" w:hAnsi="Arial" w:cs="Arial"/>
          <w:lang w:val="en-US"/>
        </w:rPr>
        <w:t>Demutualisation</w:t>
      </w:r>
      <w:proofErr w:type="spellEnd"/>
      <w:r w:rsidRPr="002115B2">
        <w:rPr>
          <w:rFonts w:ascii="Arial" w:hAnsi="Arial" w:cs="Arial"/>
          <w:lang w:val="en-US"/>
        </w:rPr>
        <w:t xml:space="preserve">. New South Wales Department of Fair Trading, Australia. pp. 1-13 </w:t>
      </w:r>
      <w:hyperlink r:id="rId12" w:history="1">
        <w:r w:rsidRPr="002115B2">
          <w:rPr>
            <w:rStyle w:val="Hipervnculo"/>
            <w:rFonts w:ascii="Arial" w:hAnsi="Arial" w:cs="Arial"/>
            <w:color w:val="auto"/>
            <w:u w:val="none"/>
            <w:lang w:val="en-US"/>
          </w:rPr>
          <w:t>http://www.ica.coop/coop/mutuality/garrycronansomethingfornothing.pdf</w:t>
        </w:r>
      </w:hyperlink>
    </w:p>
    <w:p w:rsidR="007D6907" w:rsidRPr="002115B2" w:rsidRDefault="007D6907" w:rsidP="004E7C14">
      <w:pPr>
        <w:pStyle w:val="Prrafodelista"/>
        <w:numPr>
          <w:ilvl w:val="0"/>
          <w:numId w:val="35"/>
        </w:numPr>
        <w:tabs>
          <w:tab w:val="left" w:pos="8222"/>
        </w:tabs>
        <w:spacing w:before="240" w:after="0" w:line="240" w:lineRule="auto"/>
        <w:ind w:left="360"/>
        <w:jc w:val="both"/>
        <w:rPr>
          <w:rFonts w:ascii="Arial" w:hAnsi="Arial" w:cs="Arial"/>
          <w:lang w:val="en-US"/>
        </w:rPr>
      </w:pPr>
      <w:r w:rsidRPr="002115B2">
        <w:rPr>
          <w:rFonts w:ascii="Arial" w:hAnsi="Arial" w:cs="Arial"/>
          <w:caps/>
          <w:lang w:val="en-US"/>
        </w:rPr>
        <w:t>Chaddad, R. F. (2003).</w:t>
      </w:r>
      <w:r w:rsidRPr="002115B2">
        <w:rPr>
          <w:rFonts w:ascii="Arial" w:hAnsi="Arial" w:cs="Arial"/>
          <w:lang w:val="en-US"/>
        </w:rPr>
        <w:t xml:space="preserve"> </w:t>
      </w:r>
      <w:r w:rsidR="00D77B2F" w:rsidRPr="002115B2">
        <w:rPr>
          <w:rFonts w:ascii="Arial" w:hAnsi="Arial" w:cs="Arial"/>
          <w:lang w:val="en-US"/>
        </w:rPr>
        <w:t>“</w:t>
      </w:r>
      <w:r w:rsidRPr="002115B2">
        <w:rPr>
          <w:rFonts w:ascii="Arial" w:hAnsi="Arial" w:cs="Arial"/>
          <w:lang w:val="en-US"/>
        </w:rPr>
        <w:t>Waves of Demutualization: An Analysis of the Economic Literature</w:t>
      </w:r>
      <w:r w:rsidR="00D77B2F" w:rsidRPr="002115B2">
        <w:rPr>
          <w:rFonts w:ascii="Arial" w:hAnsi="Arial" w:cs="Arial"/>
          <w:lang w:val="en-US"/>
        </w:rPr>
        <w:t>”</w:t>
      </w:r>
      <w:r w:rsidRPr="002115B2">
        <w:rPr>
          <w:rFonts w:ascii="Arial" w:hAnsi="Arial" w:cs="Arial"/>
          <w:lang w:val="en-US"/>
        </w:rPr>
        <w:t>. Paper presented at the Conference, University of Victoria, British Columbia, Canada. Mapping Co-operative Studies in the New Millennium. May 28-31, 2003 pp.1-31</w:t>
      </w:r>
    </w:p>
    <w:p w:rsidR="00D56075" w:rsidRPr="002115B2" w:rsidRDefault="00D56075" w:rsidP="004E7C14">
      <w:pPr>
        <w:pStyle w:val="Prrafodelista"/>
        <w:numPr>
          <w:ilvl w:val="0"/>
          <w:numId w:val="35"/>
        </w:numPr>
        <w:tabs>
          <w:tab w:val="left" w:pos="8222"/>
        </w:tabs>
        <w:spacing w:before="240" w:after="0" w:line="240" w:lineRule="auto"/>
        <w:ind w:left="360"/>
        <w:jc w:val="both"/>
        <w:rPr>
          <w:rFonts w:ascii="Arial" w:hAnsi="Arial" w:cs="Arial"/>
          <w:lang w:val="en-US"/>
        </w:rPr>
      </w:pPr>
      <w:r w:rsidRPr="002115B2">
        <w:rPr>
          <w:rFonts w:ascii="Arial" w:hAnsi="Arial" w:cs="Arial"/>
          <w:caps/>
        </w:rPr>
        <w:t>Chaddad, F.</w:t>
      </w:r>
      <w:r w:rsidR="00986B3C" w:rsidRPr="002115B2">
        <w:rPr>
          <w:rFonts w:ascii="Arial" w:hAnsi="Arial" w:cs="Arial"/>
          <w:caps/>
        </w:rPr>
        <w:t xml:space="preserve"> </w:t>
      </w:r>
      <w:r w:rsidR="00986B3C" w:rsidRPr="002115B2">
        <w:rPr>
          <w:rFonts w:ascii="Arial" w:hAnsi="Arial" w:cs="Arial"/>
        </w:rPr>
        <w:t>y</w:t>
      </w:r>
      <w:r w:rsidRPr="002115B2">
        <w:rPr>
          <w:rFonts w:ascii="Arial" w:hAnsi="Arial" w:cs="Arial"/>
          <w:caps/>
        </w:rPr>
        <w:t xml:space="preserve"> Cook, M. (2004).</w:t>
      </w:r>
      <w:r w:rsidRPr="002115B2">
        <w:rPr>
          <w:rFonts w:ascii="Arial" w:hAnsi="Arial" w:cs="Arial"/>
        </w:rPr>
        <w:t xml:space="preserve"> </w:t>
      </w:r>
      <w:r w:rsidRPr="002115B2">
        <w:rPr>
          <w:rFonts w:ascii="Arial" w:hAnsi="Arial" w:cs="Arial"/>
          <w:lang w:val="en-US"/>
        </w:rPr>
        <w:t>“T</w:t>
      </w:r>
      <w:r w:rsidR="009108B3" w:rsidRPr="002115B2">
        <w:rPr>
          <w:rFonts w:ascii="Arial" w:hAnsi="Arial" w:cs="Arial"/>
          <w:lang w:val="en-US"/>
        </w:rPr>
        <w:t>he Economics of Organization Structure Changes</w:t>
      </w:r>
      <w:r w:rsidRPr="002115B2">
        <w:rPr>
          <w:rFonts w:ascii="Arial" w:hAnsi="Arial" w:cs="Arial"/>
          <w:lang w:val="en-US"/>
        </w:rPr>
        <w:t>:</w:t>
      </w:r>
      <w:r w:rsidR="009108B3" w:rsidRPr="002115B2">
        <w:rPr>
          <w:rFonts w:ascii="Arial" w:hAnsi="Arial" w:cs="Arial"/>
          <w:lang w:val="en-US"/>
        </w:rPr>
        <w:t xml:space="preserve"> a US perspective on demutualization</w:t>
      </w:r>
      <w:r w:rsidRPr="002115B2">
        <w:rPr>
          <w:rFonts w:ascii="Arial" w:hAnsi="Arial" w:cs="Arial"/>
          <w:lang w:val="en-US"/>
        </w:rPr>
        <w:t xml:space="preserve">”. </w:t>
      </w:r>
      <w:r w:rsidR="00A218B0" w:rsidRPr="002115B2">
        <w:rPr>
          <w:rFonts w:ascii="Arial" w:hAnsi="Arial" w:cs="Arial"/>
          <w:lang w:val="en-US"/>
        </w:rPr>
        <w:t xml:space="preserve">En: </w:t>
      </w:r>
      <w:r w:rsidRPr="002115B2">
        <w:rPr>
          <w:rFonts w:ascii="Arial" w:hAnsi="Arial" w:cs="Arial"/>
          <w:i/>
          <w:lang w:val="en-US"/>
        </w:rPr>
        <w:t>Annals of Public and Cooperative Economics 75:4</w:t>
      </w:r>
      <w:r w:rsidRPr="002115B2">
        <w:rPr>
          <w:rFonts w:ascii="Arial" w:hAnsi="Arial" w:cs="Arial"/>
          <w:lang w:val="en-US"/>
        </w:rPr>
        <w:t>, pp. 575–594.</w:t>
      </w:r>
    </w:p>
    <w:p w:rsidR="00D56075" w:rsidRPr="002115B2" w:rsidRDefault="00D56075" w:rsidP="004E7C14">
      <w:pPr>
        <w:pStyle w:val="Prrafodelista"/>
        <w:numPr>
          <w:ilvl w:val="0"/>
          <w:numId w:val="35"/>
        </w:numPr>
        <w:tabs>
          <w:tab w:val="left" w:pos="8222"/>
        </w:tabs>
        <w:spacing w:before="240" w:after="0" w:line="240" w:lineRule="auto"/>
        <w:ind w:left="360"/>
        <w:jc w:val="both"/>
        <w:rPr>
          <w:rFonts w:ascii="Arial" w:hAnsi="Arial" w:cs="Arial"/>
          <w:lang w:val="en-US"/>
        </w:rPr>
      </w:pPr>
      <w:r w:rsidRPr="002115B2">
        <w:rPr>
          <w:rFonts w:ascii="Arial" w:hAnsi="Arial" w:cs="Arial"/>
          <w:caps/>
          <w:lang w:val="en-US"/>
        </w:rPr>
        <w:t>Fernández Guadaño, J. (2005).</w:t>
      </w:r>
      <w:r w:rsidRPr="002115B2">
        <w:rPr>
          <w:rFonts w:ascii="Arial" w:hAnsi="Arial" w:cs="Arial"/>
          <w:lang w:val="en-US"/>
        </w:rPr>
        <w:t xml:space="preserve"> “The Demutualization Process of European Cooperatives Societies”. En </w:t>
      </w:r>
      <w:proofErr w:type="spellStart"/>
      <w:r w:rsidR="009108B3" w:rsidRPr="002115B2">
        <w:rPr>
          <w:rFonts w:ascii="Arial" w:hAnsi="Arial" w:cs="Arial"/>
          <w:lang w:val="en-US"/>
        </w:rPr>
        <w:t>Libro</w:t>
      </w:r>
      <w:proofErr w:type="spellEnd"/>
      <w:r w:rsidR="009108B3" w:rsidRPr="002115B2">
        <w:rPr>
          <w:rFonts w:ascii="Arial" w:hAnsi="Arial" w:cs="Arial"/>
          <w:lang w:val="en-US"/>
        </w:rPr>
        <w:t xml:space="preserve">: </w:t>
      </w:r>
      <w:r w:rsidRPr="002115B2">
        <w:rPr>
          <w:rFonts w:ascii="Arial" w:hAnsi="Arial" w:cs="Arial"/>
          <w:i/>
          <w:lang w:val="en-US"/>
        </w:rPr>
        <w:t>The future of co-opera</w:t>
      </w:r>
      <w:r w:rsidR="00986B3C" w:rsidRPr="002115B2">
        <w:rPr>
          <w:rFonts w:ascii="Arial" w:hAnsi="Arial" w:cs="Arial"/>
          <w:i/>
          <w:lang w:val="en-US"/>
        </w:rPr>
        <w:t>tives in a growing Europe</w:t>
      </w:r>
      <w:r w:rsidR="00986B3C" w:rsidRPr="002115B2">
        <w:rPr>
          <w:rFonts w:ascii="Arial" w:hAnsi="Arial" w:cs="Arial"/>
          <w:lang w:val="en-US"/>
        </w:rPr>
        <w:t>, pp.</w:t>
      </w:r>
      <w:r w:rsidRPr="002115B2">
        <w:rPr>
          <w:rFonts w:ascii="Arial" w:hAnsi="Arial" w:cs="Arial"/>
          <w:lang w:val="en-US"/>
        </w:rPr>
        <w:t xml:space="preserve"> 5</w:t>
      </w:r>
      <w:r w:rsidR="007C1A26" w:rsidRPr="002115B2">
        <w:rPr>
          <w:rFonts w:ascii="Arial" w:hAnsi="Arial" w:cs="Arial"/>
          <w:lang w:val="en-US"/>
        </w:rPr>
        <w:t>1</w:t>
      </w:r>
      <w:r w:rsidRPr="002115B2">
        <w:rPr>
          <w:rFonts w:ascii="Arial" w:hAnsi="Arial" w:cs="Arial"/>
          <w:lang w:val="en-US"/>
        </w:rPr>
        <w:t>0-513.</w:t>
      </w:r>
      <w:r w:rsidR="009108B3" w:rsidRPr="002115B2">
        <w:rPr>
          <w:rFonts w:ascii="Arial" w:hAnsi="Arial" w:cs="Arial"/>
          <w:lang w:val="en-US"/>
        </w:rPr>
        <w:t xml:space="preserve"> CIRIEC-</w:t>
      </w:r>
      <w:proofErr w:type="spellStart"/>
      <w:r w:rsidR="009108B3" w:rsidRPr="002115B2">
        <w:rPr>
          <w:rFonts w:ascii="Arial" w:hAnsi="Arial" w:cs="Arial"/>
          <w:lang w:val="en-US"/>
        </w:rPr>
        <w:t>España</w:t>
      </w:r>
      <w:proofErr w:type="spellEnd"/>
      <w:r w:rsidR="009108B3" w:rsidRPr="002115B2">
        <w:rPr>
          <w:rFonts w:ascii="Arial" w:hAnsi="Arial" w:cs="Arial"/>
          <w:lang w:val="en-US"/>
        </w:rPr>
        <w:t>.</w:t>
      </w:r>
    </w:p>
    <w:p w:rsidR="00D56075" w:rsidRPr="002115B2" w:rsidRDefault="00D56075" w:rsidP="004E7C14">
      <w:pPr>
        <w:pStyle w:val="Prrafodelista"/>
        <w:numPr>
          <w:ilvl w:val="0"/>
          <w:numId w:val="35"/>
        </w:numPr>
        <w:tabs>
          <w:tab w:val="left" w:pos="8222"/>
        </w:tabs>
        <w:spacing w:before="240" w:after="0" w:line="240" w:lineRule="auto"/>
        <w:ind w:left="360"/>
        <w:jc w:val="both"/>
        <w:rPr>
          <w:rFonts w:ascii="Arial" w:hAnsi="Arial" w:cs="Arial"/>
          <w:lang w:val="en-US"/>
        </w:rPr>
      </w:pPr>
      <w:r w:rsidRPr="002115B2">
        <w:rPr>
          <w:rFonts w:ascii="Arial" w:hAnsi="Arial" w:cs="Arial"/>
          <w:caps/>
          <w:lang w:val="en-US"/>
        </w:rPr>
        <w:t>Fernández Guadaño, J. (2006).</w:t>
      </w:r>
      <w:r w:rsidRPr="002115B2">
        <w:rPr>
          <w:rFonts w:ascii="Arial" w:hAnsi="Arial" w:cs="Arial"/>
          <w:lang w:val="en-US"/>
        </w:rPr>
        <w:t xml:space="preserve"> “Structural Changes in the Development of European Co-operative Societies.”</w:t>
      </w:r>
      <w:r w:rsidR="009108B3" w:rsidRPr="002115B2">
        <w:rPr>
          <w:rFonts w:ascii="Arial" w:hAnsi="Arial" w:cs="Arial"/>
          <w:lang w:val="en-US"/>
        </w:rPr>
        <w:t xml:space="preserve"> </w:t>
      </w:r>
      <w:r w:rsidR="009108B3" w:rsidRPr="002115B2">
        <w:rPr>
          <w:rFonts w:ascii="Arial" w:hAnsi="Arial" w:cs="Arial"/>
          <w:i/>
          <w:lang w:val="en-US"/>
        </w:rPr>
        <w:t>Annals of Public and Cooperative Economics 77:1,</w:t>
      </w:r>
      <w:r w:rsidR="009108B3" w:rsidRPr="002115B2">
        <w:rPr>
          <w:rFonts w:ascii="Arial" w:hAnsi="Arial" w:cs="Arial"/>
          <w:lang w:val="en-US"/>
        </w:rPr>
        <w:t xml:space="preserve"> pp. 107–127</w:t>
      </w:r>
      <w:r w:rsidR="00344556" w:rsidRPr="002115B2">
        <w:rPr>
          <w:rFonts w:ascii="Arial" w:hAnsi="Arial" w:cs="Arial"/>
          <w:lang w:val="en-US"/>
        </w:rPr>
        <w:t>.</w:t>
      </w:r>
    </w:p>
    <w:p w:rsidR="00D56075" w:rsidRPr="002115B2" w:rsidRDefault="00D56075" w:rsidP="004E7C14">
      <w:pPr>
        <w:pStyle w:val="Prrafodelista"/>
        <w:numPr>
          <w:ilvl w:val="0"/>
          <w:numId w:val="35"/>
        </w:numPr>
        <w:tabs>
          <w:tab w:val="left" w:pos="8222"/>
        </w:tabs>
        <w:spacing w:before="240" w:after="0" w:line="240" w:lineRule="auto"/>
        <w:ind w:left="360"/>
        <w:jc w:val="both"/>
        <w:rPr>
          <w:rFonts w:ascii="Arial" w:hAnsi="Arial" w:cs="Arial"/>
          <w:lang w:val="en-US"/>
        </w:rPr>
      </w:pPr>
      <w:r w:rsidRPr="002115B2">
        <w:rPr>
          <w:rFonts w:ascii="Arial" w:hAnsi="Arial" w:cs="Arial"/>
          <w:caps/>
          <w:lang w:val="en-US"/>
        </w:rPr>
        <w:t xml:space="preserve">Fulton, M. </w:t>
      </w:r>
      <w:r w:rsidR="00467FF6" w:rsidRPr="002115B2">
        <w:rPr>
          <w:rFonts w:ascii="Arial" w:hAnsi="Arial" w:cs="Arial"/>
          <w:lang w:val="en-US"/>
        </w:rPr>
        <w:t>y</w:t>
      </w:r>
      <w:r w:rsidR="009108B3" w:rsidRPr="002115B2">
        <w:rPr>
          <w:rFonts w:ascii="Arial" w:hAnsi="Arial" w:cs="Arial"/>
          <w:caps/>
          <w:lang w:val="en-US"/>
        </w:rPr>
        <w:t xml:space="preserve"> Hueth </w:t>
      </w:r>
      <w:r w:rsidRPr="002115B2">
        <w:rPr>
          <w:rFonts w:ascii="Arial" w:hAnsi="Arial" w:cs="Arial"/>
          <w:caps/>
          <w:lang w:val="en-US"/>
        </w:rPr>
        <w:t>B. (2009)</w:t>
      </w:r>
      <w:r w:rsidRPr="002115B2">
        <w:rPr>
          <w:rFonts w:ascii="Arial" w:hAnsi="Arial" w:cs="Arial"/>
          <w:lang w:val="en-US"/>
        </w:rPr>
        <w:t xml:space="preserve"> “Cooperative Conversions, Failures and Restructurings: An Overview”. </w:t>
      </w:r>
      <w:r w:rsidRPr="00E470F5">
        <w:rPr>
          <w:rFonts w:ascii="Arial" w:hAnsi="Arial" w:cs="Arial"/>
          <w:i/>
          <w:lang w:val="en-US"/>
        </w:rPr>
        <w:t>Journ</w:t>
      </w:r>
      <w:r w:rsidR="00986B3C" w:rsidRPr="00E470F5">
        <w:rPr>
          <w:rFonts w:ascii="Arial" w:hAnsi="Arial" w:cs="Arial"/>
          <w:i/>
          <w:lang w:val="en-US"/>
        </w:rPr>
        <w:t>a</w:t>
      </w:r>
      <w:r w:rsidR="00986B3C" w:rsidRPr="002115B2">
        <w:rPr>
          <w:rFonts w:ascii="Arial" w:hAnsi="Arial" w:cs="Arial"/>
          <w:i/>
          <w:lang w:val="en-US"/>
        </w:rPr>
        <w:t>l of cooperatives</w:t>
      </w:r>
      <w:r w:rsidR="00986B3C" w:rsidRPr="002115B2">
        <w:rPr>
          <w:rFonts w:ascii="Arial" w:hAnsi="Arial" w:cs="Arial"/>
          <w:lang w:val="en-US"/>
        </w:rPr>
        <w:t xml:space="preserve">. </w:t>
      </w:r>
      <w:proofErr w:type="spellStart"/>
      <w:r w:rsidR="00986B3C" w:rsidRPr="002115B2">
        <w:rPr>
          <w:rFonts w:ascii="Arial" w:hAnsi="Arial" w:cs="Arial"/>
          <w:lang w:val="en-US"/>
        </w:rPr>
        <w:t>Vol</w:t>
      </w:r>
      <w:proofErr w:type="spellEnd"/>
      <w:r w:rsidR="00986B3C" w:rsidRPr="002115B2">
        <w:rPr>
          <w:rFonts w:ascii="Arial" w:hAnsi="Arial" w:cs="Arial"/>
          <w:lang w:val="en-US"/>
        </w:rPr>
        <w:t xml:space="preserve"> 23. pp.</w:t>
      </w:r>
      <w:r w:rsidRPr="002115B2">
        <w:rPr>
          <w:rFonts w:ascii="Arial" w:hAnsi="Arial" w:cs="Arial"/>
          <w:lang w:val="en-US"/>
        </w:rPr>
        <w:t xml:space="preserve"> </w:t>
      </w:r>
      <w:r w:rsidR="00986B3C" w:rsidRPr="002115B2">
        <w:rPr>
          <w:rFonts w:ascii="Arial" w:hAnsi="Arial" w:cs="Arial"/>
          <w:lang w:val="en-US"/>
        </w:rPr>
        <w:t>1-11.</w:t>
      </w:r>
    </w:p>
    <w:p w:rsidR="009108B3" w:rsidRPr="002115B2" w:rsidRDefault="00D56075" w:rsidP="004E7C14">
      <w:pPr>
        <w:pStyle w:val="Prrafodelista"/>
        <w:numPr>
          <w:ilvl w:val="0"/>
          <w:numId w:val="35"/>
        </w:numPr>
        <w:tabs>
          <w:tab w:val="left" w:pos="8222"/>
        </w:tabs>
        <w:spacing w:before="240" w:after="0" w:line="240" w:lineRule="auto"/>
        <w:ind w:left="360"/>
        <w:jc w:val="both"/>
        <w:rPr>
          <w:rFonts w:ascii="Arial" w:hAnsi="Arial" w:cs="Arial"/>
          <w:lang w:val="en-US"/>
        </w:rPr>
      </w:pPr>
      <w:r w:rsidRPr="002115B2">
        <w:rPr>
          <w:rFonts w:ascii="Arial" w:hAnsi="Arial" w:cs="Arial"/>
          <w:caps/>
          <w:lang w:val="en-US"/>
        </w:rPr>
        <w:lastRenderedPageBreak/>
        <w:t>Galor, Z., (2.008).</w:t>
      </w:r>
      <w:r w:rsidRPr="002115B2">
        <w:rPr>
          <w:rFonts w:ascii="Arial" w:hAnsi="Arial" w:cs="Arial"/>
          <w:lang w:val="en-US"/>
        </w:rPr>
        <w:t xml:space="preserve"> “Demutualization of Cooperati</w:t>
      </w:r>
      <w:r w:rsidR="00986B3C" w:rsidRPr="002115B2">
        <w:rPr>
          <w:rFonts w:ascii="Arial" w:hAnsi="Arial" w:cs="Arial"/>
          <w:lang w:val="en-US"/>
        </w:rPr>
        <w:t xml:space="preserve">ves: Reasons and </w:t>
      </w:r>
      <w:proofErr w:type="spellStart"/>
      <w:r w:rsidR="00986B3C" w:rsidRPr="002115B2">
        <w:rPr>
          <w:rFonts w:ascii="Arial" w:hAnsi="Arial" w:cs="Arial"/>
          <w:lang w:val="en-US"/>
        </w:rPr>
        <w:t>Perspectives”.</w:t>
      </w:r>
      <w:r w:rsidRPr="002115B2">
        <w:rPr>
          <w:rFonts w:ascii="Arial" w:hAnsi="Arial" w:cs="Arial"/>
          <w:lang w:val="en-US"/>
        </w:rPr>
        <w:t>Report</w:t>
      </w:r>
      <w:proofErr w:type="spellEnd"/>
      <w:r w:rsidR="009108B3" w:rsidRPr="002115B2">
        <w:rPr>
          <w:rFonts w:ascii="Arial" w:hAnsi="Arial" w:cs="Arial"/>
          <w:lang w:val="en-US"/>
        </w:rPr>
        <w:t xml:space="preserve">: </w:t>
      </w:r>
      <w:hyperlink r:id="rId13" w:history="1">
        <w:r w:rsidRPr="002115B2">
          <w:rPr>
            <w:rFonts w:ascii="Arial" w:hAnsi="Arial" w:cs="Arial"/>
            <w:lang w:val="en-US"/>
          </w:rPr>
          <w:t>http://www.coopgalor.com/doc/DemutualizationCooperatives21.5.08.pdf</w:t>
        </w:r>
      </w:hyperlink>
    </w:p>
    <w:p w:rsidR="00D56075" w:rsidRPr="002115B2" w:rsidRDefault="00D56075" w:rsidP="004E7C14">
      <w:pPr>
        <w:pStyle w:val="Prrafodelista"/>
        <w:numPr>
          <w:ilvl w:val="0"/>
          <w:numId w:val="35"/>
        </w:numPr>
        <w:tabs>
          <w:tab w:val="left" w:pos="8222"/>
        </w:tabs>
        <w:spacing w:before="240" w:after="0" w:line="240" w:lineRule="auto"/>
        <w:ind w:left="360"/>
        <w:jc w:val="both"/>
        <w:rPr>
          <w:rFonts w:ascii="Arial" w:hAnsi="Arial" w:cs="Arial"/>
          <w:lang w:val="en-US"/>
        </w:rPr>
      </w:pPr>
      <w:r w:rsidRPr="002115B2">
        <w:rPr>
          <w:rFonts w:ascii="Arial" w:hAnsi="Arial" w:cs="Arial"/>
          <w:caps/>
          <w:lang w:val="en-US"/>
        </w:rPr>
        <w:t>Griffiths, D. (2004).</w:t>
      </w:r>
      <w:r w:rsidRPr="002115B2">
        <w:rPr>
          <w:rFonts w:ascii="Arial" w:hAnsi="Arial" w:cs="Arial"/>
          <w:lang w:val="en-US"/>
        </w:rPr>
        <w:t xml:space="preserve"> </w:t>
      </w:r>
      <w:r w:rsidR="00D77B2F" w:rsidRPr="002115B2">
        <w:rPr>
          <w:rFonts w:ascii="Arial" w:hAnsi="Arial" w:cs="Arial"/>
          <w:lang w:val="en-US"/>
        </w:rPr>
        <w:t>“</w:t>
      </w:r>
      <w:r w:rsidRPr="002115B2">
        <w:rPr>
          <w:rFonts w:ascii="Arial" w:hAnsi="Arial" w:cs="Arial"/>
          <w:lang w:val="en-US"/>
        </w:rPr>
        <w:t>The Co-op Dictionary</w:t>
      </w:r>
      <w:r w:rsidR="009108B3" w:rsidRPr="002115B2">
        <w:rPr>
          <w:rFonts w:ascii="Arial" w:hAnsi="Arial" w:cs="Arial"/>
          <w:lang w:val="en-US"/>
        </w:rPr>
        <w:t xml:space="preserve">”. En: </w:t>
      </w:r>
      <w:r w:rsidR="009108B3" w:rsidRPr="002115B2">
        <w:rPr>
          <w:rFonts w:ascii="Arial" w:hAnsi="Arial" w:cs="Arial"/>
          <w:i/>
          <w:iCs/>
          <w:snapToGrid/>
          <w:lang w:val="en-US" w:eastAsia="es-ES"/>
        </w:rPr>
        <w:t>Co-operative Federation of Victoria Ltd</w:t>
      </w:r>
      <w:r w:rsidR="009108B3" w:rsidRPr="002115B2">
        <w:rPr>
          <w:rFonts w:ascii="Arial" w:hAnsi="Arial" w:cs="Arial"/>
          <w:snapToGrid/>
          <w:lang w:val="en-US" w:eastAsia="es-ES"/>
        </w:rPr>
        <w:t>. Second edition: 2004, pp.1-41</w:t>
      </w:r>
    </w:p>
    <w:p w:rsidR="00D56075" w:rsidRPr="002115B2" w:rsidRDefault="00D56075" w:rsidP="004E7C14">
      <w:pPr>
        <w:pStyle w:val="Prrafodelista"/>
        <w:numPr>
          <w:ilvl w:val="0"/>
          <w:numId w:val="35"/>
        </w:numPr>
        <w:tabs>
          <w:tab w:val="left" w:pos="8222"/>
        </w:tabs>
        <w:spacing w:before="240" w:after="0" w:line="240" w:lineRule="auto"/>
        <w:ind w:left="360"/>
        <w:jc w:val="both"/>
        <w:rPr>
          <w:rFonts w:ascii="Arial" w:hAnsi="Arial" w:cs="Arial"/>
          <w:lang w:val="en-US"/>
        </w:rPr>
      </w:pPr>
      <w:r w:rsidRPr="002115B2">
        <w:rPr>
          <w:rFonts w:ascii="Arial" w:hAnsi="Arial" w:cs="Arial"/>
          <w:caps/>
          <w:lang w:val="en-US"/>
        </w:rPr>
        <w:t xml:space="preserve">Hailu G., </w:t>
      </w:r>
      <w:r w:rsidR="00467FF6" w:rsidRPr="002115B2">
        <w:rPr>
          <w:rFonts w:ascii="Arial" w:hAnsi="Arial" w:cs="Arial"/>
          <w:lang w:val="en-US"/>
        </w:rPr>
        <w:t>y</w:t>
      </w:r>
      <w:r w:rsidRPr="002115B2">
        <w:rPr>
          <w:rFonts w:ascii="Arial" w:hAnsi="Arial" w:cs="Arial"/>
          <w:caps/>
          <w:lang w:val="en-US"/>
        </w:rPr>
        <w:t xml:space="preserve"> Goddard E</w:t>
      </w:r>
      <w:r w:rsidRPr="002115B2">
        <w:rPr>
          <w:rFonts w:ascii="Arial" w:hAnsi="Arial" w:cs="Arial"/>
          <w:lang w:val="en-US"/>
        </w:rPr>
        <w:t xml:space="preserve">. (2009). “Sustainable Growth and Capital Constraints: The Demutualization of </w:t>
      </w:r>
      <w:proofErr w:type="spellStart"/>
      <w:r w:rsidRPr="002115B2">
        <w:rPr>
          <w:rFonts w:ascii="Arial" w:hAnsi="Arial" w:cs="Arial"/>
          <w:lang w:val="en-US"/>
        </w:rPr>
        <w:t>Lilydale</w:t>
      </w:r>
      <w:proofErr w:type="spellEnd"/>
      <w:r w:rsidRPr="002115B2">
        <w:rPr>
          <w:rFonts w:ascii="Arial" w:hAnsi="Arial" w:cs="Arial"/>
          <w:lang w:val="en-US"/>
        </w:rPr>
        <w:t xml:space="preserve"> Co-operative Ltd”. </w:t>
      </w:r>
      <w:r w:rsidRPr="002115B2">
        <w:rPr>
          <w:rFonts w:ascii="Arial" w:hAnsi="Arial" w:cs="Arial"/>
          <w:i/>
          <w:lang w:val="en-US"/>
        </w:rPr>
        <w:t>Journal of cooperatives</w:t>
      </w:r>
      <w:r w:rsidRPr="002115B2">
        <w:rPr>
          <w:rFonts w:ascii="Arial" w:hAnsi="Arial" w:cs="Arial"/>
          <w:lang w:val="en-US"/>
        </w:rPr>
        <w:t xml:space="preserve">. </w:t>
      </w:r>
      <w:proofErr w:type="spellStart"/>
      <w:r w:rsidRPr="002115B2">
        <w:rPr>
          <w:rFonts w:ascii="Arial" w:hAnsi="Arial" w:cs="Arial"/>
          <w:lang w:val="en-US"/>
        </w:rPr>
        <w:t>Vol</w:t>
      </w:r>
      <w:proofErr w:type="spellEnd"/>
      <w:r w:rsidRPr="002115B2">
        <w:rPr>
          <w:rFonts w:ascii="Arial" w:hAnsi="Arial" w:cs="Arial"/>
          <w:lang w:val="en-US"/>
        </w:rPr>
        <w:t xml:space="preserve"> 23. </w:t>
      </w:r>
      <w:proofErr w:type="gramStart"/>
      <w:r w:rsidR="00986B3C" w:rsidRPr="002115B2">
        <w:rPr>
          <w:rFonts w:ascii="Arial" w:hAnsi="Arial" w:cs="Arial"/>
          <w:lang w:val="en-US"/>
        </w:rPr>
        <w:t>pp.</w:t>
      </w:r>
      <w:r w:rsidRPr="002115B2">
        <w:rPr>
          <w:rFonts w:ascii="Arial" w:hAnsi="Arial" w:cs="Arial"/>
          <w:lang w:val="en-US"/>
        </w:rPr>
        <w:t>116-129</w:t>
      </w:r>
      <w:proofErr w:type="gramEnd"/>
      <w:r w:rsidR="007C1A26" w:rsidRPr="002115B2">
        <w:rPr>
          <w:rFonts w:ascii="Arial" w:hAnsi="Arial" w:cs="Arial"/>
          <w:lang w:val="en-US"/>
        </w:rPr>
        <w:t>.</w:t>
      </w:r>
    </w:p>
    <w:p w:rsidR="00D56075" w:rsidRPr="002115B2" w:rsidRDefault="00D56075" w:rsidP="004E7C14">
      <w:pPr>
        <w:pStyle w:val="Prrafodelista"/>
        <w:numPr>
          <w:ilvl w:val="0"/>
          <w:numId w:val="35"/>
        </w:numPr>
        <w:tabs>
          <w:tab w:val="left" w:pos="8222"/>
        </w:tabs>
        <w:spacing w:before="240" w:after="0" w:line="240" w:lineRule="auto"/>
        <w:ind w:left="360"/>
        <w:jc w:val="both"/>
        <w:rPr>
          <w:rFonts w:ascii="Arial" w:hAnsi="Arial" w:cs="Arial"/>
          <w:lang w:val="en-US"/>
        </w:rPr>
      </w:pPr>
      <w:r w:rsidRPr="002115B2">
        <w:rPr>
          <w:rFonts w:ascii="Arial" w:hAnsi="Arial" w:cs="Arial"/>
          <w:caps/>
          <w:lang w:val="en-US"/>
        </w:rPr>
        <w:t xml:space="preserve">Harris A., Stefanson, B. </w:t>
      </w:r>
      <w:r w:rsidR="00467FF6" w:rsidRPr="002115B2">
        <w:rPr>
          <w:rFonts w:ascii="Arial" w:hAnsi="Arial" w:cs="Arial"/>
          <w:lang w:val="en-US"/>
        </w:rPr>
        <w:t>y</w:t>
      </w:r>
      <w:r w:rsidRPr="002115B2">
        <w:rPr>
          <w:rFonts w:ascii="Arial" w:hAnsi="Arial" w:cs="Arial"/>
          <w:caps/>
          <w:lang w:val="en-US"/>
        </w:rPr>
        <w:t xml:space="preserve"> Fulton M.</w:t>
      </w:r>
      <w:r w:rsidRPr="002115B2">
        <w:rPr>
          <w:rFonts w:ascii="Arial" w:hAnsi="Arial" w:cs="Arial"/>
          <w:lang w:val="en-US"/>
        </w:rPr>
        <w:t xml:space="preserve"> (1996). “New Generation Cooperatives and Cooperative Theory”. Journal of Cooperatives.</w:t>
      </w:r>
      <w:r w:rsidR="00986B3C" w:rsidRPr="002115B2">
        <w:rPr>
          <w:rFonts w:ascii="Arial" w:hAnsi="Arial" w:cs="Arial"/>
          <w:lang w:val="en-US"/>
        </w:rPr>
        <w:t xml:space="preserve"> Vol.11</w:t>
      </w:r>
      <w:r w:rsidR="007C1A26" w:rsidRPr="002115B2">
        <w:rPr>
          <w:rFonts w:ascii="Arial" w:hAnsi="Arial" w:cs="Arial"/>
          <w:lang w:val="en-US"/>
        </w:rPr>
        <w:t>. pp.15-28.</w:t>
      </w:r>
    </w:p>
    <w:p w:rsidR="00D56075" w:rsidRPr="002115B2" w:rsidRDefault="00D56075" w:rsidP="004E7C14">
      <w:pPr>
        <w:pStyle w:val="Prrafodelista"/>
        <w:numPr>
          <w:ilvl w:val="0"/>
          <w:numId w:val="35"/>
        </w:numPr>
        <w:tabs>
          <w:tab w:val="left" w:pos="8222"/>
        </w:tabs>
        <w:spacing w:before="240" w:after="0" w:line="240" w:lineRule="auto"/>
        <w:ind w:left="360"/>
        <w:jc w:val="both"/>
        <w:rPr>
          <w:rFonts w:ascii="Arial" w:hAnsi="Arial" w:cs="Arial"/>
          <w:lang w:val="en-US"/>
        </w:rPr>
      </w:pPr>
      <w:r w:rsidRPr="002115B2">
        <w:rPr>
          <w:rFonts w:ascii="Arial" w:hAnsi="Arial" w:cs="Arial"/>
          <w:caps/>
          <w:lang w:val="en-US"/>
        </w:rPr>
        <w:t>Holmström, B.</w:t>
      </w:r>
      <w:r w:rsidRPr="002115B2">
        <w:rPr>
          <w:rFonts w:ascii="Arial" w:hAnsi="Arial" w:cs="Arial"/>
          <w:lang w:val="en-US"/>
        </w:rPr>
        <w:t xml:space="preserve"> (1999). “Future of Cooperatives: A Corporate Perspective”</w:t>
      </w:r>
      <w:r w:rsidR="009F1630" w:rsidRPr="002115B2">
        <w:rPr>
          <w:rFonts w:ascii="Arial" w:hAnsi="Arial" w:cs="Arial"/>
          <w:lang w:val="en-US"/>
        </w:rPr>
        <w:t xml:space="preserve">. </w:t>
      </w:r>
      <w:r w:rsidR="0016147B" w:rsidRPr="002115B2">
        <w:rPr>
          <w:rFonts w:ascii="Arial" w:hAnsi="Arial" w:cs="Arial"/>
          <w:i/>
          <w:iCs/>
          <w:lang w:val="en-US"/>
        </w:rPr>
        <w:t>The Finnish Journal of Business Economics</w:t>
      </w:r>
      <w:r w:rsidR="0016147B" w:rsidRPr="002115B2">
        <w:rPr>
          <w:rFonts w:ascii="Arial" w:hAnsi="Arial" w:cs="Arial"/>
          <w:lang w:val="en-US"/>
        </w:rPr>
        <w:t>, 4, pp. 404-417.</w:t>
      </w:r>
    </w:p>
    <w:p w:rsidR="008E2BDC" w:rsidRPr="002115B2" w:rsidRDefault="00B24942" w:rsidP="004E7C14">
      <w:pPr>
        <w:pStyle w:val="Prrafodelista"/>
        <w:numPr>
          <w:ilvl w:val="0"/>
          <w:numId w:val="35"/>
        </w:numPr>
        <w:tabs>
          <w:tab w:val="left" w:pos="8222"/>
        </w:tabs>
        <w:spacing w:before="240" w:after="0" w:line="240" w:lineRule="auto"/>
        <w:ind w:left="360"/>
        <w:jc w:val="both"/>
        <w:rPr>
          <w:rFonts w:ascii="Arial" w:hAnsi="Arial" w:cs="Arial"/>
          <w:i/>
          <w:lang w:val="en-US"/>
        </w:rPr>
      </w:pPr>
      <w:r w:rsidRPr="002115B2">
        <w:rPr>
          <w:rFonts w:ascii="Arial" w:eastAsia="Calibri" w:hAnsi="Arial" w:cs="Arial"/>
          <w:caps/>
          <w:lang w:val="en-US"/>
        </w:rPr>
        <w:t xml:space="preserve">Hudson D., </w:t>
      </w:r>
      <w:r w:rsidR="00467FF6" w:rsidRPr="002115B2">
        <w:rPr>
          <w:rFonts w:ascii="Arial" w:hAnsi="Arial" w:cs="Arial"/>
          <w:lang w:val="en-US"/>
        </w:rPr>
        <w:t xml:space="preserve">y </w:t>
      </w:r>
      <w:r w:rsidRPr="002115B2">
        <w:rPr>
          <w:rFonts w:ascii="Arial" w:eastAsia="Calibri" w:hAnsi="Arial" w:cs="Arial"/>
          <w:caps/>
          <w:lang w:val="en-US"/>
        </w:rPr>
        <w:t>Herndon, C. (2000).</w:t>
      </w:r>
      <w:r w:rsidRPr="002115B2">
        <w:rPr>
          <w:rFonts w:ascii="Arial" w:eastAsia="Calibri" w:hAnsi="Arial" w:cs="Arial"/>
          <w:lang w:val="en-US"/>
        </w:rPr>
        <w:t xml:space="preserve"> “Mergers, acquisitions, Joint Ventures and Strategic Alliances in Agricultural Cooperatives</w:t>
      </w:r>
      <w:r w:rsidRPr="002115B2">
        <w:rPr>
          <w:rFonts w:ascii="Arial" w:eastAsia="Calibri" w:hAnsi="Arial" w:cs="Arial"/>
          <w:i/>
          <w:lang w:val="en-US"/>
        </w:rPr>
        <w:t xml:space="preserve">”. </w:t>
      </w:r>
      <w:r w:rsidR="000575DB" w:rsidRPr="002115B2">
        <w:rPr>
          <w:rFonts w:ascii="Arial" w:eastAsia="Calibri" w:hAnsi="Arial" w:cs="Arial"/>
          <w:i/>
          <w:lang w:val="en-US"/>
        </w:rPr>
        <w:t xml:space="preserve">Research Report 2000-009. </w:t>
      </w:r>
      <w:proofErr w:type="spellStart"/>
      <w:r w:rsidR="000575DB" w:rsidRPr="002115B2">
        <w:rPr>
          <w:rFonts w:ascii="Arial" w:eastAsia="Calibri" w:hAnsi="Arial" w:cs="Arial"/>
          <w:i/>
          <w:lang w:val="en-US"/>
        </w:rPr>
        <w:t>Mississipi</w:t>
      </w:r>
      <w:proofErr w:type="spellEnd"/>
      <w:r w:rsidR="000575DB" w:rsidRPr="002115B2">
        <w:rPr>
          <w:rFonts w:ascii="Arial" w:eastAsia="Calibri" w:hAnsi="Arial" w:cs="Arial"/>
          <w:i/>
          <w:lang w:val="en-US"/>
        </w:rPr>
        <w:t xml:space="preserve"> State University.</w:t>
      </w:r>
    </w:p>
    <w:p w:rsidR="00B24942" w:rsidRPr="002115B2" w:rsidRDefault="00B24942" w:rsidP="004E7C14">
      <w:pPr>
        <w:pStyle w:val="Prrafodelista"/>
        <w:numPr>
          <w:ilvl w:val="0"/>
          <w:numId w:val="35"/>
        </w:numPr>
        <w:tabs>
          <w:tab w:val="left" w:pos="8222"/>
        </w:tabs>
        <w:spacing w:before="240" w:after="0" w:line="240" w:lineRule="auto"/>
        <w:ind w:left="360"/>
        <w:jc w:val="both"/>
        <w:rPr>
          <w:rFonts w:ascii="Arial" w:hAnsi="Arial" w:cs="Arial"/>
          <w:i/>
        </w:rPr>
      </w:pPr>
      <w:r w:rsidRPr="002115B2">
        <w:rPr>
          <w:rFonts w:ascii="Arial" w:hAnsi="Arial" w:cs="Arial"/>
          <w:caps/>
        </w:rPr>
        <w:t xml:space="preserve">Juliá, J. </w:t>
      </w:r>
      <w:r w:rsidR="00467FF6" w:rsidRPr="002115B2">
        <w:rPr>
          <w:rFonts w:ascii="Arial" w:hAnsi="Arial" w:cs="Arial"/>
        </w:rPr>
        <w:t>y</w:t>
      </w:r>
      <w:r w:rsidR="008E2BDC" w:rsidRPr="002115B2">
        <w:rPr>
          <w:rFonts w:ascii="Arial" w:hAnsi="Arial" w:cs="Arial"/>
          <w:caps/>
        </w:rPr>
        <w:t xml:space="preserve"> Meliá, E</w:t>
      </w:r>
      <w:r w:rsidRPr="002115B2">
        <w:rPr>
          <w:rFonts w:ascii="Arial" w:hAnsi="Arial" w:cs="Arial"/>
          <w:caps/>
        </w:rPr>
        <w:t>.</w:t>
      </w:r>
      <w:r w:rsidR="008E2BDC" w:rsidRPr="002115B2">
        <w:rPr>
          <w:rFonts w:ascii="Arial" w:hAnsi="Arial" w:cs="Arial"/>
          <w:caps/>
        </w:rPr>
        <w:t xml:space="preserve"> (2008</w:t>
      </w:r>
      <w:r w:rsidRPr="002115B2">
        <w:rPr>
          <w:rFonts w:ascii="Arial" w:hAnsi="Arial" w:cs="Arial"/>
          <w:caps/>
        </w:rPr>
        <w:t>).</w:t>
      </w:r>
      <w:r w:rsidRPr="002115B2">
        <w:rPr>
          <w:rFonts w:ascii="Arial" w:hAnsi="Arial" w:cs="Arial"/>
        </w:rPr>
        <w:t xml:space="preserve"> </w:t>
      </w:r>
      <w:r w:rsidRPr="002115B2">
        <w:rPr>
          <w:rFonts w:ascii="Arial" w:hAnsi="Arial" w:cs="Arial"/>
          <w:lang w:val="en-US"/>
        </w:rPr>
        <w:t xml:space="preserve">“Social Economy and the Cooperative Movement in Europe: </w:t>
      </w:r>
      <w:r w:rsidR="008E2BDC" w:rsidRPr="002115B2">
        <w:rPr>
          <w:rFonts w:ascii="Arial" w:hAnsi="Arial" w:cs="Arial"/>
          <w:lang w:val="en-US"/>
        </w:rPr>
        <w:t>Contributions</w:t>
      </w:r>
      <w:r w:rsidRPr="002115B2">
        <w:rPr>
          <w:rFonts w:ascii="Arial" w:hAnsi="Arial" w:cs="Arial"/>
          <w:lang w:val="en-US"/>
        </w:rPr>
        <w:t xml:space="preserve"> to a New Vision of Agriculture and Rural</w:t>
      </w:r>
      <w:r w:rsidR="008E2BDC" w:rsidRPr="002115B2">
        <w:rPr>
          <w:rFonts w:ascii="Arial" w:hAnsi="Arial" w:cs="Arial"/>
          <w:lang w:val="en-US"/>
        </w:rPr>
        <w:t xml:space="preserve"> Development in the Europe of 27</w:t>
      </w:r>
      <w:r w:rsidRPr="002115B2">
        <w:rPr>
          <w:rFonts w:ascii="Arial" w:hAnsi="Arial" w:cs="Arial"/>
          <w:lang w:val="en-US"/>
        </w:rPr>
        <w:t xml:space="preserve">”. </w:t>
      </w:r>
      <w:r w:rsidR="008E2BDC" w:rsidRPr="002115B2">
        <w:rPr>
          <w:rFonts w:ascii="Arial" w:hAnsi="Arial" w:cs="Arial"/>
          <w:i/>
        </w:rPr>
        <w:t>CIRIEC-España, Revista de Economía Pública, Social y Cooperativa</w:t>
      </w:r>
      <w:r w:rsidR="008E2BDC" w:rsidRPr="002115B2">
        <w:rPr>
          <w:rFonts w:ascii="Arial" w:hAnsi="Arial" w:cs="Arial"/>
        </w:rPr>
        <w:t xml:space="preserve">, n. 62, </w:t>
      </w:r>
      <w:proofErr w:type="spellStart"/>
      <w:r w:rsidR="008E2BDC" w:rsidRPr="002115B2">
        <w:rPr>
          <w:rFonts w:ascii="Arial" w:hAnsi="Arial" w:cs="Arial"/>
        </w:rPr>
        <w:t>Special</w:t>
      </w:r>
      <w:proofErr w:type="spellEnd"/>
      <w:r w:rsidR="008E2BDC" w:rsidRPr="002115B2">
        <w:rPr>
          <w:rFonts w:ascii="Arial" w:hAnsi="Arial" w:cs="Arial"/>
        </w:rPr>
        <w:t xml:space="preserve"> </w:t>
      </w:r>
      <w:proofErr w:type="spellStart"/>
      <w:r w:rsidR="008E2BDC" w:rsidRPr="002115B2">
        <w:rPr>
          <w:rFonts w:ascii="Arial" w:hAnsi="Arial" w:cs="Arial"/>
        </w:rPr>
        <w:t>Issue</w:t>
      </w:r>
      <w:proofErr w:type="spellEnd"/>
      <w:r w:rsidR="008E2BDC" w:rsidRPr="002115B2">
        <w:rPr>
          <w:rFonts w:ascii="Arial" w:hAnsi="Arial" w:cs="Arial"/>
        </w:rPr>
        <w:t>, pp. 147-173</w:t>
      </w:r>
    </w:p>
    <w:p w:rsidR="00D56075" w:rsidRPr="0014254E" w:rsidRDefault="00D56075" w:rsidP="004E7C14">
      <w:pPr>
        <w:pStyle w:val="Prrafodelista"/>
        <w:numPr>
          <w:ilvl w:val="0"/>
          <w:numId w:val="35"/>
        </w:numPr>
        <w:tabs>
          <w:tab w:val="left" w:pos="8222"/>
        </w:tabs>
        <w:spacing w:before="240" w:after="0" w:line="240" w:lineRule="auto"/>
        <w:ind w:left="360"/>
        <w:jc w:val="both"/>
        <w:rPr>
          <w:rFonts w:ascii="Arial" w:hAnsi="Arial" w:cs="Arial"/>
          <w:i/>
          <w:lang w:val="en-US"/>
        </w:rPr>
      </w:pPr>
      <w:r w:rsidRPr="002115B2">
        <w:rPr>
          <w:rFonts w:ascii="Arial" w:hAnsi="Arial" w:cs="Arial"/>
          <w:caps/>
          <w:lang w:val="en-US"/>
        </w:rPr>
        <w:t>Mathews, R. (2003).</w:t>
      </w:r>
      <w:r w:rsidRPr="002115B2">
        <w:rPr>
          <w:rFonts w:ascii="Arial" w:hAnsi="Arial" w:cs="Arial"/>
          <w:lang w:val="en-US"/>
        </w:rPr>
        <w:t xml:space="preserve"> “A Future or No Future: Credit Unions in a </w:t>
      </w:r>
      <w:proofErr w:type="spellStart"/>
      <w:r w:rsidRPr="002115B2">
        <w:rPr>
          <w:rFonts w:ascii="Arial" w:hAnsi="Arial" w:cs="Arial"/>
          <w:lang w:val="en-US"/>
        </w:rPr>
        <w:t>Globalising</w:t>
      </w:r>
      <w:proofErr w:type="spellEnd"/>
      <w:r w:rsidRPr="002115B2">
        <w:rPr>
          <w:rFonts w:ascii="Arial" w:hAnsi="Arial" w:cs="Arial"/>
          <w:lang w:val="en-US"/>
        </w:rPr>
        <w:t xml:space="preserve"> Economy.” </w:t>
      </w:r>
      <w:r w:rsidR="000575DB" w:rsidRPr="0014254E">
        <w:rPr>
          <w:rFonts w:ascii="Arial" w:hAnsi="Arial" w:cs="Arial"/>
          <w:lang w:val="en-US"/>
        </w:rPr>
        <w:t xml:space="preserve">En: </w:t>
      </w:r>
      <w:r w:rsidRPr="0014254E">
        <w:rPr>
          <w:rFonts w:ascii="Arial" w:hAnsi="Arial" w:cs="Arial"/>
          <w:i/>
          <w:lang w:val="en-US"/>
        </w:rPr>
        <w:t>Annual Conference of the New Zealand Association of Credit Unions.</w:t>
      </w:r>
      <w:r w:rsidR="000575DB" w:rsidRPr="0014254E">
        <w:rPr>
          <w:rFonts w:ascii="Arial" w:hAnsi="Arial" w:cs="Arial"/>
          <w:lang w:val="en-US"/>
        </w:rPr>
        <w:t xml:space="preserve"> Hamilton, NZ.</w:t>
      </w:r>
    </w:p>
    <w:p w:rsidR="00551FFD" w:rsidRPr="0014254E" w:rsidRDefault="00E470F5" w:rsidP="004E7C14">
      <w:pPr>
        <w:pStyle w:val="Prrafodelista"/>
        <w:numPr>
          <w:ilvl w:val="0"/>
          <w:numId w:val="35"/>
        </w:numPr>
        <w:tabs>
          <w:tab w:val="left" w:pos="8222"/>
        </w:tabs>
        <w:spacing w:before="240" w:after="0" w:line="240" w:lineRule="auto"/>
        <w:ind w:left="360"/>
        <w:jc w:val="both"/>
        <w:rPr>
          <w:rFonts w:ascii="Arial" w:hAnsi="Arial" w:cs="Arial"/>
          <w:caps/>
        </w:rPr>
      </w:pPr>
      <w:r w:rsidRPr="0014254E">
        <w:rPr>
          <w:rFonts w:ascii="Arial" w:hAnsi="Arial" w:cs="Arial"/>
        </w:rPr>
        <w:t xml:space="preserve">MELIÁ, E. y </w:t>
      </w:r>
      <w:r w:rsidR="00551FFD" w:rsidRPr="0014254E">
        <w:rPr>
          <w:rFonts w:ascii="Arial" w:hAnsi="Arial" w:cs="Arial"/>
        </w:rPr>
        <w:t>CARNICER, P.,</w:t>
      </w:r>
      <w:r w:rsidRPr="0014254E">
        <w:rPr>
          <w:rFonts w:ascii="Arial" w:hAnsi="Arial" w:cs="Arial"/>
        </w:rPr>
        <w:t xml:space="preserve"> </w:t>
      </w:r>
      <w:r w:rsidR="00551FFD" w:rsidRPr="0014254E">
        <w:rPr>
          <w:rFonts w:ascii="Arial" w:hAnsi="Arial" w:cs="Arial"/>
        </w:rPr>
        <w:t xml:space="preserve">(2012). </w:t>
      </w:r>
      <w:r w:rsidRPr="0014254E">
        <w:rPr>
          <w:rFonts w:ascii="Arial" w:hAnsi="Arial" w:cs="Arial"/>
        </w:rPr>
        <w:t>“</w:t>
      </w:r>
      <w:r w:rsidR="00551FFD" w:rsidRPr="0014254E">
        <w:rPr>
          <w:rFonts w:ascii="Arial" w:hAnsi="Arial" w:cs="Arial"/>
        </w:rPr>
        <w:t xml:space="preserve">La </w:t>
      </w:r>
      <w:proofErr w:type="spellStart"/>
      <w:r w:rsidR="00551FFD" w:rsidRPr="0014254E">
        <w:rPr>
          <w:rFonts w:ascii="Arial" w:hAnsi="Arial" w:cs="Arial"/>
        </w:rPr>
        <w:t>desmutualización</w:t>
      </w:r>
      <w:proofErr w:type="spellEnd"/>
      <w:r w:rsidR="00551FFD" w:rsidRPr="0014254E">
        <w:rPr>
          <w:rFonts w:ascii="Arial" w:hAnsi="Arial" w:cs="Arial"/>
        </w:rPr>
        <w:t xml:space="preserve"> de las sociedades cooperativas ¿una Realidad cada vez más cercana?</w:t>
      </w:r>
      <w:r w:rsidRPr="0014254E">
        <w:rPr>
          <w:rFonts w:ascii="Arial" w:hAnsi="Arial" w:cs="Arial"/>
        </w:rPr>
        <w:t>”</w:t>
      </w:r>
      <w:r w:rsidRPr="0014254E">
        <w:rPr>
          <w:rFonts w:ascii="Arial" w:hAnsi="Arial" w:cs="Arial"/>
          <w:b/>
          <w:bCs/>
          <w:snapToGrid/>
          <w:lang w:eastAsia="es-ES"/>
        </w:rPr>
        <w:t xml:space="preserve">. </w:t>
      </w:r>
      <w:r w:rsidR="00551FFD" w:rsidRPr="0014254E">
        <w:rPr>
          <w:rFonts w:ascii="Arial" w:hAnsi="Arial" w:cs="Arial"/>
        </w:rPr>
        <w:t>Comunicación presentada a las</w:t>
      </w:r>
      <w:r w:rsidR="00551FFD" w:rsidRPr="0014254E">
        <w:rPr>
          <w:rFonts w:ascii="Arial" w:hAnsi="Arial" w:cs="Arial"/>
          <w:b/>
          <w:bCs/>
          <w:snapToGrid/>
          <w:lang w:eastAsia="es-ES"/>
        </w:rPr>
        <w:t xml:space="preserve"> </w:t>
      </w:r>
      <w:r w:rsidR="00551FFD" w:rsidRPr="0014254E">
        <w:rPr>
          <w:rFonts w:ascii="Arial" w:hAnsi="Arial" w:cs="Arial"/>
        </w:rPr>
        <w:t>XIV JORNADAS DE INVESTIGADORES de CIRIEC. País Vasco.</w:t>
      </w:r>
    </w:p>
    <w:p w:rsidR="00A613D7" w:rsidRPr="002115B2" w:rsidRDefault="00467FF6" w:rsidP="004E7C14">
      <w:pPr>
        <w:pStyle w:val="Prrafodelista"/>
        <w:numPr>
          <w:ilvl w:val="0"/>
          <w:numId w:val="35"/>
        </w:numPr>
        <w:tabs>
          <w:tab w:val="left" w:pos="8222"/>
        </w:tabs>
        <w:spacing w:before="240" w:after="0" w:line="240" w:lineRule="auto"/>
        <w:ind w:left="360"/>
        <w:jc w:val="both"/>
        <w:rPr>
          <w:rFonts w:ascii="Arial" w:hAnsi="Arial" w:cs="Arial"/>
          <w:i/>
          <w:lang w:val="en-US"/>
        </w:rPr>
      </w:pPr>
      <w:r w:rsidRPr="009A4C39">
        <w:rPr>
          <w:rFonts w:ascii="Arial" w:hAnsi="Arial" w:cs="Arial"/>
          <w:caps/>
          <w:lang w:val="en-US"/>
        </w:rPr>
        <w:t>Nils</w:t>
      </w:r>
      <w:r w:rsidR="008A69A3" w:rsidRPr="009A4C39">
        <w:rPr>
          <w:rFonts w:ascii="Arial" w:hAnsi="Arial" w:cs="Arial"/>
          <w:caps/>
          <w:lang w:val="en-US"/>
        </w:rPr>
        <w:t>son, J. (1999).</w:t>
      </w:r>
      <w:r w:rsidR="008A69A3" w:rsidRPr="009A4C39">
        <w:rPr>
          <w:rFonts w:ascii="Arial" w:hAnsi="Arial" w:cs="Arial"/>
          <w:lang w:val="en-US"/>
        </w:rPr>
        <w:t xml:space="preserve"> “Co-operative </w:t>
      </w:r>
      <w:proofErr w:type="spellStart"/>
      <w:r w:rsidR="008A69A3" w:rsidRPr="009A4C39">
        <w:rPr>
          <w:rFonts w:ascii="Arial" w:hAnsi="Arial" w:cs="Arial"/>
          <w:lang w:val="en-US"/>
        </w:rPr>
        <w:t>Organisational</w:t>
      </w:r>
      <w:proofErr w:type="spellEnd"/>
      <w:r w:rsidR="008A69A3" w:rsidRPr="009A4C39">
        <w:rPr>
          <w:rFonts w:ascii="Arial" w:hAnsi="Arial" w:cs="Arial"/>
          <w:lang w:val="en-US"/>
        </w:rPr>
        <w:t xml:space="preserve"> Models as Reflections of the Busin</w:t>
      </w:r>
      <w:r w:rsidR="008A69A3" w:rsidRPr="002115B2">
        <w:rPr>
          <w:rFonts w:ascii="Arial" w:hAnsi="Arial" w:cs="Arial"/>
          <w:lang w:val="en-US"/>
        </w:rPr>
        <w:t>ess Environments’.</w:t>
      </w:r>
      <w:r w:rsidR="00A613D7" w:rsidRPr="002115B2">
        <w:rPr>
          <w:rFonts w:ascii="Arial" w:hAnsi="Arial" w:cs="Arial"/>
          <w:lang w:val="en-US"/>
        </w:rPr>
        <w:t xml:space="preserve"> </w:t>
      </w:r>
      <w:r w:rsidR="00A613D7" w:rsidRPr="002115B2">
        <w:rPr>
          <w:rFonts w:ascii="Arial" w:hAnsi="Arial" w:cs="Arial"/>
          <w:i/>
          <w:lang w:val="en-US"/>
        </w:rPr>
        <w:t>The Finnish Journal of Business Economics, No 4, 1999 (Special Issue: The Role of Cooperative Entrepreneurship in the Modern Market Environment</w:t>
      </w:r>
      <w:r w:rsidR="00A613D7" w:rsidRPr="002115B2">
        <w:rPr>
          <w:rFonts w:ascii="Arial" w:hAnsi="Arial" w:cs="Arial"/>
          <w:lang w:val="en-US"/>
        </w:rPr>
        <w:t>), pp. 449–470.</w:t>
      </w:r>
    </w:p>
    <w:p w:rsidR="00D56075" w:rsidRPr="00E470F5" w:rsidRDefault="00D56075" w:rsidP="004E7C14">
      <w:pPr>
        <w:pStyle w:val="Prrafodelista"/>
        <w:tabs>
          <w:tab w:val="left" w:pos="8222"/>
        </w:tabs>
        <w:spacing w:before="240" w:after="0" w:line="240" w:lineRule="auto"/>
        <w:ind w:left="360"/>
        <w:jc w:val="both"/>
        <w:rPr>
          <w:rFonts w:ascii="Arial" w:hAnsi="Arial" w:cs="Arial"/>
          <w:i/>
          <w:color w:val="FF0000"/>
          <w:sz w:val="20"/>
          <w:szCs w:val="20"/>
          <w:lang w:val="en-US"/>
        </w:rPr>
      </w:pPr>
    </w:p>
    <w:p w:rsidR="00A87DDF" w:rsidRPr="00A000B6" w:rsidRDefault="00A87DDF" w:rsidP="007120DF">
      <w:pPr>
        <w:pStyle w:val="Prrafodelista"/>
        <w:numPr>
          <w:ilvl w:val="0"/>
          <w:numId w:val="35"/>
        </w:numPr>
        <w:tabs>
          <w:tab w:val="left" w:pos="8222"/>
        </w:tabs>
        <w:spacing w:before="240" w:after="0"/>
        <w:ind w:left="360" w:right="282"/>
        <w:rPr>
          <w:rFonts w:ascii="Arial" w:hAnsi="Arial" w:cs="Arial"/>
          <w:color w:val="FF0000"/>
          <w:sz w:val="20"/>
          <w:szCs w:val="20"/>
          <w:lang w:val="en-US"/>
        </w:rPr>
        <w:sectPr w:rsidR="00A87DDF" w:rsidRPr="00A000B6" w:rsidSect="00E95B95">
          <w:footerReference w:type="default" r:id="rId14"/>
          <w:pgSz w:w="11906" w:h="16838" w:code="9"/>
          <w:pgMar w:top="851" w:right="1274" w:bottom="993" w:left="1560" w:header="708" w:footer="708" w:gutter="0"/>
          <w:cols w:space="708"/>
          <w:titlePg/>
          <w:docGrid w:linePitch="360"/>
        </w:sectPr>
      </w:pPr>
    </w:p>
    <w:p w:rsidR="00140C9E" w:rsidRPr="00467FF6" w:rsidRDefault="00140C9E" w:rsidP="007120DF">
      <w:pPr>
        <w:tabs>
          <w:tab w:val="left" w:pos="8222"/>
        </w:tabs>
        <w:spacing w:before="240" w:after="0"/>
        <w:ind w:right="282"/>
        <w:jc w:val="both"/>
        <w:rPr>
          <w:rFonts w:ascii="Arial" w:hAnsi="Arial" w:cs="Arial"/>
          <w:lang w:val="en-US"/>
        </w:rPr>
      </w:pPr>
    </w:p>
    <w:p w:rsidR="00F80D04" w:rsidRPr="00467FF6" w:rsidRDefault="00F80D04" w:rsidP="007120DF">
      <w:pPr>
        <w:spacing w:before="240" w:after="0"/>
        <w:jc w:val="both"/>
        <w:rPr>
          <w:rFonts w:ascii="Arial" w:hAnsi="Arial"/>
          <w:sz w:val="2"/>
          <w:szCs w:val="24"/>
          <w:lang w:val="en-US"/>
        </w:rPr>
      </w:pPr>
    </w:p>
    <w:sectPr w:rsidR="00F80D04" w:rsidRPr="00467FF6" w:rsidSect="00C50117">
      <w:headerReference w:type="even" r:id="rId15"/>
      <w:headerReference w:type="default" r:id="rId16"/>
      <w:type w:val="continuous"/>
      <w:pgSz w:w="11906" w:h="16838"/>
      <w:pgMar w:top="720" w:right="720" w:bottom="720" w:left="720" w:header="708" w:footer="708" w:gutter="0"/>
      <w:cols w:num="2" w:space="124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99E" w:rsidRDefault="007E599E">
      <w:pPr>
        <w:rPr>
          <w:szCs w:val="24"/>
        </w:rPr>
      </w:pPr>
      <w:r>
        <w:rPr>
          <w:szCs w:val="24"/>
        </w:rPr>
        <w:separator/>
      </w:r>
    </w:p>
  </w:endnote>
  <w:endnote w:type="continuationSeparator" w:id="0">
    <w:p w:rsidR="007E599E" w:rsidRDefault="007E599E">
      <w:pPr>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EUHWJI+GillSans-Bold">
    <w:altName w:val="Gill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99E" w:rsidRDefault="00373296">
    <w:pPr>
      <w:pStyle w:val="Piedepgina"/>
      <w:jc w:val="right"/>
    </w:pPr>
    <w:fldSimple w:instr=" PAGE   \* MERGEFORMAT ">
      <w:r w:rsidR="00624C06">
        <w:rPr>
          <w:noProof/>
        </w:rPr>
        <w:t>13</w:t>
      </w:r>
    </w:fldSimple>
  </w:p>
  <w:p w:rsidR="007E599E" w:rsidRDefault="007E599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99E" w:rsidRDefault="007E599E">
      <w:pPr>
        <w:rPr>
          <w:szCs w:val="24"/>
        </w:rPr>
      </w:pPr>
      <w:r>
        <w:rPr>
          <w:szCs w:val="24"/>
        </w:rPr>
        <w:separator/>
      </w:r>
    </w:p>
  </w:footnote>
  <w:footnote w:type="continuationSeparator" w:id="0">
    <w:p w:rsidR="007E599E" w:rsidRDefault="007E599E">
      <w:pPr>
        <w:rPr>
          <w:szCs w:val="24"/>
        </w:rPr>
      </w:pPr>
      <w:r>
        <w:rPr>
          <w:szCs w:val="24"/>
        </w:rPr>
        <w:continuationSeparator/>
      </w:r>
    </w:p>
  </w:footnote>
  <w:footnote w:id="1">
    <w:p w:rsidR="007E599E" w:rsidRDefault="007E599E">
      <w:pPr>
        <w:pStyle w:val="Textonotapie"/>
        <w:jc w:val="both"/>
      </w:pPr>
      <w:r>
        <w:rPr>
          <w:rStyle w:val="Refdenotaalpie"/>
        </w:rPr>
        <w:footnoteRef/>
      </w:r>
      <w:r>
        <w:t xml:space="preserve"> </w:t>
      </w:r>
      <w:proofErr w:type="spellStart"/>
      <w:r>
        <w:t>Plc</w:t>
      </w:r>
      <w:proofErr w:type="spellEnd"/>
      <w:r>
        <w:t xml:space="preserve">, es el acrónimo utilizado para designar a las </w:t>
      </w:r>
      <w:proofErr w:type="spellStart"/>
      <w:r w:rsidRPr="00990921">
        <w:rPr>
          <w:i/>
        </w:rPr>
        <w:t>Public</w:t>
      </w:r>
      <w:proofErr w:type="spellEnd"/>
      <w:r w:rsidRPr="00990921">
        <w:rPr>
          <w:i/>
        </w:rPr>
        <w:t xml:space="preserve"> </w:t>
      </w:r>
      <w:proofErr w:type="spellStart"/>
      <w:r>
        <w:rPr>
          <w:i/>
        </w:rPr>
        <w:t>L</w:t>
      </w:r>
      <w:r w:rsidRPr="00990921">
        <w:rPr>
          <w:i/>
        </w:rPr>
        <w:t>imited</w:t>
      </w:r>
      <w:proofErr w:type="spellEnd"/>
      <w:r w:rsidRPr="00990921">
        <w:rPr>
          <w:i/>
        </w:rPr>
        <w:t xml:space="preserve"> </w:t>
      </w:r>
      <w:proofErr w:type="spellStart"/>
      <w:r>
        <w:rPr>
          <w:i/>
        </w:rPr>
        <w:t>C</w:t>
      </w:r>
      <w:r w:rsidRPr="00990921">
        <w:rPr>
          <w:i/>
        </w:rPr>
        <w:t>ompanies</w:t>
      </w:r>
      <w:proofErr w:type="spellEnd"/>
      <w:r>
        <w:t>, empresas que podrían asimilarse a las sociedades anónimas españolas.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99E" w:rsidRDefault="007E599E">
    <w:pPr>
      <w:pStyle w:val="Encabezado"/>
      <w:pBdr>
        <w:bottom w:val="single" w:sz="4" w:space="1" w:color="auto"/>
      </w:pBdr>
      <w:rPr>
        <w:i/>
        <w:szCs w:val="24"/>
      </w:rPr>
    </w:pPr>
    <w:r>
      <w:rPr>
        <w:i/>
        <w:noProof/>
        <w:szCs w:val="24"/>
      </w:rPr>
      <w:t>Capítulo9.</w:t>
    </w:r>
    <w:r>
      <w:rPr>
        <w:i/>
        <w:szCs w:val="24"/>
      </w:rPr>
      <w:t xml:space="preserve"> </w:t>
    </w:r>
    <w:r>
      <w:rPr>
        <w:i/>
        <w:noProof/>
        <w:szCs w:val="24"/>
      </w:rPr>
      <w:t>Bibliografía</w:t>
    </w:r>
  </w:p>
  <w:p w:rsidR="007E599E" w:rsidRDefault="007E599E">
    <w:pPr>
      <w:pStyle w:val="Encabezado"/>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99E" w:rsidRDefault="007E599E">
    <w:pPr>
      <w:pStyle w:val="Encabezado"/>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13.1pt;height:13.1pt;visibility:visible;mso-wrap-style:square" o:bullet="t">
        <v:imagedata r:id="rId1" o:title=""/>
      </v:shape>
    </w:pict>
  </w:numPicBullet>
  <w:numPicBullet w:numPicBulletId="1">
    <w:pict>
      <v:shape id="_x0000_i1125" type="#_x0000_t75" style="width:.95pt;height:.95pt;visibility:visible;mso-wrap-style:square" o:bullet="t">
        <v:imagedata r:id="rId2" o:title=""/>
      </v:shape>
    </w:pict>
  </w:numPicBullet>
  <w:abstractNum w:abstractNumId="0">
    <w:nsid w:val="9D7343C7"/>
    <w:multiLevelType w:val="hybridMultilevel"/>
    <w:tmpl w:val="B6F06A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0AE65A6"/>
    <w:multiLevelType w:val="hybridMultilevel"/>
    <w:tmpl w:val="B19620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DF7838E"/>
    <w:multiLevelType w:val="hybridMultilevel"/>
    <w:tmpl w:val="FC6B88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CBCD64F"/>
    <w:multiLevelType w:val="hybridMultilevel"/>
    <w:tmpl w:val="CBEF75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FFFFF82"/>
    <w:multiLevelType w:val="singleLevel"/>
    <w:tmpl w:val="BC86E240"/>
    <w:lvl w:ilvl="0">
      <w:start w:val="1"/>
      <w:numFmt w:val="bullet"/>
      <w:pStyle w:val="Listaconvietas3"/>
      <w:lvlText w:val=""/>
      <w:lvlJc w:val="left"/>
      <w:pPr>
        <w:tabs>
          <w:tab w:val="num" w:pos="926"/>
        </w:tabs>
        <w:ind w:left="926" w:hanging="360"/>
      </w:pPr>
      <w:rPr>
        <w:rFonts w:ascii="Symbol" w:hAnsi="Symbol" w:hint="default"/>
      </w:rPr>
    </w:lvl>
  </w:abstractNum>
  <w:abstractNum w:abstractNumId="5">
    <w:nsid w:val="FFFFFF83"/>
    <w:multiLevelType w:val="singleLevel"/>
    <w:tmpl w:val="1722D462"/>
    <w:lvl w:ilvl="0">
      <w:start w:val="1"/>
      <w:numFmt w:val="bullet"/>
      <w:pStyle w:val="Listaconvietas2"/>
      <w:lvlText w:val=""/>
      <w:lvlJc w:val="left"/>
      <w:pPr>
        <w:tabs>
          <w:tab w:val="num" w:pos="643"/>
        </w:tabs>
        <w:ind w:left="643" w:hanging="360"/>
      </w:pPr>
      <w:rPr>
        <w:rFonts w:ascii="Symbol" w:hAnsi="Symbol" w:hint="default"/>
      </w:rPr>
    </w:lvl>
  </w:abstractNum>
  <w:abstractNum w:abstractNumId="6">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C65758"/>
    <w:multiLevelType w:val="multilevel"/>
    <w:tmpl w:val="10CCA18C"/>
    <w:lvl w:ilvl="0">
      <w:start w:val="2"/>
      <w:numFmt w:val="decimal"/>
      <w:lvlText w:val="%1."/>
      <w:lvlJc w:val="left"/>
      <w:pPr>
        <w:ind w:left="435" w:hanging="43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1">
    <w:nsid w:val="03D37756"/>
    <w:multiLevelType w:val="hybridMultilevel"/>
    <w:tmpl w:val="D8F01F64"/>
    <w:lvl w:ilvl="0" w:tplc="C9F2D5C8">
      <w:start w:val="1"/>
      <w:numFmt w:val="bullet"/>
      <w:lvlText w:val=""/>
      <w:lvlPicBulletId w:val="0"/>
      <w:lvlJc w:val="left"/>
      <w:pPr>
        <w:tabs>
          <w:tab w:val="num" w:pos="720"/>
        </w:tabs>
        <w:ind w:left="720" w:hanging="360"/>
      </w:pPr>
      <w:rPr>
        <w:rFonts w:ascii="Symbol" w:hAnsi="Symbol" w:hint="default"/>
      </w:rPr>
    </w:lvl>
    <w:lvl w:ilvl="1" w:tplc="F6D4CD5A" w:tentative="1">
      <w:start w:val="1"/>
      <w:numFmt w:val="bullet"/>
      <w:lvlText w:val=""/>
      <w:lvlJc w:val="left"/>
      <w:pPr>
        <w:tabs>
          <w:tab w:val="num" w:pos="1440"/>
        </w:tabs>
        <w:ind w:left="1440" w:hanging="360"/>
      </w:pPr>
      <w:rPr>
        <w:rFonts w:ascii="Symbol" w:hAnsi="Symbol" w:hint="default"/>
      </w:rPr>
    </w:lvl>
    <w:lvl w:ilvl="2" w:tplc="8740210A" w:tentative="1">
      <w:start w:val="1"/>
      <w:numFmt w:val="bullet"/>
      <w:lvlText w:val=""/>
      <w:lvlJc w:val="left"/>
      <w:pPr>
        <w:tabs>
          <w:tab w:val="num" w:pos="2160"/>
        </w:tabs>
        <w:ind w:left="2160" w:hanging="360"/>
      </w:pPr>
      <w:rPr>
        <w:rFonts w:ascii="Symbol" w:hAnsi="Symbol" w:hint="default"/>
      </w:rPr>
    </w:lvl>
    <w:lvl w:ilvl="3" w:tplc="EA765FB2" w:tentative="1">
      <w:start w:val="1"/>
      <w:numFmt w:val="bullet"/>
      <w:lvlText w:val=""/>
      <w:lvlJc w:val="left"/>
      <w:pPr>
        <w:tabs>
          <w:tab w:val="num" w:pos="2880"/>
        </w:tabs>
        <w:ind w:left="2880" w:hanging="360"/>
      </w:pPr>
      <w:rPr>
        <w:rFonts w:ascii="Symbol" w:hAnsi="Symbol" w:hint="default"/>
      </w:rPr>
    </w:lvl>
    <w:lvl w:ilvl="4" w:tplc="CF0C871E" w:tentative="1">
      <w:start w:val="1"/>
      <w:numFmt w:val="bullet"/>
      <w:lvlText w:val=""/>
      <w:lvlJc w:val="left"/>
      <w:pPr>
        <w:tabs>
          <w:tab w:val="num" w:pos="3600"/>
        </w:tabs>
        <w:ind w:left="3600" w:hanging="360"/>
      </w:pPr>
      <w:rPr>
        <w:rFonts w:ascii="Symbol" w:hAnsi="Symbol" w:hint="default"/>
      </w:rPr>
    </w:lvl>
    <w:lvl w:ilvl="5" w:tplc="FA88CE9E" w:tentative="1">
      <w:start w:val="1"/>
      <w:numFmt w:val="bullet"/>
      <w:lvlText w:val=""/>
      <w:lvlJc w:val="left"/>
      <w:pPr>
        <w:tabs>
          <w:tab w:val="num" w:pos="4320"/>
        </w:tabs>
        <w:ind w:left="4320" w:hanging="360"/>
      </w:pPr>
      <w:rPr>
        <w:rFonts w:ascii="Symbol" w:hAnsi="Symbol" w:hint="default"/>
      </w:rPr>
    </w:lvl>
    <w:lvl w:ilvl="6" w:tplc="27506C72" w:tentative="1">
      <w:start w:val="1"/>
      <w:numFmt w:val="bullet"/>
      <w:lvlText w:val=""/>
      <w:lvlJc w:val="left"/>
      <w:pPr>
        <w:tabs>
          <w:tab w:val="num" w:pos="5040"/>
        </w:tabs>
        <w:ind w:left="5040" w:hanging="360"/>
      </w:pPr>
      <w:rPr>
        <w:rFonts w:ascii="Symbol" w:hAnsi="Symbol" w:hint="default"/>
      </w:rPr>
    </w:lvl>
    <w:lvl w:ilvl="7" w:tplc="BD526E8C" w:tentative="1">
      <w:start w:val="1"/>
      <w:numFmt w:val="bullet"/>
      <w:lvlText w:val=""/>
      <w:lvlJc w:val="left"/>
      <w:pPr>
        <w:tabs>
          <w:tab w:val="num" w:pos="5760"/>
        </w:tabs>
        <w:ind w:left="5760" w:hanging="360"/>
      </w:pPr>
      <w:rPr>
        <w:rFonts w:ascii="Symbol" w:hAnsi="Symbol" w:hint="default"/>
      </w:rPr>
    </w:lvl>
    <w:lvl w:ilvl="8" w:tplc="696818B0" w:tentative="1">
      <w:start w:val="1"/>
      <w:numFmt w:val="bullet"/>
      <w:lvlText w:val=""/>
      <w:lvlJc w:val="left"/>
      <w:pPr>
        <w:tabs>
          <w:tab w:val="num" w:pos="6480"/>
        </w:tabs>
        <w:ind w:left="6480" w:hanging="360"/>
      </w:pPr>
      <w:rPr>
        <w:rFonts w:ascii="Symbol" w:hAnsi="Symbol" w:hint="default"/>
      </w:rPr>
    </w:lvl>
  </w:abstractNum>
  <w:abstractNum w:abstractNumId="12">
    <w:nsid w:val="0A1A4B4C"/>
    <w:multiLevelType w:val="hybridMultilevel"/>
    <w:tmpl w:val="E202F590"/>
    <w:lvl w:ilvl="0" w:tplc="BF084084">
      <w:start w:val="256"/>
      <w:numFmt w:val="bullet"/>
      <w:lvlText w:val="-"/>
      <w:lvlJc w:val="left"/>
      <w:pPr>
        <w:ind w:left="1068"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3BF0FF7"/>
    <w:multiLevelType w:val="hybridMultilevel"/>
    <w:tmpl w:val="D9C2B7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D2F5C66"/>
    <w:multiLevelType w:val="hybridMultilevel"/>
    <w:tmpl w:val="007AB2A4"/>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5">
    <w:nsid w:val="26664473"/>
    <w:multiLevelType w:val="hybridMultilevel"/>
    <w:tmpl w:val="4CC0B2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D3C0FD0"/>
    <w:multiLevelType w:val="hybridMultilevel"/>
    <w:tmpl w:val="144037B0"/>
    <w:lvl w:ilvl="0" w:tplc="50D8D19E">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720158E"/>
    <w:multiLevelType w:val="hybridMultilevel"/>
    <w:tmpl w:val="427E46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F4446DA"/>
    <w:multiLevelType w:val="hybridMultilevel"/>
    <w:tmpl w:val="BE0683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3A73297"/>
    <w:multiLevelType w:val="multilevel"/>
    <w:tmpl w:val="23BC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2F0AF4"/>
    <w:multiLevelType w:val="multilevel"/>
    <w:tmpl w:val="EC086F32"/>
    <w:lvl w:ilvl="0">
      <w:start w:val="1"/>
      <w:numFmt w:val="decimal"/>
      <w:lvlText w:val="%1."/>
      <w:lvlJc w:val="left"/>
      <w:pPr>
        <w:ind w:left="720" w:hanging="360"/>
      </w:pPr>
      <w:rPr>
        <w:rFonts w:hint="default"/>
        <w:lang w:val="es-ES"/>
      </w:rPr>
    </w:lvl>
    <w:lvl w:ilvl="1">
      <w:start w:val="1"/>
      <w:numFmt w:val="decimal"/>
      <w:pStyle w:val="Estilo2"/>
      <w:isLgl/>
      <w:lvlText w:val="%1.%2"/>
      <w:lvlJc w:val="left"/>
      <w:pPr>
        <w:ind w:left="760" w:hanging="400"/>
      </w:pPr>
      <w:rPr>
        <w:rFonts w:hint="default"/>
      </w:rPr>
    </w:lvl>
    <w:lvl w:ilvl="2">
      <w:start w:val="1"/>
      <w:numFmt w:val="decimal"/>
      <w:pStyle w:val="Estilo1"/>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45FA2913"/>
    <w:multiLevelType w:val="hybridMultilevel"/>
    <w:tmpl w:val="FA3758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8202A33"/>
    <w:multiLevelType w:val="hybridMultilevel"/>
    <w:tmpl w:val="196E0D36"/>
    <w:lvl w:ilvl="0" w:tplc="21869416">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nsid w:val="533B3455"/>
    <w:multiLevelType w:val="multilevel"/>
    <w:tmpl w:val="A378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B3C5751"/>
    <w:multiLevelType w:val="hybridMultilevel"/>
    <w:tmpl w:val="15D01374"/>
    <w:lvl w:ilvl="0" w:tplc="BF084084">
      <w:start w:val="256"/>
      <w:numFmt w:val="bullet"/>
      <w:lvlText w:val="-"/>
      <w:lvlJc w:val="left"/>
      <w:pPr>
        <w:ind w:left="1068"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C8514EE"/>
    <w:multiLevelType w:val="multilevel"/>
    <w:tmpl w:val="36F2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02D5FDD"/>
    <w:multiLevelType w:val="hybridMultilevel"/>
    <w:tmpl w:val="5FDE2990"/>
    <w:lvl w:ilvl="0" w:tplc="55E80E42">
      <w:numFmt w:val="bullet"/>
      <w:lvlText w:val="-"/>
      <w:lvlJc w:val="left"/>
      <w:pPr>
        <w:ind w:left="360" w:hanging="360"/>
      </w:pPr>
      <w:rPr>
        <w:rFonts w:ascii="Calibri" w:eastAsia="Times New Roman"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60AF7644"/>
    <w:multiLevelType w:val="hybridMultilevel"/>
    <w:tmpl w:val="1A301F5C"/>
    <w:lvl w:ilvl="0" w:tplc="D2744F0E">
      <w:start w:val="1"/>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nsid w:val="63521B06"/>
    <w:multiLevelType w:val="hybridMultilevel"/>
    <w:tmpl w:val="B0CAB45C"/>
    <w:lvl w:ilvl="0" w:tplc="4C1A07D4">
      <w:start w:val="1"/>
      <w:numFmt w:val="decimal"/>
      <w:lvlText w:val="%1."/>
      <w:lvlJc w:val="left"/>
      <w:pPr>
        <w:ind w:left="708" w:hanging="360"/>
      </w:pPr>
      <w:rPr>
        <w:rFonts w:hint="default"/>
      </w:rPr>
    </w:lvl>
    <w:lvl w:ilvl="1" w:tplc="0C0A0019" w:tentative="1">
      <w:start w:val="1"/>
      <w:numFmt w:val="lowerLetter"/>
      <w:lvlText w:val="%2."/>
      <w:lvlJc w:val="left"/>
      <w:pPr>
        <w:ind w:left="1428" w:hanging="360"/>
      </w:p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29">
    <w:nsid w:val="6631448E"/>
    <w:multiLevelType w:val="hybridMultilevel"/>
    <w:tmpl w:val="5B0EA678"/>
    <w:lvl w:ilvl="0" w:tplc="BF084084">
      <w:start w:val="256"/>
      <w:numFmt w:val="bullet"/>
      <w:lvlText w:val="-"/>
      <w:lvlJc w:val="left"/>
      <w:pPr>
        <w:ind w:left="1068" w:hanging="360"/>
      </w:pPr>
      <w:rPr>
        <w:rFonts w:ascii="Arial" w:eastAsia="Calibri"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nsid w:val="7082767F"/>
    <w:multiLevelType w:val="hybridMultilevel"/>
    <w:tmpl w:val="B7782102"/>
    <w:lvl w:ilvl="0" w:tplc="21869416">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78EA787C"/>
    <w:multiLevelType w:val="hybridMultilevel"/>
    <w:tmpl w:val="79FC38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ABD7E39"/>
    <w:multiLevelType w:val="multilevel"/>
    <w:tmpl w:val="2D54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BDE428F"/>
    <w:multiLevelType w:val="hybridMultilevel"/>
    <w:tmpl w:val="43B624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9"/>
  </w:num>
  <w:num w:numId="4">
    <w:abstractNumId w:val="30"/>
  </w:num>
  <w:num w:numId="5">
    <w:abstractNumId w:val="22"/>
  </w:num>
  <w:num w:numId="6">
    <w:abstractNumId w:val="28"/>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1"/>
  </w:num>
  <w:num w:numId="11">
    <w:abstractNumId w:val="1"/>
  </w:num>
  <w:num w:numId="12">
    <w:abstractNumId w:val="2"/>
  </w:num>
  <w:num w:numId="13">
    <w:abstractNumId w:val="17"/>
  </w:num>
  <w:num w:numId="14">
    <w:abstractNumId w:val="0"/>
  </w:num>
  <w:num w:numId="15">
    <w:abstractNumId w:val="13"/>
  </w:num>
  <w:num w:numId="16">
    <w:abstractNumId w:val="3"/>
  </w:num>
  <w:num w:numId="17">
    <w:abstractNumId w:val="33"/>
  </w:num>
  <w:num w:numId="18">
    <w:abstractNumId w:val="26"/>
  </w:num>
  <w:num w:numId="19">
    <w:abstractNumId w:val="16"/>
  </w:num>
  <w:num w:numId="20">
    <w:abstractNumId w:val="6"/>
  </w:num>
  <w:num w:numId="21">
    <w:abstractNumId w:val="7"/>
  </w:num>
  <w:num w:numId="22">
    <w:abstractNumId w:val="8"/>
  </w:num>
  <w:num w:numId="23">
    <w:abstractNumId w:val="9"/>
  </w:num>
  <w:num w:numId="24">
    <w:abstractNumId w:val="11"/>
  </w:num>
  <w:num w:numId="25">
    <w:abstractNumId w:val="24"/>
  </w:num>
  <w:num w:numId="26">
    <w:abstractNumId w:val="23"/>
  </w:num>
  <w:num w:numId="27">
    <w:abstractNumId w:val="25"/>
  </w:num>
  <w:num w:numId="28">
    <w:abstractNumId w:val="32"/>
  </w:num>
  <w:num w:numId="29">
    <w:abstractNumId w:val="12"/>
  </w:num>
  <w:num w:numId="30">
    <w:abstractNumId w:val="15"/>
  </w:num>
  <w:num w:numId="31">
    <w:abstractNumId w:val="19"/>
  </w:num>
  <w:num w:numId="32">
    <w:abstractNumId w:val="18"/>
  </w:num>
  <w:num w:numId="33">
    <w:abstractNumId w:val="27"/>
  </w:num>
  <w:num w:numId="34">
    <w:abstractNumId w:val="31"/>
  </w:num>
  <w:num w:numId="35">
    <w:abstractNumId w:val="1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E906C7"/>
    <w:rsid w:val="000011C8"/>
    <w:rsid w:val="000031F0"/>
    <w:rsid w:val="000035AA"/>
    <w:rsid w:val="00005F8C"/>
    <w:rsid w:val="00007BB5"/>
    <w:rsid w:val="00010403"/>
    <w:rsid w:val="00016FEC"/>
    <w:rsid w:val="00017CD2"/>
    <w:rsid w:val="000209C3"/>
    <w:rsid w:val="000260C3"/>
    <w:rsid w:val="00026237"/>
    <w:rsid w:val="00026E7D"/>
    <w:rsid w:val="00026EA4"/>
    <w:rsid w:val="000317C3"/>
    <w:rsid w:val="000317E0"/>
    <w:rsid w:val="00033879"/>
    <w:rsid w:val="00033AE4"/>
    <w:rsid w:val="000358E1"/>
    <w:rsid w:val="00035C09"/>
    <w:rsid w:val="00036021"/>
    <w:rsid w:val="00040117"/>
    <w:rsid w:val="000403CE"/>
    <w:rsid w:val="000421A8"/>
    <w:rsid w:val="00045948"/>
    <w:rsid w:val="000463C9"/>
    <w:rsid w:val="0004729F"/>
    <w:rsid w:val="00052E12"/>
    <w:rsid w:val="00055413"/>
    <w:rsid w:val="00056105"/>
    <w:rsid w:val="000563E9"/>
    <w:rsid w:val="000575DB"/>
    <w:rsid w:val="00060642"/>
    <w:rsid w:val="00061A60"/>
    <w:rsid w:val="000629FA"/>
    <w:rsid w:val="000646E6"/>
    <w:rsid w:val="00065419"/>
    <w:rsid w:val="00066DE6"/>
    <w:rsid w:val="00070D17"/>
    <w:rsid w:val="000713B9"/>
    <w:rsid w:val="0007593D"/>
    <w:rsid w:val="00076854"/>
    <w:rsid w:val="00077402"/>
    <w:rsid w:val="00082921"/>
    <w:rsid w:val="00083313"/>
    <w:rsid w:val="00083901"/>
    <w:rsid w:val="00084E21"/>
    <w:rsid w:val="000858CE"/>
    <w:rsid w:val="000872B5"/>
    <w:rsid w:val="00091929"/>
    <w:rsid w:val="00092505"/>
    <w:rsid w:val="0009383C"/>
    <w:rsid w:val="00094BD5"/>
    <w:rsid w:val="00095966"/>
    <w:rsid w:val="000A03EC"/>
    <w:rsid w:val="000A061B"/>
    <w:rsid w:val="000A3E6F"/>
    <w:rsid w:val="000A4909"/>
    <w:rsid w:val="000A4D54"/>
    <w:rsid w:val="000A6B11"/>
    <w:rsid w:val="000B2B2E"/>
    <w:rsid w:val="000B4C22"/>
    <w:rsid w:val="000B5962"/>
    <w:rsid w:val="000B6766"/>
    <w:rsid w:val="000B74A4"/>
    <w:rsid w:val="000B7B9A"/>
    <w:rsid w:val="000C2C10"/>
    <w:rsid w:val="000C3D00"/>
    <w:rsid w:val="000C3F19"/>
    <w:rsid w:val="000C4499"/>
    <w:rsid w:val="000C46A3"/>
    <w:rsid w:val="000C491A"/>
    <w:rsid w:val="000C5519"/>
    <w:rsid w:val="000C5AA5"/>
    <w:rsid w:val="000D0934"/>
    <w:rsid w:val="000D1F8F"/>
    <w:rsid w:val="000D25E5"/>
    <w:rsid w:val="000D4F18"/>
    <w:rsid w:val="000D560E"/>
    <w:rsid w:val="000D6D70"/>
    <w:rsid w:val="000D73A5"/>
    <w:rsid w:val="000E1815"/>
    <w:rsid w:val="000E1F99"/>
    <w:rsid w:val="000E314C"/>
    <w:rsid w:val="000E63F9"/>
    <w:rsid w:val="000E6B12"/>
    <w:rsid w:val="000F3695"/>
    <w:rsid w:val="000F3D51"/>
    <w:rsid w:val="000F5C4D"/>
    <w:rsid w:val="00110A06"/>
    <w:rsid w:val="00110BF6"/>
    <w:rsid w:val="001114D2"/>
    <w:rsid w:val="00113DFF"/>
    <w:rsid w:val="001147D6"/>
    <w:rsid w:val="00114C35"/>
    <w:rsid w:val="00117992"/>
    <w:rsid w:val="00120D89"/>
    <w:rsid w:val="00122452"/>
    <w:rsid w:val="001243D0"/>
    <w:rsid w:val="0013530D"/>
    <w:rsid w:val="00135589"/>
    <w:rsid w:val="00137440"/>
    <w:rsid w:val="00140C9E"/>
    <w:rsid w:val="0014254E"/>
    <w:rsid w:val="00142E0E"/>
    <w:rsid w:val="00143CE9"/>
    <w:rsid w:val="0014495F"/>
    <w:rsid w:val="00144D27"/>
    <w:rsid w:val="0014714D"/>
    <w:rsid w:val="00147C72"/>
    <w:rsid w:val="001514B2"/>
    <w:rsid w:val="00155D9F"/>
    <w:rsid w:val="00155DF0"/>
    <w:rsid w:val="00156DF1"/>
    <w:rsid w:val="0015751B"/>
    <w:rsid w:val="00157CD0"/>
    <w:rsid w:val="0016147B"/>
    <w:rsid w:val="00166A11"/>
    <w:rsid w:val="00167DBB"/>
    <w:rsid w:val="001707B0"/>
    <w:rsid w:val="00170834"/>
    <w:rsid w:val="001721BC"/>
    <w:rsid w:val="00172C7E"/>
    <w:rsid w:val="001746DE"/>
    <w:rsid w:val="00174E7D"/>
    <w:rsid w:val="00177704"/>
    <w:rsid w:val="001778C8"/>
    <w:rsid w:val="00177E50"/>
    <w:rsid w:val="00181D5F"/>
    <w:rsid w:val="00182208"/>
    <w:rsid w:val="0018230C"/>
    <w:rsid w:val="00182396"/>
    <w:rsid w:val="0018456D"/>
    <w:rsid w:val="00186A2D"/>
    <w:rsid w:val="00191E6E"/>
    <w:rsid w:val="001931A3"/>
    <w:rsid w:val="00193DB8"/>
    <w:rsid w:val="0019478C"/>
    <w:rsid w:val="00195CCC"/>
    <w:rsid w:val="00196C6A"/>
    <w:rsid w:val="001A10C1"/>
    <w:rsid w:val="001A2BE0"/>
    <w:rsid w:val="001A5B92"/>
    <w:rsid w:val="001A5E8C"/>
    <w:rsid w:val="001A5F1F"/>
    <w:rsid w:val="001A6B39"/>
    <w:rsid w:val="001B0B53"/>
    <w:rsid w:val="001B0EDC"/>
    <w:rsid w:val="001B43A2"/>
    <w:rsid w:val="001B76F9"/>
    <w:rsid w:val="001C06A0"/>
    <w:rsid w:val="001C0F5E"/>
    <w:rsid w:val="001C1221"/>
    <w:rsid w:val="001C39DD"/>
    <w:rsid w:val="001C3CA7"/>
    <w:rsid w:val="001C45B2"/>
    <w:rsid w:val="001C46EA"/>
    <w:rsid w:val="001C76A3"/>
    <w:rsid w:val="001C7DB4"/>
    <w:rsid w:val="001D12DF"/>
    <w:rsid w:val="001D1934"/>
    <w:rsid w:val="001D3BA4"/>
    <w:rsid w:val="001D48C8"/>
    <w:rsid w:val="001D4EBD"/>
    <w:rsid w:val="001D5AA3"/>
    <w:rsid w:val="001D603A"/>
    <w:rsid w:val="001D6DD6"/>
    <w:rsid w:val="001E07C6"/>
    <w:rsid w:val="001E1DFA"/>
    <w:rsid w:val="001E4312"/>
    <w:rsid w:val="001E5805"/>
    <w:rsid w:val="001F0725"/>
    <w:rsid w:val="001F3BD8"/>
    <w:rsid w:val="001F4160"/>
    <w:rsid w:val="001F5197"/>
    <w:rsid w:val="001F5C14"/>
    <w:rsid w:val="001F684F"/>
    <w:rsid w:val="002027C6"/>
    <w:rsid w:val="002049DA"/>
    <w:rsid w:val="002063BD"/>
    <w:rsid w:val="002115B2"/>
    <w:rsid w:val="00211C85"/>
    <w:rsid w:val="00213C22"/>
    <w:rsid w:val="002161CD"/>
    <w:rsid w:val="00217D13"/>
    <w:rsid w:val="002205DB"/>
    <w:rsid w:val="002216C2"/>
    <w:rsid w:val="0022286F"/>
    <w:rsid w:val="00227FE9"/>
    <w:rsid w:val="002300DE"/>
    <w:rsid w:val="00233339"/>
    <w:rsid w:val="002360EC"/>
    <w:rsid w:val="0024113C"/>
    <w:rsid w:val="00241B46"/>
    <w:rsid w:val="00243ABC"/>
    <w:rsid w:val="00243E2D"/>
    <w:rsid w:val="00243FA3"/>
    <w:rsid w:val="00246ACD"/>
    <w:rsid w:val="0024725A"/>
    <w:rsid w:val="002504C0"/>
    <w:rsid w:val="00252B1D"/>
    <w:rsid w:val="0025446E"/>
    <w:rsid w:val="00256DA2"/>
    <w:rsid w:val="0025716A"/>
    <w:rsid w:val="002578CC"/>
    <w:rsid w:val="00261E6E"/>
    <w:rsid w:val="002628E2"/>
    <w:rsid w:val="002640C3"/>
    <w:rsid w:val="0026493B"/>
    <w:rsid w:val="00265088"/>
    <w:rsid w:val="002676B2"/>
    <w:rsid w:val="002677B4"/>
    <w:rsid w:val="00276EB4"/>
    <w:rsid w:val="00281A03"/>
    <w:rsid w:val="00282BEE"/>
    <w:rsid w:val="002830D9"/>
    <w:rsid w:val="00283FB1"/>
    <w:rsid w:val="002903B8"/>
    <w:rsid w:val="00291FF3"/>
    <w:rsid w:val="00295DEC"/>
    <w:rsid w:val="002975AA"/>
    <w:rsid w:val="00297A4E"/>
    <w:rsid w:val="002A0E8C"/>
    <w:rsid w:val="002A0F34"/>
    <w:rsid w:val="002A396A"/>
    <w:rsid w:val="002A5045"/>
    <w:rsid w:val="002A5B33"/>
    <w:rsid w:val="002B0A4D"/>
    <w:rsid w:val="002B1165"/>
    <w:rsid w:val="002B1DB4"/>
    <w:rsid w:val="002B25EE"/>
    <w:rsid w:val="002B48E3"/>
    <w:rsid w:val="002C0AD5"/>
    <w:rsid w:val="002C296E"/>
    <w:rsid w:val="002C3287"/>
    <w:rsid w:val="002C6CDD"/>
    <w:rsid w:val="002D23F5"/>
    <w:rsid w:val="002D3087"/>
    <w:rsid w:val="002D454D"/>
    <w:rsid w:val="002E016B"/>
    <w:rsid w:val="002E2FA0"/>
    <w:rsid w:val="002E5398"/>
    <w:rsid w:val="002E6453"/>
    <w:rsid w:val="002E7ADA"/>
    <w:rsid w:val="002F0238"/>
    <w:rsid w:val="002F0BDE"/>
    <w:rsid w:val="002F1AC8"/>
    <w:rsid w:val="002F3B78"/>
    <w:rsid w:val="002F3BFB"/>
    <w:rsid w:val="002F3CD5"/>
    <w:rsid w:val="002F3F9E"/>
    <w:rsid w:val="002F5490"/>
    <w:rsid w:val="002F5813"/>
    <w:rsid w:val="002F7BEF"/>
    <w:rsid w:val="00300D6F"/>
    <w:rsid w:val="00303BBB"/>
    <w:rsid w:val="00305AD3"/>
    <w:rsid w:val="00310157"/>
    <w:rsid w:val="00311EF6"/>
    <w:rsid w:val="0031260D"/>
    <w:rsid w:val="00312B2E"/>
    <w:rsid w:val="00313B0C"/>
    <w:rsid w:val="00314758"/>
    <w:rsid w:val="0031565C"/>
    <w:rsid w:val="00315783"/>
    <w:rsid w:val="0032163D"/>
    <w:rsid w:val="00322A4C"/>
    <w:rsid w:val="003320AC"/>
    <w:rsid w:val="00332A81"/>
    <w:rsid w:val="00340FF9"/>
    <w:rsid w:val="0034158C"/>
    <w:rsid w:val="00344556"/>
    <w:rsid w:val="00344C97"/>
    <w:rsid w:val="00345968"/>
    <w:rsid w:val="00345F05"/>
    <w:rsid w:val="00353C6D"/>
    <w:rsid w:val="003608A9"/>
    <w:rsid w:val="00360AAB"/>
    <w:rsid w:val="00363525"/>
    <w:rsid w:val="00365FC6"/>
    <w:rsid w:val="00366060"/>
    <w:rsid w:val="0036658A"/>
    <w:rsid w:val="003702A2"/>
    <w:rsid w:val="00370C6D"/>
    <w:rsid w:val="00371772"/>
    <w:rsid w:val="00373296"/>
    <w:rsid w:val="0037380C"/>
    <w:rsid w:val="00374873"/>
    <w:rsid w:val="003767D4"/>
    <w:rsid w:val="00376A81"/>
    <w:rsid w:val="003773F9"/>
    <w:rsid w:val="00377E6F"/>
    <w:rsid w:val="00380991"/>
    <w:rsid w:val="00385885"/>
    <w:rsid w:val="003876E3"/>
    <w:rsid w:val="00391798"/>
    <w:rsid w:val="00393A20"/>
    <w:rsid w:val="00395ECA"/>
    <w:rsid w:val="00395FA4"/>
    <w:rsid w:val="00396B26"/>
    <w:rsid w:val="003A20E2"/>
    <w:rsid w:val="003A3FDB"/>
    <w:rsid w:val="003A612C"/>
    <w:rsid w:val="003A7F16"/>
    <w:rsid w:val="003B207D"/>
    <w:rsid w:val="003B2643"/>
    <w:rsid w:val="003B2804"/>
    <w:rsid w:val="003B79B6"/>
    <w:rsid w:val="003C0479"/>
    <w:rsid w:val="003C324B"/>
    <w:rsid w:val="003C72C1"/>
    <w:rsid w:val="003C7C30"/>
    <w:rsid w:val="003D0551"/>
    <w:rsid w:val="003D267B"/>
    <w:rsid w:val="003D2D64"/>
    <w:rsid w:val="003D339B"/>
    <w:rsid w:val="003D694F"/>
    <w:rsid w:val="003D6F52"/>
    <w:rsid w:val="003E4366"/>
    <w:rsid w:val="003E4B5B"/>
    <w:rsid w:val="003F1048"/>
    <w:rsid w:val="003F1163"/>
    <w:rsid w:val="003F1C81"/>
    <w:rsid w:val="003F1CA9"/>
    <w:rsid w:val="003F3445"/>
    <w:rsid w:val="003F5805"/>
    <w:rsid w:val="00400EDD"/>
    <w:rsid w:val="00405513"/>
    <w:rsid w:val="00407E78"/>
    <w:rsid w:val="004113FF"/>
    <w:rsid w:val="00411615"/>
    <w:rsid w:val="00411ACD"/>
    <w:rsid w:val="00412A87"/>
    <w:rsid w:val="00413CCE"/>
    <w:rsid w:val="004152AE"/>
    <w:rsid w:val="00415D66"/>
    <w:rsid w:val="00417326"/>
    <w:rsid w:val="004228DB"/>
    <w:rsid w:val="00423C74"/>
    <w:rsid w:val="00423FCB"/>
    <w:rsid w:val="00424222"/>
    <w:rsid w:val="004273A7"/>
    <w:rsid w:val="00427ED3"/>
    <w:rsid w:val="00433DF3"/>
    <w:rsid w:val="004375DF"/>
    <w:rsid w:val="004378A6"/>
    <w:rsid w:val="00437C76"/>
    <w:rsid w:val="00442D03"/>
    <w:rsid w:val="00443AFA"/>
    <w:rsid w:val="004500E5"/>
    <w:rsid w:val="0045176A"/>
    <w:rsid w:val="00451A4E"/>
    <w:rsid w:val="0045286D"/>
    <w:rsid w:val="0045512D"/>
    <w:rsid w:val="004570A7"/>
    <w:rsid w:val="00465188"/>
    <w:rsid w:val="004664AC"/>
    <w:rsid w:val="00467FF6"/>
    <w:rsid w:val="00472FB4"/>
    <w:rsid w:val="00473156"/>
    <w:rsid w:val="004737EE"/>
    <w:rsid w:val="004746D5"/>
    <w:rsid w:val="004757AD"/>
    <w:rsid w:val="0047606B"/>
    <w:rsid w:val="004764C0"/>
    <w:rsid w:val="00477603"/>
    <w:rsid w:val="00477DCB"/>
    <w:rsid w:val="00481458"/>
    <w:rsid w:val="004846FA"/>
    <w:rsid w:val="00487887"/>
    <w:rsid w:val="00490011"/>
    <w:rsid w:val="004938FE"/>
    <w:rsid w:val="0049425F"/>
    <w:rsid w:val="004A001E"/>
    <w:rsid w:val="004A0B85"/>
    <w:rsid w:val="004A1989"/>
    <w:rsid w:val="004A2052"/>
    <w:rsid w:val="004A2311"/>
    <w:rsid w:val="004A4FC3"/>
    <w:rsid w:val="004A5081"/>
    <w:rsid w:val="004B0729"/>
    <w:rsid w:val="004B10A0"/>
    <w:rsid w:val="004B3FE0"/>
    <w:rsid w:val="004B4F2C"/>
    <w:rsid w:val="004B5E2A"/>
    <w:rsid w:val="004B68E5"/>
    <w:rsid w:val="004B7043"/>
    <w:rsid w:val="004C29FD"/>
    <w:rsid w:val="004C2D79"/>
    <w:rsid w:val="004C3650"/>
    <w:rsid w:val="004C5486"/>
    <w:rsid w:val="004C639D"/>
    <w:rsid w:val="004C670E"/>
    <w:rsid w:val="004C7142"/>
    <w:rsid w:val="004C72F2"/>
    <w:rsid w:val="004C75DD"/>
    <w:rsid w:val="004D200D"/>
    <w:rsid w:val="004D61D1"/>
    <w:rsid w:val="004D6A72"/>
    <w:rsid w:val="004D7738"/>
    <w:rsid w:val="004E0359"/>
    <w:rsid w:val="004E128B"/>
    <w:rsid w:val="004E24BC"/>
    <w:rsid w:val="004E538A"/>
    <w:rsid w:val="004E5E2D"/>
    <w:rsid w:val="004E64F3"/>
    <w:rsid w:val="004E7AB1"/>
    <w:rsid w:val="004E7C14"/>
    <w:rsid w:val="004F0278"/>
    <w:rsid w:val="004F1EC9"/>
    <w:rsid w:val="004F5C04"/>
    <w:rsid w:val="004F7352"/>
    <w:rsid w:val="004F764E"/>
    <w:rsid w:val="00500D26"/>
    <w:rsid w:val="00503C44"/>
    <w:rsid w:val="005040C1"/>
    <w:rsid w:val="005057C0"/>
    <w:rsid w:val="005063C4"/>
    <w:rsid w:val="005144D1"/>
    <w:rsid w:val="0051762C"/>
    <w:rsid w:val="00517D00"/>
    <w:rsid w:val="00521FEE"/>
    <w:rsid w:val="00522586"/>
    <w:rsid w:val="00525E6A"/>
    <w:rsid w:val="00530FEB"/>
    <w:rsid w:val="0053169F"/>
    <w:rsid w:val="00531A60"/>
    <w:rsid w:val="00535812"/>
    <w:rsid w:val="00540550"/>
    <w:rsid w:val="00543F29"/>
    <w:rsid w:val="00546382"/>
    <w:rsid w:val="00551C48"/>
    <w:rsid w:val="00551FFD"/>
    <w:rsid w:val="00552349"/>
    <w:rsid w:val="00553A67"/>
    <w:rsid w:val="00554011"/>
    <w:rsid w:val="00555C07"/>
    <w:rsid w:val="005576C1"/>
    <w:rsid w:val="00563AC6"/>
    <w:rsid w:val="00565C72"/>
    <w:rsid w:val="00566712"/>
    <w:rsid w:val="005675BA"/>
    <w:rsid w:val="00570CE2"/>
    <w:rsid w:val="00572643"/>
    <w:rsid w:val="005734BB"/>
    <w:rsid w:val="005736AB"/>
    <w:rsid w:val="005745E6"/>
    <w:rsid w:val="005766AF"/>
    <w:rsid w:val="005815ED"/>
    <w:rsid w:val="00583845"/>
    <w:rsid w:val="00583F06"/>
    <w:rsid w:val="0059001E"/>
    <w:rsid w:val="00590424"/>
    <w:rsid w:val="0059413E"/>
    <w:rsid w:val="005954E6"/>
    <w:rsid w:val="00596494"/>
    <w:rsid w:val="005967F1"/>
    <w:rsid w:val="005A15B9"/>
    <w:rsid w:val="005A28F9"/>
    <w:rsid w:val="005A6E59"/>
    <w:rsid w:val="005B2777"/>
    <w:rsid w:val="005B3380"/>
    <w:rsid w:val="005B478A"/>
    <w:rsid w:val="005B590A"/>
    <w:rsid w:val="005C0059"/>
    <w:rsid w:val="005C0EE6"/>
    <w:rsid w:val="005C13B9"/>
    <w:rsid w:val="005C215A"/>
    <w:rsid w:val="005C41B2"/>
    <w:rsid w:val="005C5D76"/>
    <w:rsid w:val="005C6526"/>
    <w:rsid w:val="005C7BCF"/>
    <w:rsid w:val="005C7F87"/>
    <w:rsid w:val="005D00D8"/>
    <w:rsid w:val="005E1ECC"/>
    <w:rsid w:val="005E2005"/>
    <w:rsid w:val="005E5D33"/>
    <w:rsid w:val="005E6A17"/>
    <w:rsid w:val="005F089D"/>
    <w:rsid w:val="005F1F02"/>
    <w:rsid w:val="005F35D7"/>
    <w:rsid w:val="005F49F0"/>
    <w:rsid w:val="0060194E"/>
    <w:rsid w:val="006019CD"/>
    <w:rsid w:val="0060371E"/>
    <w:rsid w:val="00607FDE"/>
    <w:rsid w:val="00613F6F"/>
    <w:rsid w:val="00614B5C"/>
    <w:rsid w:val="0061634F"/>
    <w:rsid w:val="00617050"/>
    <w:rsid w:val="00617BF2"/>
    <w:rsid w:val="00620315"/>
    <w:rsid w:val="006210E3"/>
    <w:rsid w:val="00621CE1"/>
    <w:rsid w:val="00622FCA"/>
    <w:rsid w:val="00624C06"/>
    <w:rsid w:val="00626A3A"/>
    <w:rsid w:val="00627F43"/>
    <w:rsid w:val="0063103F"/>
    <w:rsid w:val="00631286"/>
    <w:rsid w:val="00632257"/>
    <w:rsid w:val="00632389"/>
    <w:rsid w:val="00632C3C"/>
    <w:rsid w:val="00640600"/>
    <w:rsid w:val="00642F7C"/>
    <w:rsid w:val="006438E7"/>
    <w:rsid w:val="00650B49"/>
    <w:rsid w:val="0065163D"/>
    <w:rsid w:val="00655961"/>
    <w:rsid w:val="0066039B"/>
    <w:rsid w:val="00660438"/>
    <w:rsid w:val="00661953"/>
    <w:rsid w:val="00661A86"/>
    <w:rsid w:val="00662345"/>
    <w:rsid w:val="00665DFD"/>
    <w:rsid w:val="006665F3"/>
    <w:rsid w:val="00666C87"/>
    <w:rsid w:val="0066736C"/>
    <w:rsid w:val="006675DC"/>
    <w:rsid w:val="00672CF4"/>
    <w:rsid w:val="0067548D"/>
    <w:rsid w:val="006817F0"/>
    <w:rsid w:val="00683485"/>
    <w:rsid w:val="00685C14"/>
    <w:rsid w:val="00686375"/>
    <w:rsid w:val="00687866"/>
    <w:rsid w:val="00693A55"/>
    <w:rsid w:val="00695FFB"/>
    <w:rsid w:val="00697FC8"/>
    <w:rsid w:val="006A0004"/>
    <w:rsid w:val="006A2871"/>
    <w:rsid w:val="006A423E"/>
    <w:rsid w:val="006A43BE"/>
    <w:rsid w:val="006A5700"/>
    <w:rsid w:val="006A6737"/>
    <w:rsid w:val="006A6B89"/>
    <w:rsid w:val="006A7003"/>
    <w:rsid w:val="006A78E9"/>
    <w:rsid w:val="006B192E"/>
    <w:rsid w:val="006B208E"/>
    <w:rsid w:val="006B3CC1"/>
    <w:rsid w:val="006B457F"/>
    <w:rsid w:val="006B5E85"/>
    <w:rsid w:val="006B65DF"/>
    <w:rsid w:val="006C11A7"/>
    <w:rsid w:val="006C1720"/>
    <w:rsid w:val="006C260C"/>
    <w:rsid w:val="006C5539"/>
    <w:rsid w:val="006C5A21"/>
    <w:rsid w:val="006C77E9"/>
    <w:rsid w:val="006D74A5"/>
    <w:rsid w:val="006D7DC1"/>
    <w:rsid w:val="006E0421"/>
    <w:rsid w:val="006E0D8F"/>
    <w:rsid w:val="006E623B"/>
    <w:rsid w:val="006F175D"/>
    <w:rsid w:val="006F4917"/>
    <w:rsid w:val="006F5B2F"/>
    <w:rsid w:val="006F65FF"/>
    <w:rsid w:val="00700D60"/>
    <w:rsid w:val="00701F83"/>
    <w:rsid w:val="007120DF"/>
    <w:rsid w:val="007123C1"/>
    <w:rsid w:val="007138ED"/>
    <w:rsid w:val="00716DFC"/>
    <w:rsid w:val="00717F6F"/>
    <w:rsid w:val="0072108E"/>
    <w:rsid w:val="00721207"/>
    <w:rsid w:val="0072309E"/>
    <w:rsid w:val="00723D8D"/>
    <w:rsid w:val="00726CC4"/>
    <w:rsid w:val="00726EF6"/>
    <w:rsid w:val="00727AAE"/>
    <w:rsid w:val="00727DD7"/>
    <w:rsid w:val="00735A98"/>
    <w:rsid w:val="0073727C"/>
    <w:rsid w:val="00737535"/>
    <w:rsid w:val="0074020F"/>
    <w:rsid w:val="00741C07"/>
    <w:rsid w:val="00742487"/>
    <w:rsid w:val="00744092"/>
    <w:rsid w:val="00747267"/>
    <w:rsid w:val="00750401"/>
    <w:rsid w:val="00753E1F"/>
    <w:rsid w:val="00755249"/>
    <w:rsid w:val="00755B41"/>
    <w:rsid w:val="00757807"/>
    <w:rsid w:val="00757D39"/>
    <w:rsid w:val="00762497"/>
    <w:rsid w:val="00770F6A"/>
    <w:rsid w:val="00772BD3"/>
    <w:rsid w:val="007743C3"/>
    <w:rsid w:val="00774BBD"/>
    <w:rsid w:val="0077519A"/>
    <w:rsid w:val="007768F0"/>
    <w:rsid w:val="00780CF6"/>
    <w:rsid w:val="00780E93"/>
    <w:rsid w:val="007814CE"/>
    <w:rsid w:val="007839DD"/>
    <w:rsid w:val="007847B7"/>
    <w:rsid w:val="00792C48"/>
    <w:rsid w:val="007930B8"/>
    <w:rsid w:val="00794147"/>
    <w:rsid w:val="007941E4"/>
    <w:rsid w:val="0079659F"/>
    <w:rsid w:val="00797045"/>
    <w:rsid w:val="00797DAE"/>
    <w:rsid w:val="007A395D"/>
    <w:rsid w:val="007B00FE"/>
    <w:rsid w:val="007B093D"/>
    <w:rsid w:val="007B100E"/>
    <w:rsid w:val="007B4467"/>
    <w:rsid w:val="007B468D"/>
    <w:rsid w:val="007B5EA5"/>
    <w:rsid w:val="007C0D5C"/>
    <w:rsid w:val="007C1432"/>
    <w:rsid w:val="007C1A26"/>
    <w:rsid w:val="007C738C"/>
    <w:rsid w:val="007D0089"/>
    <w:rsid w:val="007D199E"/>
    <w:rsid w:val="007D1B42"/>
    <w:rsid w:val="007D3954"/>
    <w:rsid w:val="007D564F"/>
    <w:rsid w:val="007D5FE5"/>
    <w:rsid w:val="007D64AB"/>
    <w:rsid w:val="007D6907"/>
    <w:rsid w:val="007D79BD"/>
    <w:rsid w:val="007E599E"/>
    <w:rsid w:val="007E5CCC"/>
    <w:rsid w:val="007E68F0"/>
    <w:rsid w:val="007F0063"/>
    <w:rsid w:val="007F4696"/>
    <w:rsid w:val="007F568E"/>
    <w:rsid w:val="007F686A"/>
    <w:rsid w:val="00800A4D"/>
    <w:rsid w:val="00810E3D"/>
    <w:rsid w:val="00810F37"/>
    <w:rsid w:val="00812BE7"/>
    <w:rsid w:val="00817425"/>
    <w:rsid w:val="008227AE"/>
    <w:rsid w:val="00823495"/>
    <w:rsid w:val="00824D94"/>
    <w:rsid w:val="008278A8"/>
    <w:rsid w:val="008328F6"/>
    <w:rsid w:val="00833615"/>
    <w:rsid w:val="00834646"/>
    <w:rsid w:val="008429FE"/>
    <w:rsid w:val="00842B19"/>
    <w:rsid w:val="008444AC"/>
    <w:rsid w:val="0084454B"/>
    <w:rsid w:val="008453EE"/>
    <w:rsid w:val="00846F0E"/>
    <w:rsid w:val="00847E2A"/>
    <w:rsid w:val="00850204"/>
    <w:rsid w:val="008506BA"/>
    <w:rsid w:val="0085535C"/>
    <w:rsid w:val="00855F50"/>
    <w:rsid w:val="00857B8B"/>
    <w:rsid w:val="0086234B"/>
    <w:rsid w:val="00865068"/>
    <w:rsid w:val="008652CF"/>
    <w:rsid w:val="0087260D"/>
    <w:rsid w:val="00872F9C"/>
    <w:rsid w:val="0087368A"/>
    <w:rsid w:val="00873E7E"/>
    <w:rsid w:val="00881A8C"/>
    <w:rsid w:val="00883C66"/>
    <w:rsid w:val="00885B42"/>
    <w:rsid w:val="008A4E93"/>
    <w:rsid w:val="008A69A3"/>
    <w:rsid w:val="008B017D"/>
    <w:rsid w:val="008B1270"/>
    <w:rsid w:val="008B4C97"/>
    <w:rsid w:val="008B61A8"/>
    <w:rsid w:val="008B634A"/>
    <w:rsid w:val="008B7DB0"/>
    <w:rsid w:val="008C00FC"/>
    <w:rsid w:val="008C31DB"/>
    <w:rsid w:val="008C328F"/>
    <w:rsid w:val="008C672A"/>
    <w:rsid w:val="008C7898"/>
    <w:rsid w:val="008D1EF3"/>
    <w:rsid w:val="008D65D1"/>
    <w:rsid w:val="008D7C48"/>
    <w:rsid w:val="008E2412"/>
    <w:rsid w:val="008E2BDC"/>
    <w:rsid w:val="008E2D83"/>
    <w:rsid w:val="008E5632"/>
    <w:rsid w:val="008E7596"/>
    <w:rsid w:val="008F1C38"/>
    <w:rsid w:val="008F4C0C"/>
    <w:rsid w:val="008F500D"/>
    <w:rsid w:val="008F5549"/>
    <w:rsid w:val="008F5DF7"/>
    <w:rsid w:val="008F6858"/>
    <w:rsid w:val="008F7508"/>
    <w:rsid w:val="008F75EF"/>
    <w:rsid w:val="00900038"/>
    <w:rsid w:val="00902A5B"/>
    <w:rsid w:val="00905D02"/>
    <w:rsid w:val="00906F56"/>
    <w:rsid w:val="00907115"/>
    <w:rsid w:val="009108B3"/>
    <w:rsid w:val="009114E2"/>
    <w:rsid w:val="0091688A"/>
    <w:rsid w:val="009170AE"/>
    <w:rsid w:val="0092016C"/>
    <w:rsid w:val="009203A6"/>
    <w:rsid w:val="00924430"/>
    <w:rsid w:val="00925919"/>
    <w:rsid w:val="00930813"/>
    <w:rsid w:val="00931F9A"/>
    <w:rsid w:val="009328FA"/>
    <w:rsid w:val="00936312"/>
    <w:rsid w:val="00942A59"/>
    <w:rsid w:val="00942A8F"/>
    <w:rsid w:val="00943042"/>
    <w:rsid w:val="00945212"/>
    <w:rsid w:val="0095309C"/>
    <w:rsid w:val="00955347"/>
    <w:rsid w:val="00955F55"/>
    <w:rsid w:val="00960109"/>
    <w:rsid w:val="00960D1F"/>
    <w:rsid w:val="009613D3"/>
    <w:rsid w:val="00963E9E"/>
    <w:rsid w:val="00964688"/>
    <w:rsid w:val="0096472C"/>
    <w:rsid w:val="00967A7F"/>
    <w:rsid w:val="00967F01"/>
    <w:rsid w:val="00972439"/>
    <w:rsid w:val="0098282A"/>
    <w:rsid w:val="0098471B"/>
    <w:rsid w:val="00986B3C"/>
    <w:rsid w:val="00987ACF"/>
    <w:rsid w:val="00990533"/>
    <w:rsid w:val="00990618"/>
    <w:rsid w:val="00990921"/>
    <w:rsid w:val="009915B3"/>
    <w:rsid w:val="0099595F"/>
    <w:rsid w:val="009967C8"/>
    <w:rsid w:val="009A4C39"/>
    <w:rsid w:val="009B3EB3"/>
    <w:rsid w:val="009B40DC"/>
    <w:rsid w:val="009B42DB"/>
    <w:rsid w:val="009B74A2"/>
    <w:rsid w:val="009B7A3B"/>
    <w:rsid w:val="009C094C"/>
    <w:rsid w:val="009C2BCE"/>
    <w:rsid w:val="009C31F8"/>
    <w:rsid w:val="009C6576"/>
    <w:rsid w:val="009D2546"/>
    <w:rsid w:val="009E3F92"/>
    <w:rsid w:val="009E4DE7"/>
    <w:rsid w:val="009E541A"/>
    <w:rsid w:val="009E6750"/>
    <w:rsid w:val="009E68FA"/>
    <w:rsid w:val="009F1630"/>
    <w:rsid w:val="009F3423"/>
    <w:rsid w:val="009F429E"/>
    <w:rsid w:val="009F471E"/>
    <w:rsid w:val="009F52BF"/>
    <w:rsid w:val="009F7215"/>
    <w:rsid w:val="00A000B6"/>
    <w:rsid w:val="00A00784"/>
    <w:rsid w:val="00A01D16"/>
    <w:rsid w:val="00A0495C"/>
    <w:rsid w:val="00A04CFF"/>
    <w:rsid w:val="00A06AFB"/>
    <w:rsid w:val="00A07646"/>
    <w:rsid w:val="00A130E4"/>
    <w:rsid w:val="00A137D4"/>
    <w:rsid w:val="00A14DC7"/>
    <w:rsid w:val="00A16A07"/>
    <w:rsid w:val="00A20E17"/>
    <w:rsid w:val="00A218B0"/>
    <w:rsid w:val="00A25EEA"/>
    <w:rsid w:val="00A26088"/>
    <w:rsid w:val="00A377AA"/>
    <w:rsid w:val="00A37E56"/>
    <w:rsid w:val="00A436C3"/>
    <w:rsid w:val="00A45209"/>
    <w:rsid w:val="00A4558A"/>
    <w:rsid w:val="00A45B6A"/>
    <w:rsid w:val="00A46841"/>
    <w:rsid w:val="00A46F62"/>
    <w:rsid w:val="00A472C5"/>
    <w:rsid w:val="00A5044B"/>
    <w:rsid w:val="00A537F3"/>
    <w:rsid w:val="00A55ECC"/>
    <w:rsid w:val="00A564CB"/>
    <w:rsid w:val="00A613D7"/>
    <w:rsid w:val="00A6218E"/>
    <w:rsid w:val="00A62DFC"/>
    <w:rsid w:val="00A63812"/>
    <w:rsid w:val="00A646FE"/>
    <w:rsid w:val="00A663A3"/>
    <w:rsid w:val="00A67D2F"/>
    <w:rsid w:val="00A76CA4"/>
    <w:rsid w:val="00A770D3"/>
    <w:rsid w:val="00A7713B"/>
    <w:rsid w:val="00A8055E"/>
    <w:rsid w:val="00A83274"/>
    <w:rsid w:val="00A83E45"/>
    <w:rsid w:val="00A87884"/>
    <w:rsid w:val="00A87DDF"/>
    <w:rsid w:val="00A91BC0"/>
    <w:rsid w:val="00A932AE"/>
    <w:rsid w:val="00A933AC"/>
    <w:rsid w:val="00A93479"/>
    <w:rsid w:val="00A93522"/>
    <w:rsid w:val="00A94CAC"/>
    <w:rsid w:val="00A951C3"/>
    <w:rsid w:val="00AA2FCB"/>
    <w:rsid w:val="00AA5DBE"/>
    <w:rsid w:val="00AA6D27"/>
    <w:rsid w:val="00AA6EE9"/>
    <w:rsid w:val="00AB06E5"/>
    <w:rsid w:val="00AB0F1B"/>
    <w:rsid w:val="00AB1196"/>
    <w:rsid w:val="00AB26B7"/>
    <w:rsid w:val="00AB28CD"/>
    <w:rsid w:val="00AB3A17"/>
    <w:rsid w:val="00AB565E"/>
    <w:rsid w:val="00AB5E5B"/>
    <w:rsid w:val="00AB690F"/>
    <w:rsid w:val="00AC37D1"/>
    <w:rsid w:val="00AC78C3"/>
    <w:rsid w:val="00AC7E7B"/>
    <w:rsid w:val="00AD077F"/>
    <w:rsid w:val="00AD1456"/>
    <w:rsid w:val="00AD2EB4"/>
    <w:rsid w:val="00AD3BCC"/>
    <w:rsid w:val="00AD3C14"/>
    <w:rsid w:val="00AD52C2"/>
    <w:rsid w:val="00AD5495"/>
    <w:rsid w:val="00AD7CDF"/>
    <w:rsid w:val="00AE14FE"/>
    <w:rsid w:val="00AE52FC"/>
    <w:rsid w:val="00AE54EB"/>
    <w:rsid w:val="00AE6244"/>
    <w:rsid w:val="00AE6E08"/>
    <w:rsid w:val="00AF0E11"/>
    <w:rsid w:val="00AF1587"/>
    <w:rsid w:val="00AF2175"/>
    <w:rsid w:val="00AF6F4B"/>
    <w:rsid w:val="00AF7A87"/>
    <w:rsid w:val="00B1202F"/>
    <w:rsid w:val="00B12F5C"/>
    <w:rsid w:val="00B1351A"/>
    <w:rsid w:val="00B1398D"/>
    <w:rsid w:val="00B22C0B"/>
    <w:rsid w:val="00B24942"/>
    <w:rsid w:val="00B25863"/>
    <w:rsid w:val="00B27E08"/>
    <w:rsid w:val="00B311A7"/>
    <w:rsid w:val="00B34E5E"/>
    <w:rsid w:val="00B362E8"/>
    <w:rsid w:val="00B3632B"/>
    <w:rsid w:val="00B40368"/>
    <w:rsid w:val="00B4399A"/>
    <w:rsid w:val="00B43C43"/>
    <w:rsid w:val="00B44BDA"/>
    <w:rsid w:val="00B45445"/>
    <w:rsid w:val="00B478EF"/>
    <w:rsid w:val="00B519AA"/>
    <w:rsid w:val="00B62BAF"/>
    <w:rsid w:val="00B65B56"/>
    <w:rsid w:val="00B67E0D"/>
    <w:rsid w:val="00B70A0A"/>
    <w:rsid w:val="00B72EF9"/>
    <w:rsid w:val="00B738EF"/>
    <w:rsid w:val="00B73907"/>
    <w:rsid w:val="00B75640"/>
    <w:rsid w:val="00B80A53"/>
    <w:rsid w:val="00B80A63"/>
    <w:rsid w:val="00B811FE"/>
    <w:rsid w:val="00B86B28"/>
    <w:rsid w:val="00B8759F"/>
    <w:rsid w:val="00B9423D"/>
    <w:rsid w:val="00B95629"/>
    <w:rsid w:val="00BA1135"/>
    <w:rsid w:val="00BA1C40"/>
    <w:rsid w:val="00BA2344"/>
    <w:rsid w:val="00BA2C59"/>
    <w:rsid w:val="00BA3CF0"/>
    <w:rsid w:val="00BB0897"/>
    <w:rsid w:val="00BB17D8"/>
    <w:rsid w:val="00BB2FCC"/>
    <w:rsid w:val="00BB4D9B"/>
    <w:rsid w:val="00BB6725"/>
    <w:rsid w:val="00BB7EEB"/>
    <w:rsid w:val="00BC0E75"/>
    <w:rsid w:val="00BC235E"/>
    <w:rsid w:val="00BC50B6"/>
    <w:rsid w:val="00BC6CB0"/>
    <w:rsid w:val="00BD011F"/>
    <w:rsid w:val="00BD1C47"/>
    <w:rsid w:val="00BD6490"/>
    <w:rsid w:val="00BD77CB"/>
    <w:rsid w:val="00BE431B"/>
    <w:rsid w:val="00BE5054"/>
    <w:rsid w:val="00BE54F0"/>
    <w:rsid w:val="00BF40A7"/>
    <w:rsid w:val="00BF43B0"/>
    <w:rsid w:val="00BF48DA"/>
    <w:rsid w:val="00BF6093"/>
    <w:rsid w:val="00BF6D0F"/>
    <w:rsid w:val="00C018C2"/>
    <w:rsid w:val="00C022F7"/>
    <w:rsid w:val="00C03B73"/>
    <w:rsid w:val="00C060CB"/>
    <w:rsid w:val="00C12EB1"/>
    <w:rsid w:val="00C20C43"/>
    <w:rsid w:val="00C22817"/>
    <w:rsid w:val="00C22B0E"/>
    <w:rsid w:val="00C25B98"/>
    <w:rsid w:val="00C32118"/>
    <w:rsid w:val="00C34EB4"/>
    <w:rsid w:val="00C35167"/>
    <w:rsid w:val="00C36119"/>
    <w:rsid w:val="00C4353F"/>
    <w:rsid w:val="00C44AF8"/>
    <w:rsid w:val="00C474CD"/>
    <w:rsid w:val="00C50117"/>
    <w:rsid w:val="00C519F5"/>
    <w:rsid w:val="00C5580F"/>
    <w:rsid w:val="00C55B18"/>
    <w:rsid w:val="00C5634A"/>
    <w:rsid w:val="00C57C32"/>
    <w:rsid w:val="00C61548"/>
    <w:rsid w:val="00C64E82"/>
    <w:rsid w:val="00C658C9"/>
    <w:rsid w:val="00C67221"/>
    <w:rsid w:val="00C67522"/>
    <w:rsid w:val="00C71F91"/>
    <w:rsid w:val="00C726A8"/>
    <w:rsid w:val="00C73EB6"/>
    <w:rsid w:val="00C73FA4"/>
    <w:rsid w:val="00C7426C"/>
    <w:rsid w:val="00C74963"/>
    <w:rsid w:val="00C75A3A"/>
    <w:rsid w:val="00C75A91"/>
    <w:rsid w:val="00C8147E"/>
    <w:rsid w:val="00C815FA"/>
    <w:rsid w:val="00C8460E"/>
    <w:rsid w:val="00C85734"/>
    <w:rsid w:val="00C85F7B"/>
    <w:rsid w:val="00C860D5"/>
    <w:rsid w:val="00C86366"/>
    <w:rsid w:val="00C90B3C"/>
    <w:rsid w:val="00C90B6E"/>
    <w:rsid w:val="00C911E4"/>
    <w:rsid w:val="00C913C9"/>
    <w:rsid w:val="00C92D20"/>
    <w:rsid w:val="00C92E63"/>
    <w:rsid w:val="00C96147"/>
    <w:rsid w:val="00C969C5"/>
    <w:rsid w:val="00C97DCC"/>
    <w:rsid w:val="00CA3D8F"/>
    <w:rsid w:val="00CB1147"/>
    <w:rsid w:val="00CB115E"/>
    <w:rsid w:val="00CB3DC4"/>
    <w:rsid w:val="00CB5A10"/>
    <w:rsid w:val="00CB75B4"/>
    <w:rsid w:val="00CC13D2"/>
    <w:rsid w:val="00CD29AC"/>
    <w:rsid w:val="00CD2E32"/>
    <w:rsid w:val="00CD381A"/>
    <w:rsid w:val="00CD3D5A"/>
    <w:rsid w:val="00CD467B"/>
    <w:rsid w:val="00CD7A45"/>
    <w:rsid w:val="00CE22A8"/>
    <w:rsid w:val="00CE23E7"/>
    <w:rsid w:val="00CE4234"/>
    <w:rsid w:val="00CE4CE6"/>
    <w:rsid w:val="00CE5939"/>
    <w:rsid w:val="00CF0815"/>
    <w:rsid w:val="00CF43CF"/>
    <w:rsid w:val="00CF576F"/>
    <w:rsid w:val="00CF5E61"/>
    <w:rsid w:val="00CF63BA"/>
    <w:rsid w:val="00CF6589"/>
    <w:rsid w:val="00CF7739"/>
    <w:rsid w:val="00CF7F19"/>
    <w:rsid w:val="00D014EC"/>
    <w:rsid w:val="00D01802"/>
    <w:rsid w:val="00D05541"/>
    <w:rsid w:val="00D06883"/>
    <w:rsid w:val="00D125C2"/>
    <w:rsid w:val="00D12D47"/>
    <w:rsid w:val="00D1659D"/>
    <w:rsid w:val="00D2558E"/>
    <w:rsid w:val="00D277BE"/>
    <w:rsid w:val="00D27940"/>
    <w:rsid w:val="00D3466C"/>
    <w:rsid w:val="00D3483C"/>
    <w:rsid w:val="00D44A33"/>
    <w:rsid w:val="00D45A7A"/>
    <w:rsid w:val="00D50872"/>
    <w:rsid w:val="00D50FE2"/>
    <w:rsid w:val="00D51E62"/>
    <w:rsid w:val="00D53186"/>
    <w:rsid w:val="00D55EEB"/>
    <w:rsid w:val="00D56075"/>
    <w:rsid w:val="00D56AA0"/>
    <w:rsid w:val="00D578A1"/>
    <w:rsid w:val="00D60A81"/>
    <w:rsid w:val="00D63C0D"/>
    <w:rsid w:val="00D63DA8"/>
    <w:rsid w:val="00D65775"/>
    <w:rsid w:val="00D65A8B"/>
    <w:rsid w:val="00D6689B"/>
    <w:rsid w:val="00D67433"/>
    <w:rsid w:val="00D67C9C"/>
    <w:rsid w:val="00D7086A"/>
    <w:rsid w:val="00D7127E"/>
    <w:rsid w:val="00D71FD2"/>
    <w:rsid w:val="00D72BBA"/>
    <w:rsid w:val="00D72DAC"/>
    <w:rsid w:val="00D7400D"/>
    <w:rsid w:val="00D758D2"/>
    <w:rsid w:val="00D760F6"/>
    <w:rsid w:val="00D77B2F"/>
    <w:rsid w:val="00D81AB0"/>
    <w:rsid w:val="00D81EC5"/>
    <w:rsid w:val="00D85B80"/>
    <w:rsid w:val="00D9024E"/>
    <w:rsid w:val="00D90DB6"/>
    <w:rsid w:val="00D9118E"/>
    <w:rsid w:val="00DA3794"/>
    <w:rsid w:val="00DA37CB"/>
    <w:rsid w:val="00DA3CA6"/>
    <w:rsid w:val="00DA4476"/>
    <w:rsid w:val="00DA5669"/>
    <w:rsid w:val="00DB26DF"/>
    <w:rsid w:val="00DB3C78"/>
    <w:rsid w:val="00DB6684"/>
    <w:rsid w:val="00DB6CDE"/>
    <w:rsid w:val="00DB6FB1"/>
    <w:rsid w:val="00DC0178"/>
    <w:rsid w:val="00DC27D4"/>
    <w:rsid w:val="00DC3D26"/>
    <w:rsid w:val="00DC616F"/>
    <w:rsid w:val="00DC6B9E"/>
    <w:rsid w:val="00DC7D16"/>
    <w:rsid w:val="00DD1B3E"/>
    <w:rsid w:val="00DD2432"/>
    <w:rsid w:val="00DD43C7"/>
    <w:rsid w:val="00DD545E"/>
    <w:rsid w:val="00DE233B"/>
    <w:rsid w:val="00DE7CAE"/>
    <w:rsid w:val="00DF194C"/>
    <w:rsid w:val="00DF2125"/>
    <w:rsid w:val="00DF290D"/>
    <w:rsid w:val="00DF2F82"/>
    <w:rsid w:val="00DF7251"/>
    <w:rsid w:val="00E0039E"/>
    <w:rsid w:val="00E01165"/>
    <w:rsid w:val="00E06256"/>
    <w:rsid w:val="00E14552"/>
    <w:rsid w:val="00E175AC"/>
    <w:rsid w:val="00E17B37"/>
    <w:rsid w:val="00E22DD1"/>
    <w:rsid w:val="00E22E8C"/>
    <w:rsid w:val="00E22E8D"/>
    <w:rsid w:val="00E2340A"/>
    <w:rsid w:val="00E23880"/>
    <w:rsid w:val="00E3045C"/>
    <w:rsid w:val="00E3084E"/>
    <w:rsid w:val="00E3363F"/>
    <w:rsid w:val="00E351D5"/>
    <w:rsid w:val="00E35315"/>
    <w:rsid w:val="00E35461"/>
    <w:rsid w:val="00E3710D"/>
    <w:rsid w:val="00E41802"/>
    <w:rsid w:val="00E43405"/>
    <w:rsid w:val="00E436F9"/>
    <w:rsid w:val="00E45477"/>
    <w:rsid w:val="00E470F5"/>
    <w:rsid w:val="00E6030F"/>
    <w:rsid w:val="00E63038"/>
    <w:rsid w:val="00E6324F"/>
    <w:rsid w:val="00E64817"/>
    <w:rsid w:val="00E65266"/>
    <w:rsid w:val="00E72A8D"/>
    <w:rsid w:val="00E76066"/>
    <w:rsid w:val="00E83E3A"/>
    <w:rsid w:val="00E8621E"/>
    <w:rsid w:val="00E906C7"/>
    <w:rsid w:val="00E95841"/>
    <w:rsid w:val="00E95B95"/>
    <w:rsid w:val="00E96EAA"/>
    <w:rsid w:val="00E97003"/>
    <w:rsid w:val="00EA130B"/>
    <w:rsid w:val="00EA4DDE"/>
    <w:rsid w:val="00EB1094"/>
    <w:rsid w:val="00EB2A61"/>
    <w:rsid w:val="00EB3AFD"/>
    <w:rsid w:val="00EC0B99"/>
    <w:rsid w:val="00EC1491"/>
    <w:rsid w:val="00EC7507"/>
    <w:rsid w:val="00ED234E"/>
    <w:rsid w:val="00ED29A4"/>
    <w:rsid w:val="00ED3AB3"/>
    <w:rsid w:val="00ED7966"/>
    <w:rsid w:val="00EE4BF0"/>
    <w:rsid w:val="00EE7D2D"/>
    <w:rsid w:val="00EF2AF4"/>
    <w:rsid w:val="00F0003F"/>
    <w:rsid w:val="00F00175"/>
    <w:rsid w:val="00F02DD2"/>
    <w:rsid w:val="00F041BA"/>
    <w:rsid w:val="00F12639"/>
    <w:rsid w:val="00F1400D"/>
    <w:rsid w:val="00F14392"/>
    <w:rsid w:val="00F15741"/>
    <w:rsid w:val="00F176CB"/>
    <w:rsid w:val="00F179DB"/>
    <w:rsid w:val="00F20DD5"/>
    <w:rsid w:val="00F251CC"/>
    <w:rsid w:val="00F27778"/>
    <w:rsid w:val="00F30FCB"/>
    <w:rsid w:val="00F31046"/>
    <w:rsid w:val="00F31A6F"/>
    <w:rsid w:val="00F3563C"/>
    <w:rsid w:val="00F359F0"/>
    <w:rsid w:val="00F37890"/>
    <w:rsid w:val="00F40291"/>
    <w:rsid w:val="00F4259A"/>
    <w:rsid w:val="00F42F94"/>
    <w:rsid w:val="00F45FC4"/>
    <w:rsid w:val="00F46901"/>
    <w:rsid w:val="00F51809"/>
    <w:rsid w:val="00F518C7"/>
    <w:rsid w:val="00F523B1"/>
    <w:rsid w:val="00F54B67"/>
    <w:rsid w:val="00F56326"/>
    <w:rsid w:val="00F601A5"/>
    <w:rsid w:val="00F63A4B"/>
    <w:rsid w:val="00F7054A"/>
    <w:rsid w:val="00F71A6A"/>
    <w:rsid w:val="00F71AD9"/>
    <w:rsid w:val="00F75A73"/>
    <w:rsid w:val="00F76A4E"/>
    <w:rsid w:val="00F7706C"/>
    <w:rsid w:val="00F80D04"/>
    <w:rsid w:val="00F81D9E"/>
    <w:rsid w:val="00F84844"/>
    <w:rsid w:val="00F85AFB"/>
    <w:rsid w:val="00F871C0"/>
    <w:rsid w:val="00F96366"/>
    <w:rsid w:val="00FA0328"/>
    <w:rsid w:val="00FA1364"/>
    <w:rsid w:val="00FA3486"/>
    <w:rsid w:val="00FA69C8"/>
    <w:rsid w:val="00FA7310"/>
    <w:rsid w:val="00FA780D"/>
    <w:rsid w:val="00FB0F11"/>
    <w:rsid w:val="00FB1255"/>
    <w:rsid w:val="00FB423D"/>
    <w:rsid w:val="00FB5FA2"/>
    <w:rsid w:val="00FB62E5"/>
    <w:rsid w:val="00FB6361"/>
    <w:rsid w:val="00FC36D8"/>
    <w:rsid w:val="00FC3ED1"/>
    <w:rsid w:val="00FD06D3"/>
    <w:rsid w:val="00FD1964"/>
    <w:rsid w:val="00FD2DEA"/>
    <w:rsid w:val="00FE28F5"/>
    <w:rsid w:val="00FE4DE1"/>
    <w:rsid w:val="00FE5EFC"/>
    <w:rsid w:val="00FF0A0E"/>
    <w:rsid w:val="00FF1581"/>
    <w:rsid w:val="00FF1826"/>
    <w:rsid w:val="00FF1E8C"/>
    <w:rsid w:val="00FF23A1"/>
    <w:rsid w:val="00FF32B0"/>
    <w:rsid w:val="00FF4C96"/>
    <w:rsid w:val="00FF6D0C"/>
  </w:rsids>
  <m:mathPr>
    <m:mathFont m:val="Cambria Math"/>
    <m:brkBin m:val="before"/>
    <m:brkBinSub m:val="--"/>
    <m:smallFrac m:val="off"/>
    <m:dispDef/>
    <m:lMargin m:val="0"/>
    <m:rMargin m:val="0"/>
    <m:defJc m:val="centerGroup"/>
    <m:wrapIndent m:val="1440"/>
    <m:intLim m:val="subSup"/>
    <m:naryLim m:val="undOvr"/>
  </m:mathPr>
  <w:attachedSchema w:val="http://schemas.microsoft.com/office/word/2003/wordmlurn:schemas-microsoft-com:office:smarttags"/>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ules v:ext="edit">
        <o:r id="V:Rule17" type="connector" idref="#_x0000_s1060"/>
        <o:r id="V:Rule18" type="connector" idref="#_x0000_s1063"/>
        <o:r id="V:Rule19" type="connector" idref="#AutoShape 220"/>
        <o:r id="V:Rule20" type="connector" idref="#AutoShape 221"/>
        <o:r id="V:Rule21" type="connector" idref="#_x0000_s1061"/>
        <o:r id="V:Rule22" type="connector" idref="#AutoShape 213"/>
        <o:r id="V:Rule23" type="connector" idref="#AutoShape 223"/>
        <o:r id="V:Rule24" type="connector" idref="#AutoShape 206"/>
        <o:r id="V:Rule25" type="connector" idref="#_x0000_s1062"/>
        <o:r id="V:Rule26" type="connector" idref="#_x0000_s1064"/>
        <o:r id="V:Rule27" type="connector" idref="#AutoShape 198"/>
        <o:r id="V:Rule28" type="connector" idref="#AutoShape 210"/>
        <o:r id="V:Rule29" type="connector" idref="#AutoShape 205"/>
        <o:r id="V:Rule30" type="connector" idref="#AutoShape 208"/>
        <o:r id="V:Rule31" type="connector" idref="#AutoShape 225"/>
        <o:r id="V:Rule32" type="connector" idref="#AutoShape 2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uiPriority="99" w:qFormat="1"/>
    <w:lsdException w:name="footnote reference" w:uiPriority="99"/>
    <w:lsdException w:name="Title" w:uiPriority="99"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TextoindependienteprimerasangraCar"/>
    <w:qFormat/>
    <w:rsid w:val="004C3650"/>
    <w:pPr>
      <w:spacing w:after="200" w:line="276" w:lineRule="auto"/>
    </w:pPr>
    <w:rPr>
      <w:rFonts w:ascii="Calibri" w:hAnsi="Calibri"/>
      <w:snapToGrid w:val="0"/>
      <w:sz w:val="22"/>
      <w:szCs w:val="22"/>
      <w:lang w:eastAsia="en-US"/>
    </w:rPr>
  </w:style>
  <w:style w:type="paragraph" w:styleId="Ttulo1">
    <w:name w:val="heading 1"/>
    <w:basedOn w:val="Normal"/>
    <w:next w:val="Normal"/>
    <w:link w:val="Ttulo1Car"/>
    <w:qFormat/>
    <w:rsid w:val="004C3650"/>
    <w:pPr>
      <w:keepNext/>
      <w:spacing w:before="240" w:after="60"/>
      <w:outlineLvl w:val="0"/>
    </w:pPr>
    <w:rPr>
      <w:rFonts w:ascii="Times New Roman" w:hAnsi="Times New Roman"/>
      <w:b/>
      <w:bCs/>
      <w:kern w:val="32"/>
      <w:sz w:val="32"/>
      <w:szCs w:val="32"/>
    </w:rPr>
  </w:style>
  <w:style w:type="paragraph" w:styleId="Ttulo2">
    <w:name w:val="heading 2"/>
    <w:basedOn w:val="Normal"/>
    <w:next w:val="Normal"/>
    <w:link w:val="Ttulo2Car"/>
    <w:qFormat/>
    <w:rsid w:val="004C3650"/>
    <w:pPr>
      <w:keepNext/>
      <w:spacing w:before="120" w:after="0" w:line="240" w:lineRule="auto"/>
      <w:jc w:val="center"/>
      <w:outlineLvl w:val="1"/>
    </w:pPr>
    <w:rPr>
      <w:b/>
      <w:snapToGrid/>
      <w:color w:val="000000"/>
      <w:sz w:val="28"/>
      <w:szCs w:val="20"/>
    </w:rPr>
  </w:style>
  <w:style w:type="paragraph" w:styleId="Ttulo3">
    <w:name w:val="heading 3"/>
    <w:basedOn w:val="Normal"/>
    <w:next w:val="Normal"/>
    <w:qFormat/>
    <w:rsid w:val="004C3650"/>
    <w:pPr>
      <w:keepNext/>
      <w:spacing w:after="0" w:line="240" w:lineRule="auto"/>
      <w:outlineLvl w:val="2"/>
    </w:pPr>
    <w:rPr>
      <w:b/>
      <w:snapToGrid/>
      <w:color w:val="000000"/>
      <w:sz w:val="2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harChar13">
    <w:name w:val="Char Char13"/>
    <w:basedOn w:val="Fuentedeprrafopredeter"/>
    <w:locked/>
    <w:rsid w:val="004C3650"/>
    <w:rPr>
      <w:rFonts w:ascii="Calibri" w:hAnsi="Calibri" w:cs="Times New Roman"/>
      <w:b/>
      <w:snapToGrid w:val="0"/>
      <w:color w:val="000000"/>
      <w:sz w:val="28"/>
      <w:lang w:val="es-ES" w:bidi="ar-SA"/>
    </w:rPr>
  </w:style>
  <w:style w:type="paragraph" w:styleId="Epgrafe">
    <w:name w:val="caption"/>
    <w:basedOn w:val="Normal"/>
    <w:next w:val="Normal"/>
    <w:uiPriority w:val="99"/>
    <w:qFormat/>
    <w:rsid w:val="004C3650"/>
    <w:pPr>
      <w:spacing w:after="0" w:line="240" w:lineRule="auto"/>
    </w:pPr>
    <w:rPr>
      <w:rFonts w:ascii="Times New Roman" w:hAnsi="Times New Roman"/>
      <w:b/>
      <w:bCs/>
      <w:sz w:val="20"/>
      <w:szCs w:val="20"/>
    </w:rPr>
  </w:style>
  <w:style w:type="paragraph" w:styleId="Textonotapie">
    <w:name w:val="footnote text"/>
    <w:basedOn w:val="Normal"/>
    <w:link w:val="TextonotapieCar"/>
    <w:uiPriority w:val="99"/>
    <w:semiHidden/>
    <w:rsid w:val="004C3650"/>
    <w:pPr>
      <w:spacing w:after="0" w:line="240" w:lineRule="auto"/>
    </w:pPr>
    <w:rPr>
      <w:rFonts w:ascii="Times New Roman" w:hAnsi="Times New Roman"/>
      <w:sz w:val="20"/>
      <w:szCs w:val="20"/>
    </w:rPr>
  </w:style>
  <w:style w:type="character" w:customStyle="1" w:styleId="SaludoCar">
    <w:name w:val="Saludo Car"/>
    <w:basedOn w:val="Fuentedeprrafopredeter"/>
    <w:link w:val="Saludo"/>
    <w:semiHidden/>
    <w:locked/>
    <w:rsid w:val="004C3650"/>
    <w:rPr>
      <w:rFonts w:cs="Times New Roman"/>
      <w:lang w:val="es-ES" w:bidi="ar-SA"/>
    </w:rPr>
  </w:style>
  <w:style w:type="character" w:styleId="Refdenotaalpie">
    <w:name w:val="footnote reference"/>
    <w:basedOn w:val="Fuentedeprrafopredeter"/>
    <w:uiPriority w:val="99"/>
    <w:semiHidden/>
    <w:rsid w:val="004C3650"/>
    <w:rPr>
      <w:rFonts w:cs="Times New Roman"/>
      <w:vertAlign w:val="superscript"/>
    </w:rPr>
  </w:style>
  <w:style w:type="paragraph" w:styleId="Prrafodelista">
    <w:name w:val="List Paragraph"/>
    <w:basedOn w:val="Normal"/>
    <w:uiPriority w:val="34"/>
    <w:qFormat/>
    <w:rsid w:val="004C3650"/>
    <w:pPr>
      <w:ind w:left="720"/>
      <w:contextualSpacing/>
    </w:pPr>
  </w:style>
  <w:style w:type="paragraph" w:styleId="Sangradetextonormal">
    <w:name w:val="Body Text Indent"/>
    <w:basedOn w:val="Normal"/>
    <w:rsid w:val="004C3650"/>
    <w:pPr>
      <w:spacing w:after="120" w:line="240" w:lineRule="auto"/>
      <w:ind w:left="283"/>
    </w:pPr>
    <w:rPr>
      <w:rFonts w:ascii="Times New Roman" w:hAnsi="Times New Roman"/>
      <w:sz w:val="24"/>
      <w:szCs w:val="24"/>
    </w:rPr>
  </w:style>
  <w:style w:type="character" w:customStyle="1" w:styleId="CharChar10">
    <w:name w:val="Char Char10"/>
    <w:basedOn w:val="Fuentedeprrafopredeter"/>
    <w:locked/>
    <w:rsid w:val="004C3650"/>
    <w:rPr>
      <w:rFonts w:cs="Times New Roman"/>
      <w:sz w:val="24"/>
      <w:szCs w:val="24"/>
      <w:lang w:val="es-ES" w:bidi="ar-SA"/>
    </w:rPr>
  </w:style>
  <w:style w:type="paragraph" w:styleId="Sangra3detindependiente">
    <w:name w:val="Body Text Indent 3"/>
    <w:basedOn w:val="Normal"/>
    <w:rsid w:val="004C3650"/>
    <w:pPr>
      <w:spacing w:after="120" w:line="240" w:lineRule="auto"/>
      <w:ind w:left="283"/>
    </w:pPr>
    <w:rPr>
      <w:rFonts w:ascii="Times New Roman" w:hAnsi="Times New Roman"/>
      <w:sz w:val="16"/>
      <w:szCs w:val="16"/>
    </w:rPr>
  </w:style>
  <w:style w:type="character" w:customStyle="1" w:styleId="CharChar9">
    <w:name w:val="Char Char9"/>
    <w:basedOn w:val="Fuentedeprrafopredeter"/>
    <w:locked/>
    <w:rsid w:val="004C3650"/>
    <w:rPr>
      <w:rFonts w:cs="Times New Roman"/>
      <w:sz w:val="16"/>
      <w:szCs w:val="16"/>
      <w:lang w:val="es-ES" w:bidi="ar-SA"/>
    </w:rPr>
  </w:style>
  <w:style w:type="paragraph" w:styleId="Mapadeldocumento">
    <w:name w:val="Document Map"/>
    <w:basedOn w:val="Normal"/>
    <w:rsid w:val="004C3650"/>
    <w:rPr>
      <w:rFonts w:ascii="Times New Roman" w:hAnsi="Times New Roman"/>
      <w:sz w:val="16"/>
      <w:szCs w:val="16"/>
    </w:rPr>
  </w:style>
  <w:style w:type="character" w:customStyle="1" w:styleId="CharChar8">
    <w:name w:val="Char Char8"/>
    <w:basedOn w:val="Fuentedeprrafopredeter"/>
    <w:locked/>
    <w:rsid w:val="004C3650"/>
    <w:rPr>
      <w:rFonts w:ascii="Times New Roman" w:eastAsia="Times New Roman" w:hAnsi="Times New Roman" w:cs="Times New Roman"/>
      <w:sz w:val="16"/>
      <w:szCs w:val="16"/>
    </w:rPr>
  </w:style>
  <w:style w:type="paragraph" w:styleId="Textodeglobo">
    <w:name w:val="Balloon Text"/>
    <w:basedOn w:val="Normal"/>
    <w:link w:val="TextodegloboCar"/>
    <w:uiPriority w:val="99"/>
    <w:rsid w:val="004C3650"/>
    <w:pPr>
      <w:spacing w:after="0" w:line="240" w:lineRule="auto"/>
    </w:pPr>
    <w:rPr>
      <w:rFonts w:ascii="Times New Roman" w:hAnsi="Times New Roman"/>
      <w:sz w:val="16"/>
      <w:szCs w:val="16"/>
    </w:rPr>
  </w:style>
  <w:style w:type="character" w:customStyle="1" w:styleId="TextoindependienteCar">
    <w:name w:val="Texto independiente Car"/>
    <w:basedOn w:val="Fuentedeprrafopredeter"/>
    <w:link w:val="Textoindependiente"/>
    <w:locked/>
    <w:rsid w:val="004C3650"/>
    <w:rPr>
      <w:rFonts w:ascii="Times New Roman" w:eastAsia="Times New Roman" w:hAnsi="Times New Roman" w:cs="Times New Roman"/>
      <w:sz w:val="16"/>
      <w:szCs w:val="16"/>
    </w:rPr>
  </w:style>
  <w:style w:type="character" w:customStyle="1" w:styleId="CharChar12">
    <w:name w:val="Char Char12"/>
    <w:basedOn w:val="Fuentedeprrafopredeter"/>
    <w:locked/>
    <w:rsid w:val="004C3650"/>
    <w:rPr>
      <w:rFonts w:ascii="Calibri" w:hAnsi="Calibri" w:cs="Times New Roman"/>
      <w:b/>
      <w:snapToGrid w:val="0"/>
      <w:color w:val="000000"/>
      <w:sz w:val="26"/>
    </w:rPr>
  </w:style>
  <w:style w:type="character" w:styleId="Hipervnculo">
    <w:name w:val="Hyperlink"/>
    <w:basedOn w:val="Fuentedeprrafopredeter"/>
    <w:rsid w:val="004C3650"/>
    <w:rPr>
      <w:rFonts w:cs="Times New Roman"/>
      <w:color w:val="0000FF"/>
      <w:u w:val="single"/>
    </w:rPr>
  </w:style>
  <w:style w:type="paragraph" w:styleId="Piedepgina">
    <w:name w:val="footer"/>
    <w:basedOn w:val="Normal"/>
    <w:link w:val="PiedepginaCar"/>
    <w:uiPriority w:val="99"/>
    <w:rsid w:val="004C3650"/>
    <w:pPr>
      <w:tabs>
        <w:tab w:val="center" w:pos="4252"/>
        <w:tab w:val="right" w:pos="8504"/>
      </w:tabs>
      <w:spacing w:after="0" w:line="240" w:lineRule="auto"/>
    </w:pPr>
    <w:rPr>
      <w:rFonts w:ascii="Times New Roman" w:hAnsi="Times New Roman"/>
      <w:sz w:val="24"/>
      <w:szCs w:val="24"/>
    </w:rPr>
  </w:style>
  <w:style w:type="character" w:customStyle="1" w:styleId="CharChar6">
    <w:name w:val="Char Char6"/>
    <w:basedOn w:val="Fuentedeprrafopredeter"/>
    <w:locked/>
    <w:rsid w:val="004C3650"/>
    <w:rPr>
      <w:rFonts w:cs="Times New Roman"/>
      <w:sz w:val="24"/>
      <w:szCs w:val="24"/>
    </w:rPr>
  </w:style>
  <w:style w:type="paragraph" w:styleId="Encabezado">
    <w:name w:val="header"/>
    <w:basedOn w:val="Normal"/>
    <w:link w:val="EncabezadoCar"/>
    <w:uiPriority w:val="99"/>
    <w:rsid w:val="004C3650"/>
    <w:pPr>
      <w:tabs>
        <w:tab w:val="center" w:pos="4252"/>
        <w:tab w:val="right" w:pos="8504"/>
      </w:tabs>
      <w:spacing w:after="0" w:line="240" w:lineRule="auto"/>
    </w:pPr>
  </w:style>
  <w:style w:type="character" w:customStyle="1" w:styleId="CharChar5">
    <w:name w:val="Char Char5"/>
    <w:basedOn w:val="Fuentedeprrafopredeter"/>
    <w:locked/>
    <w:rsid w:val="004C3650"/>
    <w:rPr>
      <w:rFonts w:ascii="Calibri" w:eastAsia="Times New Roman" w:hAnsi="Calibri" w:cs="Times New Roman"/>
      <w:sz w:val="22"/>
      <w:szCs w:val="22"/>
    </w:rPr>
  </w:style>
  <w:style w:type="character" w:customStyle="1" w:styleId="longtext1">
    <w:name w:val="long_text1"/>
    <w:basedOn w:val="Fuentedeprrafopredeter"/>
    <w:rsid w:val="004C3650"/>
    <w:rPr>
      <w:rFonts w:cs="Times New Roman"/>
      <w:sz w:val="20"/>
      <w:szCs w:val="20"/>
    </w:rPr>
  </w:style>
  <w:style w:type="paragraph" w:styleId="Textoindependiente2">
    <w:name w:val="Body Text 2"/>
    <w:basedOn w:val="Normal"/>
    <w:rsid w:val="004C3650"/>
    <w:pPr>
      <w:spacing w:after="120" w:line="480" w:lineRule="auto"/>
    </w:pPr>
  </w:style>
  <w:style w:type="character" w:customStyle="1" w:styleId="EncabezadoCar">
    <w:name w:val="Encabezado Car"/>
    <w:basedOn w:val="Fuentedeprrafopredeter"/>
    <w:link w:val="Encabezado"/>
    <w:uiPriority w:val="99"/>
    <w:locked/>
    <w:rsid w:val="004C3650"/>
    <w:rPr>
      <w:rFonts w:ascii="Calibri" w:eastAsia="Times New Roman" w:hAnsi="Calibri" w:cs="Times New Roman"/>
      <w:sz w:val="22"/>
      <w:szCs w:val="22"/>
    </w:rPr>
  </w:style>
  <w:style w:type="character" w:customStyle="1" w:styleId="TextoindependienteprimerasangraCar">
    <w:name w:val="Texto independiente primera sangría Car"/>
    <w:basedOn w:val="Fuentedeprrafopredeter"/>
    <w:locked/>
    <w:rsid w:val="004C3650"/>
    <w:rPr>
      <w:rFonts w:ascii="Times New Roman" w:eastAsia="Times New Roman" w:hAnsi="Times New Roman" w:cs="Times New Roman"/>
      <w:b/>
      <w:bCs/>
      <w:kern w:val="32"/>
      <w:sz w:val="32"/>
      <w:szCs w:val="32"/>
    </w:rPr>
  </w:style>
  <w:style w:type="paragraph" w:styleId="Lista">
    <w:name w:val="List"/>
    <w:basedOn w:val="Normal"/>
    <w:rsid w:val="004C3650"/>
    <w:pPr>
      <w:ind w:left="283" w:hanging="283"/>
      <w:contextualSpacing/>
    </w:pPr>
  </w:style>
  <w:style w:type="paragraph" w:styleId="Lista2">
    <w:name w:val="List 2"/>
    <w:basedOn w:val="Normal"/>
    <w:rsid w:val="004C3650"/>
    <w:pPr>
      <w:ind w:left="566" w:hanging="283"/>
      <w:contextualSpacing/>
    </w:pPr>
  </w:style>
  <w:style w:type="paragraph" w:styleId="Lista4">
    <w:name w:val="List 4"/>
    <w:basedOn w:val="Normal"/>
    <w:rsid w:val="004C3650"/>
    <w:pPr>
      <w:ind w:left="1132" w:hanging="283"/>
      <w:contextualSpacing/>
    </w:pPr>
  </w:style>
  <w:style w:type="paragraph" w:styleId="Saludo">
    <w:name w:val="Salutation"/>
    <w:basedOn w:val="Normal"/>
    <w:next w:val="Normal"/>
    <w:link w:val="SaludoCar"/>
    <w:rsid w:val="004C3650"/>
  </w:style>
  <w:style w:type="character" w:customStyle="1" w:styleId="CharChar3">
    <w:name w:val="Char Char3"/>
    <w:basedOn w:val="Fuentedeprrafopredeter"/>
    <w:locked/>
    <w:rsid w:val="004C3650"/>
    <w:rPr>
      <w:rFonts w:ascii="Calibri" w:eastAsia="Times New Roman" w:hAnsi="Calibri" w:cs="Times New Roman"/>
      <w:sz w:val="22"/>
      <w:szCs w:val="22"/>
    </w:rPr>
  </w:style>
  <w:style w:type="paragraph" w:styleId="Listaconvietas2">
    <w:name w:val="List Bullet 2"/>
    <w:basedOn w:val="Normal"/>
    <w:rsid w:val="004C3650"/>
    <w:pPr>
      <w:numPr>
        <w:numId w:val="1"/>
      </w:numPr>
      <w:contextualSpacing/>
    </w:pPr>
  </w:style>
  <w:style w:type="paragraph" w:styleId="Listaconvietas3">
    <w:name w:val="List Bullet 3"/>
    <w:basedOn w:val="Normal"/>
    <w:rsid w:val="004C3650"/>
    <w:pPr>
      <w:numPr>
        <w:numId w:val="2"/>
      </w:numPr>
      <w:contextualSpacing/>
    </w:pPr>
  </w:style>
  <w:style w:type="paragraph" w:styleId="Textoindependiente">
    <w:name w:val="Body Text"/>
    <w:basedOn w:val="Normal"/>
    <w:link w:val="TextoindependienteCar"/>
    <w:rsid w:val="004C3650"/>
    <w:pPr>
      <w:spacing w:after="120"/>
    </w:pPr>
  </w:style>
  <w:style w:type="character" w:customStyle="1" w:styleId="Ttulo2Car">
    <w:name w:val="Título 2 Car"/>
    <w:basedOn w:val="Fuentedeprrafopredeter"/>
    <w:link w:val="Ttulo2"/>
    <w:locked/>
    <w:rsid w:val="004C3650"/>
    <w:rPr>
      <w:rFonts w:ascii="Calibri" w:eastAsia="Times New Roman" w:hAnsi="Calibri" w:cs="Times New Roman"/>
      <w:sz w:val="22"/>
      <w:szCs w:val="22"/>
    </w:rPr>
  </w:style>
  <w:style w:type="paragraph" w:styleId="Textoindependienteprimerasangra">
    <w:name w:val="Body Text First Indent"/>
    <w:basedOn w:val="Textoindependiente"/>
    <w:rsid w:val="004C3650"/>
    <w:pPr>
      <w:ind w:firstLine="210"/>
    </w:pPr>
  </w:style>
  <w:style w:type="character" w:customStyle="1" w:styleId="CharChar1">
    <w:name w:val="Char Char1"/>
    <w:basedOn w:val="Ttulo2Car"/>
    <w:locked/>
    <w:rsid w:val="004C3650"/>
    <w:rPr>
      <w:rFonts w:ascii="Calibri" w:eastAsia="Times New Roman" w:hAnsi="Calibri" w:cs="Times New Roman"/>
      <w:sz w:val="22"/>
      <w:szCs w:val="22"/>
    </w:rPr>
  </w:style>
  <w:style w:type="paragraph" w:styleId="Textoindependienteprimerasangra2">
    <w:name w:val="Body Text First Indent 2"/>
    <w:basedOn w:val="Sangradetextonormal"/>
    <w:rsid w:val="004C3650"/>
    <w:pPr>
      <w:spacing w:line="276" w:lineRule="auto"/>
      <w:ind w:firstLine="210"/>
    </w:pPr>
    <w:rPr>
      <w:rFonts w:ascii="Calibri" w:hAnsi="Calibri"/>
      <w:sz w:val="22"/>
      <w:szCs w:val="22"/>
    </w:rPr>
  </w:style>
  <w:style w:type="character" w:customStyle="1" w:styleId="Ttulo1Car">
    <w:name w:val="Título 1 Car"/>
    <w:basedOn w:val="CharChar10"/>
    <w:link w:val="Ttulo1"/>
    <w:locked/>
    <w:rsid w:val="004C3650"/>
    <w:rPr>
      <w:rFonts w:ascii="Calibri" w:eastAsia="Times New Roman" w:hAnsi="Calibri" w:cs="Times New Roman"/>
      <w:sz w:val="22"/>
      <w:szCs w:val="22"/>
      <w:lang w:val="es-ES" w:bidi="ar-SA"/>
    </w:rPr>
  </w:style>
  <w:style w:type="character" w:styleId="Nmerodelnea">
    <w:name w:val="line number"/>
    <w:basedOn w:val="Fuentedeprrafopredeter"/>
    <w:rsid w:val="004C3650"/>
    <w:rPr>
      <w:rFonts w:cs="Times New Roman"/>
    </w:rPr>
  </w:style>
  <w:style w:type="character" w:customStyle="1" w:styleId="tw4winMark">
    <w:name w:val="tw4winMark"/>
    <w:rsid w:val="004C3650"/>
    <w:rPr>
      <w:rFonts w:ascii="Courier New" w:hAnsi="Courier New"/>
      <w:vanish/>
      <w:color w:val="800080"/>
      <w:sz w:val="24"/>
      <w:vertAlign w:val="subscript"/>
    </w:rPr>
  </w:style>
  <w:style w:type="character" w:customStyle="1" w:styleId="tw4winError">
    <w:name w:val="tw4winError"/>
    <w:rsid w:val="004C3650"/>
    <w:rPr>
      <w:rFonts w:ascii="Courier New" w:hAnsi="Courier New"/>
      <w:color w:val="00FF00"/>
      <w:sz w:val="40"/>
    </w:rPr>
  </w:style>
  <w:style w:type="character" w:customStyle="1" w:styleId="tw4winTerm">
    <w:name w:val="tw4winTerm"/>
    <w:rsid w:val="004C3650"/>
    <w:rPr>
      <w:color w:val="0000FF"/>
    </w:rPr>
  </w:style>
  <w:style w:type="character" w:customStyle="1" w:styleId="tw4winPopup">
    <w:name w:val="tw4winPopup"/>
    <w:rsid w:val="004C3650"/>
    <w:rPr>
      <w:rFonts w:ascii="Courier New" w:hAnsi="Courier New"/>
      <w:noProof/>
      <w:color w:val="008000"/>
    </w:rPr>
  </w:style>
  <w:style w:type="character" w:customStyle="1" w:styleId="tw4winJump">
    <w:name w:val="tw4winJump"/>
    <w:rsid w:val="004C3650"/>
    <w:rPr>
      <w:rFonts w:ascii="Courier New" w:hAnsi="Courier New"/>
      <w:noProof/>
      <w:color w:val="008080"/>
    </w:rPr>
  </w:style>
  <w:style w:type="character" w:customStyle="1" w:styleId="tw4winExternal">
    <w:name w:val="tw4winExternal"/>
    <w:rsid w:val="004C3650"/>
    <w:rPr>
      <w:rFonts w:ascii="Courier New" w:hAnsi="Courier New"/>
      <w:noProof/>
      <w:color w:val="808080"/>
    </w:rPr>
  </w:style>
  <w:style w:type="character" w:customStyle="1" w:styleId="tw4winInternal">
    <w:name w:val="tw4winInternal"/>
    <w:rsid w:val="004C3650"/>
    <w:rPr>
      <w:rFonts w:ascii="Courier New" w:hAnsi="Courier New"/>
      <w:noProof/>
      <w:color w:val="FF0000"/>
    </w:rPr>
  </w:style>
  <w:style w:type="character" w:customStyle="1" w:styleId="DONOTTRANSLATE">
    <w:name w:val="DO_NOT_TRANSLATE"/>
    <w:rsid w:val="004C3650"/>
    <w:rPr>
      <w:rFonts w:ascii="Courier New" w:hAnsi="Courier New"/>
      <w:noProof/>
      <w:color w:val="800000"/>
    </w:rPr>
  </w:style>
  <w:style w:type="character" w:styleId="nfasis">
    <w:name w:val="Emphasis"/>
    <w:basedOn w:val="Fuentedeprrafopredeter"/>
    <w:uiPriority w:val="20"/>
    <w:qFormat/>
    <w:rsid w:val="00DA4476"/>
    <w:rPr>
      <w:b/>
      <w:bCs/>
      <w:i w:val="0"/>
      <w:iCs w:val="0"/>
    </w:rPr>
  </w:style>
  <w:style w:type="character" w:customStyle="1" w:styleId="std1">
    <w:name w:val="std1"/>
    <w:basedOn w:val="Fuentedeprrafopredeter"/>
    <w:rsid w:val="00F40291"/>
    <w:rPr>
      <w:rFonts w:ascii="Arial" w:hAnsi="Arial" w:cs="Arial" w:hint="default"/>
      <w:sz w:val="24"/>
      <w:szCs w:val="24"/>
    </w:rPr>
  </w:style>
  <w:style w:type="paragraph" w:styleId="Revisin">
    <w:name w:val="Revision"/>
    <w:hidden/>
    <w:uiPriority w:val="99"/>
    <w:semiHidden/>
    <w:rsid w:val="001C3CA7"/>
    <w:rPr>
      <w:rFonts w:ascii="Calibri" w:hAnsi="Calibri"/>
      <w:snapToGrid w:val="0"/>
      <w:sz w:val="22"/>
      <w:szCs w:val="22"/>
      <w:lang w:eastAsia="en-US"/>
    </w:rPr>
  </w:style>
  <w:style w:type="character" w:customStyle="1" w:styleId="TextodegloboCar">
    <w:name w:val="Texto de globo Car"/>
    <w:basedOn w:val="Fuentedeprrafopredeter"/>
    <w:link w:val="Textodeglobo"/>
    <w:uiPriority w:val="99"/>
    <w:locked/>
    <w:rsid w:val="00C860D5"/>
    <w:rPr>
      <w:snapToGrid w:val="0"/>
      <w:sz w:val="16"/>
      <w:szCs w:val="16"/>
      <w:lang w:eastAsia="en-US"/>
    </w:rPr>
  </w:style>
  <w:style w:type="character" w:customStyle="1" w:styleId="PiedepginaCar">
    <w:name w:val="Pie de página Car"/>
    <w:basedOn w:val="Fuentedeprrafopredeter"/>
    <w:link w:val="Piedepgina"/>
    <w:uiPriority w:val="99"/>
    <w:locked/>
    <w:rsid w:val="00C860D5"/>
    <w:rPr>
      <w:snapToGrid w:val="0"/>
      <w:sz w:val="24"/>
      <w:szCs w:val="24"/>
      <w:lang w:eastAsia="en-US"/>
    </w:rPr>
  </w:style>
  <w:style w:type="character" w:customStyle="1" w:styleId="longtext">
    <w:name w:val="long_text"/>
    <w:basedOn w:val="Fuentedeprrafopredeter"/>
    <w:rsid w:val="00755249"/>
  </w:style>
  <w:style w:type="character" w:customStyle="1" w:styleId="shorttext">
    <w:name w:val="short_text"/>
    <w:basedOn w:val="Fuentedeprrafopredeter"/>
    <w:rsid w:val="00ED7966"/>
  </w:style>
  <w:style w:type="paragraph" w:styleId="Textonotaalfinal">
    <w:name w:val="endnote text"/>
    <w:basedOn w:val="Normal"/>
    <w:link w:val="TextonotaalfinalCar"/>
    <w:rsid w:val="002C296E"/>
    <w:rPr>
      <w:sz w:val="20"/>
      <w:szCs w:val="20"/>
    </w:rPr>
  </w:style>
  <w:style w:type="character" w:customStyle="1" w:styleId="TextonotaalfinalCar">
    <w:name w:val="Texto nota al final Car"/>
    <w:basedOn w:val="Fuentedeprrafopredeter"/>
    <w:link w:val="Textonotaalfinal"/>
    <w:rsid w:val="002C296E"/>
    <w:rPr>
      <w:rFonts w:ascii="Calibri" w:hAnsi="Calibri"/>
      <w:snapToGrid w:val="0"/>
      <w:lang w:eastAsia="en-US"/>
    </w:rPr>
  </w:style>
  <w:style w:type="character" w:styleId="Refdenotaalfinal">
    <w:name w:val="endnote reference"/>
    <w:basedOn w:val="Fuentedeprrafopredeter"/>
    <w:rsid w:val="002C296E"/>
    <w:rPr>
      <w:vertAlign w:val="superscript"/>
    </w:rPr>
  </w:style>
  <w:style w:type="paragraph" w:customStyle="1" w:styleId="Default">
    <w:name w:val="Default"/>
    <w:rsid w:val="001B76F9"/>
    <w:pPr>
      <w:autoSpaceDE w:val="0"/>
      <w:autoSpaceDN w:val="0"/>
      <w:adjustRightInd w:val="0"/>
    </w:pPr>
    <w:rPr>
      <w:color w:val="000000"/>
      <w:sz w:val="24"/>
      <w:szCs w:val="24"/>
    </w:rPr>
  </w:style>
  <w:style w:type="paragraph" w:styleId="Ttulo">
    <w:name w:val="Title"/>
    <w:basedOn w:val="Default"/>
    <w:next w:val="Default"/>
    <w:link w:val="TtuloCar"/>
    <w:uiPriority w:val="99"/>
    <w:qFormat/>
    <w:rsid w:val="00477DCB"/>
    <w:rPr>
      <w:color w:val="auto"/>
    </w:rPr>
  </w:style>
  <w:style w:type="character" w:customStyle="1" w:styleId="TtuloCar">
    <w:name w:val="Título Car"/>
    <w:basedOn w:val="Fuentedeprrafopredeter"/>
    <w:link w:val="Ttulo"/>
    <w:uiPriority w:val="99"/>
    <w:rsid w:val="00477DCB"/>
    <w:rPr>
      <w:sz w:val="24"/>
      <w:szCs w:val="24"/>
    </w:rPr>
  </w:style>
  <w:style w:type="paragraph" w:customStyle="1" w:styleId="Ttulo21">
    <w:name w:val="Título 21"/>
    <w:basedOn w:val="Default"/>
    <w:next w:val="Default"/>
    <w:uiPriority w:val="99"/>
    <w:rsid w:val="00477DCB"/>
    <w:rPr>
      <w:color w:val="auto"/>
    </w:rPr>
  </w:style>
  <w:style w:type="paragraph" w:customStyle="1" w:styleId="Pa14">
    <w:name w:val="Pa1+4"/>
    <w:basedOn w:val="Default"/>
    <w:next w:val="Default"/>
    <w:uiPriority w:val="99"/>
    <w:rsid w:val="0024725A"/>
    <w:pPr>
      <w:spacing w:line="200" w:lineRule="atLeast"/>
    </w:pPr>
    <w:rPr>
      <w:rFonts w:ascii="EUHWJI+GillSans-Bold" w:hAnsi="EUHWJI+GillSans-Bold"/>
      <w:color w:val="auto"/>
    </w:rPr>
  </w:style>
  <w:style w:type="character" w:styleId="Textoennegrita">
    <w:name w:val="Strong"/>
    <w:basedOn w:val="Fuentedeprrafopredeter"/>
    <w:uiPriority w:val="22"/>
    <w:qFormat/>
    <w:rsid w:val="0024725A"/>
    <w:rPr>
      <w:b/>
      <w:bCs/>
    </w:rPr>
  </w:style>
  <w:style w:type="paragraph" w:styleId="NormalWeb">
    <w:name w:val="Normal (Web)"/>
    <w:basedOn w:val="Normal"/>
    <w:uiPriority w:val="99"/>
    <w:unhideWhenUsed/>
    <w:rsid w:val="0024725A"/>
    <w:pPr>
      <w:spacing w:before="100" w:beforeAutospacing="1" w:after="365" w:line="240" w:lineRule="auto"/>
    </w:pPr>
    <w:rPr>
      <w:rFonts w:ascii="Times New Roman" w:hAnsi="Times New Roman"/>
      <w:snapToGrid/>
      <w:sz w:val="24"/>
      <w:szCs w:val="24"/>
      <w:lang w:eastAsia="es-ES"/>
    </w:rPr>
  </w:style>
  <w:style w:type="character" w:customStyle="1" w:styleId="Hipervnculo1">
    <w:name w:val="Hipervínculo1"/>
    <w:basedOn w:val="Fuentedeprrafopredeter"/>
    <w:uiPriority w:val="99"/>
    <w:unhideWhenUsed/>
    <w:rsid w:val="003D339B"/>
    <w:rPr>
      <w:color w:val="0000FF"/>
      <w:u w:val="single"/>
    </w:rPr>
  </w:style>
  <w:style w:type="paragraph" w:customStyle="1" w:styleId="Estilo1">
    <w:name w:val="Estilo1"/>
    <w:basedOn w:val="Ttulo3"/>
    <w:qFormat/>
    <w:rsid w:val="00750401"/>
    <w:pPr>
      <w:keepLines/>
      <w:numPr>
        <w:ilvl w:val="2"/>
        <w:numId w:val="7"/>
      </w:numPr>
      <w:spacing w:before="200"/>
      <w:ind w:left="1428"/>
    </w:pPr>
    <w:rPr>
      <w:rFonts w:asciiTheme="majorHAnsi" w:eastAsiaTheme="majorEastAsia" w:hAnsiTheme="majorHAnsi" w:cstheme="majorBidi"/>
      <w:bCs/>
      <w:i/>
      <w:color w:val="000000" w:themeColor="text1"/>
      <w:sz w:val="24"/>
      <w:szCs w:val="24"/>
      <w:lang w:val="es-ES_tradnl" w:eastAsia="ja-JP"/>
    </w:rPr>
  </w:style>
  <w:style w:type="paragraph" w:customStyle="1" w:styleId="Estilo2">
    <w:name w:val="Estilo2"/>
    <w:basedOn w:val="Ttulo2"/>
    <w:qFormat/>
    <w:rsid w:val="00750401"/>
    <w:pPr>
      <w:keepLines/>
      <w:numPr>
        <w:ilvl w:val="1"/>
        <w:numId w:val="7"/>
      </w:numPr>
      <w:spacing w:before="200"/>
      <w:jc w:val="left"/>
    </w:pPr>
    <w:rPr>
      <w:rFonts w:asciiTheme="majorHAnsi" w:eastAsiaTheme="majorEastAsia" w:hAnsiTheme="majorHAnsi" w:cstheme="majorBidi"/>
      <w:bCs/>
      <w:color w:val="000000" w:themeColor="text1"/>
      <w:sz w:val="26"/>
      <w:szCs w:val="26"/>
      <w:lang w:val="es-ES_tradnl" w:eastAsia="ja-JP"/>
    </w:rPr>
  </w:style>
  <w:style w:type="table" w:customStyle="1" w:styleId="Listaclara-nfasis11">
    <w:name w:val="Lista clara - Énfasis 11"/>
    <w:basedOn w:val="Tablanormal"/>
    <w:uiPriority w:val="61"/>
    <w:rsid w:val="00750401"/>
    <w:rPr>
      <w:rFonts w:asciiTheme="minorHAnsi" w:eastAsiaTheme="minorEastAsia" w:hAnsiTheme="minorHAnsi" w:cstheme="minorBidi"/>
      <w:sz w:val="24"/>
      <w:szCs w:val="24"/>
      <w:lang w:val="es-ES_tradnl"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odytext">
    <w:name w:val="bodytext"/>
    <w:basedOn w:val="Normal"/>
    <w:rsid w:val="00A45B6A"/>
    <w:pPr>
      <w:spacing w:before="100" w:beforeAutospacing="1" w:after="100" w:afterAutospacing="1" w:line="240" w:lineRule="auto"/>
    </w:pPr>
    <w:rPr>
      <w:rFonts w:ascii="Times New Roman" w:hAnsi="Times New Roman"/>
      <w:snapToGrid/>
      <w:sz w:val="24"/>
      <w:szCs w:val="24"/>
      <w:lang w:eastAsia="es-ES"/>
    </w:rPr>
  </w:style>
  <w:style w:type="character" w:customStyle="1" w:styleId="hps">
    <w:name w:val="hps"/>
    <w:basedOn w:val="Fuentedeprrafopredeter"/>
    <w:rsid w:val="002F7BEF"/>
  </w:style>
  <w:style w:type="character" w:customStyle="1" w:styleId="apple-converted-space">
    <w:name w:val="apple-converted-space"/>
    <w:basedOn w:val="Fuentedeprrafopredeter"/>
    <w:rsid w:val="002F7BEF"/>
  </w:style>
  <w:style w:type="character" w:styleId="Hipervnculovisitado">
    <w:name w:val="FollowedHyperlink"/>
    <w:basedOn w:val="Fuentedeprrafopredeter"/>
    <w:rsid w:val="00147C72"/>
    <w:rPr>
      <w:color w:val="800080" w:themeColor="followedHyperlink"/>
      <w:u w:val="single"/>
    </w:rPr>
  </w:style>
  <w:style w:type="paragraph" w:styleId="Bibliografa">
    <w:name w:val="Bibliography"/>
    <w:basedOn w:val="Normal"/>
    <w:next w:val="Normal"/>
    <w:uiPriority w:val="37"/>
    <w:unhideWhenUsed/>
    <w:rsid w:val="00F80D04"/>
  </w:style>
  <w:style w:type="character" w:customStyle="1" w:styleId="atn">
    <w:name w:val="atn"/>
    <w:basedOn w:val="Fuentedeprrafopredeter"/>
    <w:rsid w:val="00C5580F"/>
  </w:style>
  <w:style w:type="paragraph" w:customStyle="1" w:styleId="BodyText21">
    <w:name w:val="Body Text 21"/>
    <w:basedOn w:val="Default"/>
    <w:next w:val="Default"/>
    <w:uiPriority w:val="99"/>
    <w:rsid w:val="00AE6244"/>
    <w:rPr>
      <w:color w:val="auto"/>
    </w:rPr>
  </w:style>
  <w:style w:type="table" w:styleId="Listaclara-nfasis2">
    <w:name w:val="Light List Accent 2"/>
    <w:basedOn w:val="Tablanormal"/>
    <w:uiPriority w:val="61"/>
    <w:rsid w:val="0066039B"/>
    <w:rPr>
      <w:rFonts w:asciiTheme="minorHAnsi" w:eastAsiaTheme="minorEastAsia" w:hAnsiTheme="minorHAnsi" w:cstheme="minorBidi"/>
      <w:sz w:val="24"/>
      <w:szCs w:val="24"/>
      <w:lang w:val="es-ES_tradnl"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66039B"/>
    <w:rPr>
      <w:rFonts w:asciiTheme="minorHAnsi" w:eastAsiaTheme="minorEastAsia" w:hAnsiTheme="minorHAnsi" w:cstheme="minorBidi"/>
      <w:sz w:val="24"/>
      <w:szCs w:val="24"/>
      <w:lang w:val="es-ES_tradnl"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nfasis12">
    <w:name w:val="Lista clara - Énfasis 12"/>
    <w:basedOn w:val="Tablanormal"/>
    <w:uiPriority w:val="61"/>
    <w:rsid w:val="000E63F9"/>
    <w:rPr>
      <w:rFonts w:asciiTheme="minorHAnsi" w:eastAsiaTheme="minorEastAsia" w:hAnsiTheme="minorHAnsi" w:cstheme="minorBidi"/>
      <w:sz w:val="24"/>
      <w:szCs w:val="24"/>
      <w:lang w:val="es-ES_tradnl"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extonotapieCar">
    <w:name w:val="Texto nota pie Car"/>
    <w:basedOn w:val="Fuentedeprrafopredeter"/>
    <w:link w:val="Textonotapie"/>
    <w:uiPriority w:val="99"/>
    <w:semiHidden/>
    <w:rsid w:val="000E63F9"/>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uiPriority="99" w:qFormat="1"/>
    <w:lsdException w:name="footnote reference" w:uiPriority="99"/>
    <w:lsdException w:name="Title" w:uiPriority="99"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TextoindependienteprimerasangraCar"/>
    <w:qFormat/>
    <w:rsid w:val="004C3650"/>
    <w:pPr>
      <w:spacing w:after="200" w:line="276" w:lineRule="auto"/>
    </w:pPr>
    <w:rPr>
      <w:rFonts w:ascii="Calibri" w:hAnsi="Calibri"/>
      <w:snapToGrid w:val="0"/>
      <w:sz w:val="22"/>
      <w:szCs w:val="22"/>
      <w:lang w:eastAsia="en-US"/>
    </w:rPr>
  </w:style>
  <w:style w:type="paragraph" w:styleId="Ttulo1">
    <w:name w:val="heading 1"/>
    <w:basedOn w:val="Normal"/>
    <w:next w:val="Normal"/>
    <w:link w:val="Ttulo1Car"/>
    <w:qFormat/>
    <w:rsid w:val="004C3650"/>
    <w:pPr>
      <w:keepNext/>
      <w:spacing w:before="240" w:after="60"/>
      <w:outlineLvl w:val="0"/>
    </w:pPr>
    <w:rPr>
      <w:rFonts w:ascii="Times New Roman" w:hAnsi="Times New Roman"/>
      <w:b/>
      <w:bCs/>
      <w:kern w:val="32"/>
      <w:sz w:val="32"/>
      <w:szCs w:val="32"/>
    </w:rPr>
  </w:style>
  <w:style w:type="paragraph" w:styleId="Ttulo2">
    <w:name w:val="heading 2"/>
    <w:basedOn w:val="Normal"/>
    <w:next w:val="Normal"/>
    <w:link w:val="Ttulo2Car"/>
    <w:qFormat/>
    <w:rsid w:val="004C3650"/>
    <w:pPr>
      <w:keepNext/>
      <w:spacing w:before="120" w:after="0" w:line="240" w:lineRule="auto"/>
      <w:jc w:val="center"/>
      <w:outlineLvl w:val="1"/>
    </w:pPr>
    <w:rPr>
      <w:b/>
      <w:snapToGrid/>
      <w:color w:val="000000"/>
      <w:sz w:val="28"/>
      <w:szCs w:val="20"/>
    </w:rPr>
  </w:style>
  <w:style w:type="paragraph" w:styleId="Ttulo3">
    <w:name w:val="heading 3"/>
    <w:basedOn w:val="Normal"/>
    <w:next w:val="Normal"/>
    <w:qFormat/>
    <w:rsid w:val="004C3650"/>
    <w:pPr>
      <w:keepNext/>
      <w:spacing w:after="0" w:line="240" w:lineRule="auto"/>
      <w:outlineLvl w:val="2"/>
    </w:pPr>
    <w:rPr>
      <w:b/>
      <w:snapToGrid/>
      <w:color w:val="000000"/>
      <w:sz w:val="2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harChar13">
    <w:name w:val="Char Char13"/>
    <w:basedOn w:val="Fuentedeprrafopredeter"/>
    <w:locked/>
    <w:rsid w:val="004C3650"/>
    <w:rPr>
      <w:rFonts w:ascii="Calibri" w:hAnsi="Calibri" w:cs="Times New Roman"/>
      <w:b/>
      <w:snapToGrid w:val="0"/>
      <w:color w:val="000000"/>
      <w:sz w:val="28"/>
      <w:lang w:val="es-ES" w:bidi="ar-SA"/>
    </w:rPr>
  </w:style>
  <w:style w:type="paragraph" w:styleId="Epgrafe">
    <w:name w:val="caption"/>
    <w:basedOn w:val="Normal"/>
    <w:next w:val="Normal"/>
    <w:uiPriority w:val="99"/>
    <w:qFormat/>
    <w:rsid w:val="004C3650"/>
    <w:pPr>
      <w:spacing w:after="0" w:line="240" w:lineRule="auto"/>
    </w:pPr>
    <w:rPr>
      <w:rFonts w:ascii="Times New Roman" w:hAnsi="Times New Roman"/>
      <w:b/>
      <w:bCs/>
      <w:sz w:val="20"/>
      <w:szCs w:val="20"/>
    </w:rPr>
  </w:style>
  <w:style w:type="paragraph" w:styleId="Textonotapie">
    <w:name w:val="footnote text"/>
    <w:basedOn w:val="Normal"/>
    <w:link w:val="TextonotapieCar"/>
    <w:uiPriority w:val="99"/>
    <w:semiHidden/>
    <w:rsid w:val="004C3650"/>
    <w:pPr>
      <w:spacing w:after="0" w:line="240" w:lineRule="auto"/>
    </w:pPr>
    <w:rPr>
      <w:rFonts w:ascii="Times New Roman" w:hAnsi="Times New Roman"/>
      <w:sz w:val="20"/>
      <w:szCs w:val="20"/>
    </w:rPr>
  </w:style>
  <w:style w:type="character" w:customStyle="1" w:styleId="SaludoCar">
    <w:name w:val="Saludo Car"/>
    <w:basedOn w:val="Fuentedeprrafopredeter"/>
    <w:link w:val="Saludo"/>
    <w:semiHidden/>
    <w:locked/>
    <w:rsid w:val="004C3650"/>
    <w:rPr>
      <w:rFonts w:cs="Times New Roman"/>
      <w:lang w:val="es-ES" w:bidi="ar-SA"/>
    </w:rPr>
  </w:style>
  <w:style w:type="character" w:styleId="Refdenotaalpie">
    <w:name w:val="footnote reference"/>
    <w:basedOn w:val="Fuentedeprrafopredeter"/>
    <w:uiPriority w:val="99"/>
    <w:semiHidden/>
    <w:rsid w:val="004C3650"/>
    <w:rPr>
      <w:rFonts w:cs="Times New Roman"/>
      <w:vertAlign w:val="superscript"/>
    </w:rPr>
  </w:style>
  <w:style w:type="paragraph" w:styleId="Prrafodelista">
    <w:name w:val="List Paragraph"/>
    <w:basedOn w:val="Normal"/>
    <w:uiPriority w:val="34"/>
    <w:qFormat/>
    <w:rsid w:val="004C3650"/>
    <w:pPr>
      <w:ind w:left="720"/>
      <w:contextualSpacing/>
    </w:pPr>
  </w:style>
  <w:style w:type="paragraph" w:styleId="Sangradetextonormal">
    <w:name w:val="Body Text Indent"/>
    <w:basedOn w:val="Normal"/>
    <w:rsid w:val="004C3650"/>
    <w:pPr>
      <w:spacing w:after="120" w:line="240" w:lineRule="auto"/>
      <w:ind w:left="283"/>
    </w:pPr>
    <w:rPr>
      <w:rFonts w:ascii="Times New Roman" w:hAnsi="Times New Roman"/>
      <w:sz w:val="24"/>
      <w:szCs w:val="24"/>
    </w:rPr>
  </w:style>
  <w:style w:type="character" w:customStyle="1" w:styleId="CharChar10">
    <w:name w:val="Char Char10"/>
    <w:basedOn w:val="Fuentedeprrafopredeter"/>
    <w:locked/>
    <w:rsid w:val="004C3650"/>
    <w:rPr>
      <w:rFonts w:cs="Times New Roman"/>
      <w:sz w:val="24"/>
      <w:szCs w:val="24"/>
      <w:lang w:val="es-ES" w:bidi="ar-SA"/>
    </w:rPr>
  </w:style>
  <w:style w:type="paragraph" w:styleId="Sangra3detindependiente">
    <w:name w:val="Body Text Indent 3"/>
    <w:basedOn w:val="Normal"/>
    <w:rsid w:val="004C3650"/>
    <w:pPr>
      <w:spacing w:after="120" w:line="240" w:lineRule="auto"/>
      <w:ind w:left="283"/>
    </w:pPr>
    <w:rPr>
      <w:rFonts w:ascii="Times New Roman" w:hAnsi="Times New Roman"/>
      <w:sz w:val="16"/>
      <w:szCs w:val="16"/>
    </w:rPr>
  </w:style>
  <w:style w:type="character" w:customStyle="1" w:styleId="CharChar9">
    <w:name w:val="Char Char9"/>
    <w:basedOn w:val="Fuentedeprrafopredeter"/>
    <w:locked/>
    <w:rsid w:val="004C3650"/>
    <w:rPr>
      <w:rFonts w:cs="Times New Roman"/>
      <w:sz w:val="16"/>
      <w:szCs w:val="16"/>
      <w:lang w:val="es-ES" w:bidi="ar-SA"/>
    </w:rPr>
  </w:style>
  <w:style w:type="paragraph" w:styleId="Mapadeldocumento">
    <w:name w:val="Document Map"/>
    <w:basedOn w:val="Normal"/>
    <w:rsid w:val="004C3650"/>
    <w:rPr>
      <w:rFonts w:ascii="Times New Roman" w:hAnsi="Times New Roman"/>
      <w:sz w:val="16"/>
      <w:szCs w:val="16"/>
    </w:rPr>
  </w:style>
  <w:style w:type="character" w:customStyle="1" w:styleId="CharChar8">
    <w:name w:val="Char Char8"/>
    <w:basedOn w:val="Fuentedeprrafopredeter"/>
    <w:locked/>
    <w:rsid w:val="004C3650"/>
    <w:rPr>
      <w:rFonts w:ascii="Times New Roman" w:eastAsia="Times New Roman" w:hAnsi="Times New Roman" w:cs="Times New Roman"/>
      <w:sz w:val="16"/>
      <w:szCs w:val="16"/>
    </w:rPr>
  </w:style>
  <w:style w:type="paragraph" w:styleId="Textodeglobo">
    <w:name w:val="Balloon Text"/>
    <w:basedOn w:val="Normal"/>
    <w:link w:val="TextodegloboCar"/>
    <w:uiPriority w:val="99"/>
    <w:rsid w:val="004C3650"/>
    <w:pPr>
      <w:spacing w:after="0" w:line="240" w:lineRule="auto"/>
    </w:pPr>
    <w:rPr>
      <w:rFonts w:ascii="Times New Roman" w:hAnsi="Times New Roman"/>
      <w:sz w:val="16"/>
      <w:szCs w:val="16"/>
    </w:rPr>
  </w:style>
  <w:style w:type="character" w:customStyle="1" w:styleId="TextoindependienteCar">
    <w:name w:val="Texto independiente Car"/>
    <w:basedOn w:val="Fuentedeprrafopredeter"/>
    <w:link w:val="Textoindependiente"/>
    <w:locked/>
    <w:rsid w:val="004C3650"/>
    <w:rPr>
      <w:rFonts w:ascii="Times New Roman" w:eastAsia="Times New Roman" w:hAnsi="Times New Roman" w:cs="Times New Roman"/>
      <w:sz w:val="16"/>
      <w:szCs w:val="16"/>
    </w:rPr>
  </w:style>
  <w:style w:type="character" w:customStyle="1" w:styleId="CharChar12">
    <w:name w:val="Char Char12"/>
    <w:basedOn w:val="Fuentedeprrafopredeter"/>
    <w:locked/>
    <w:rsid w:val="004C3650"/>
    <w:rPr>
      <w:rFonts w:ascii="Calibri" w:hAnsi="Calibri" w:cs="Times New Roman"/>
      <w:b/>
      <w:snapToGrid w:val="0"/>
      <w:color w:val="000000"/>
      <w:sz w:val="26"/>
    </w:rPr>
  </w:style>
  <w:style w:type="character" w:styleId="Hipervnculo">
    <w:name w:val="Hyperlink"/>
    <w:basedOn w:val="Fuentedeprrafopredeter"/>
    <w:rsid w:val="004C3650"/>
    <w:rPr>
      <w:rFonts w:cs="Times New Roman"/>
      <w:color w:val="0000FF"/>
      <w:u w:val="single"/>
    </w:rPr>
  </w:style>
  <w:style w:type="paragraph" w:styleId="Piedepgina">
    <w:name w:val="footer"/>
    <w:basedOn w:val="Normal"/>
    <w:link w:val="PiedepginaCar"/>
    <w:uiPriority w:val="99"/>
    <w:rsid w:val="004C3650"/>
    <w:pPr>
      <w:tabs>
        <w:tab w:val="center" w:pos="4252"/>
        <w:tab w:val="right" w:pos="8504"/>
      </w:tabs>
      <w:spacing w:after="0" w:line="240" w:lineRule="auto"/>
    </w:pPr>
    <w:rPr>
      <w:rFonts w:ascii="Times New Roman" w:hAnsi="Times New Roman"/>
      <w:sz w:val="24"/>
      <w:szCs w:val="24"/>
    </w:rPr>
  </w:style>
  <w:style w:type="character" w:customStyle="1" w:styleId="CharChar6">
    <w:name w:val="Char Char6"/>
    <w:basedOn w:val="Fuentedeprrafopredeter"/>
    <w:locked/>
    <w:rsid w:val="004C3650"/>
    <w:rPr>
      <w:rFonts w:cs="Times New Roman"/>
      <w:sz w:val="24"/>
      <w:szCs w:val="24"/>
    </w:rPr>
  </w:style>
  <w:style w:type="paragraph" w:styleId="Encabezado">
    <w:name w:val="header"/>
    <w:basedOn w:val="Normal"/>
    <w:link w:val="EncabezadoCar"/>
    <w:uiPriority w:val="99"/>
    <w:rsid w:val="004C3650"/>
    <w:pPr>
      <w:tabs>
        <w:tab w:val="center" w:pos="4252"/>
        <w:tab w:val="right" w:pos="8504"/>
      </w:tabs>
      <w:spacing w:after="0" w:line="240" w:lineRule="auto"/>
    </w:pPr>
  </w:style>
  <w:style w:type="character" w:customStyle="1" w:styleId="CharChar5">
    <w:name w:val="Char Char5"/>
    <w:basedOn w:val="Fuentedeprrafopredeter"/>
    <w:locked/>
    <w:rsid w:val="004C3650"/>
    <w:rPr>
      <w:rFonts w:ascii="Calibri" w:eastAsia="Times New Roman" w:hAnsi="Calibri" w:cs="Times New Roman"/>
      <w:sz w:val="22"/>
      <w:szCs w:val="22"/>
    </w:rPr>
  </w:style>
  <w:style w:type="character" w:customStyle="1" w:styleId="longtext1">
    <w:name w:val="long_text1"/>
    <w:basedOn w:val="Fuentedeprrafopredeter"/>
    <w:rsid w:val="004C3650"/>
    <w:rPr>
      <w:rFonts w:cs="Times New Roman"/>
      <w:sz w:val="20"/>
      <w:szCs w:val="20"/>
    </w:rPr>
  </w:style>
  <w:style w:type="paragraph" w:styleId="Textoindependiente2">
    <w:name w:val="Body Text 2"/>
    <w:basedOn w:val="Normal"/>
    <w:rsid w:val="004C3650"/>
    <w:pPr>
      <w:spacing w:after="120" w:line="480" w:lineRule="auto"/>
    </w:pPr>
  </w:style>
  <w:style w:type="character" w:customStyle="1" w:styleId="EncabezadoCar">
    <w:name w:val="Encabezado Car"/>
    <w:basedOn w:val="Fuentedeprrafopredeter"/>
    <w:link w:val="Encabezado"/>
    <w:uiPriority w:val="99"/>
    <w:locked/>
    <w:rsid w:val="004C3650"/>
    <w:rPr>
      <w:rFonts w:ascii="Calibri" w:eastAsia="Times New Roman" w:hAnsi="Calibri" w:cs="Times New Roman"/>
      <w:sz w:val="22"/>
      <w:szCs w:val="22"/>
    </w:rPr>
  </w:style>
  <w:style w:type="character" w:customStyle="1" w:styleId="TextoindependienteprimerasangraCar">
    <w:name w:val="Texto independiente primera sangría Car"/>
    <w:basedOn w:val="Fuentedeprrafopredeter"/>
    <w:locked/>
    <w:rsid w:val="004C3650"/>
    <w:rPr>
      <w:rFonts w:ascii="Times New Roman" w:eastAsia="Times New Roman" w:hAnsi="Times New Roman" w:cs="Times New Roman"/>
      <w:b/>
      <w:bCs/>
      <w:kern w:val="32"/>
      <w:sz w:val="32"/>
      <w:szCs w:val="32"/>
    </w:rPr>
  </w:style>
  <w:style w:type="paragraph" w:styleId="Lista">
    <w:name w:val="List"/>
    <w:basedOn w:val="Normal"/>
    <w:rsid w:val="004C3650"/>
    <w:pPr>
      <w:ind w:left="283" w:hanging="283"/>
      <w:contextualSpacing/>
    </w:pPr>
  </w:style>
  <w:style w:type="paragraph" w:styleId="Lista2">
    <w:name w:val="List 2"/>
    <w:basedOn w:val="Normal"/>
    <w:rsid w:val="004C3650"/>
    <w:pPr>
      <w:ind w:left="566" w:hanging="283"/>
      <w:contextualSpacing/>
    </w:pPr>
  </w:style>
  <w:style w:type="paragraph" w:styleId="Lista4">
    <w:name w:val="List 4"/>
    <w:basedOn w:val="Normal"/>
    <w:rsid w:val="004C3650"/>
    <w:pPr>
      <w:ind w:left="1132" w:hanging="283"/>
      <w:contextualSpacing/>
    </w:pPr>
  </w:style>
  <w:style w:type="paragraph" w:styleId="Saludo">
    <w:name w:val="Salutation"/>
    <w:basedOn w:val="Normal"/>
    <w:next w:val="Normal"/>
    <w:link w:val="SaludoCar"/>
    <w:rsid w:val="004C3650"/>
  </w:style>
  <w:style w:type="character" w:customStyle="1" w:styleId="CharChar3">
    <w:name w:val="Char Char3"/>
    <w:basedOn w:val="Fuentedeprrafopredeter"/>
    <w:locked/>
    <w:rsid w:val="004C3650"/>
    <w:rPr>
      <w:rFonts w:ascii="Calibri" w:eastAsia="Times New Roman" w:hAnsi="Calibri" w:cs="Times New Roman"/>
      <w:sz w:val="22"/>
      <w:szCs w:val="22"/>
    </w:rPr>
  </w:style>
  <w:style w:type="paragraph" w:styleId="Listaconvietas2">
    <w:name w:val="List Bullet 2"/>
    <w:basedOn w:val="Normal"/>
    <w:rsid w:val="004C3650"/>
    <w:pPr>
      <w:numPr>
        <w:numId w:val="1"/>
      </w:numPr>
      <w:contextualSpacing/>
    </w:pPr>
  </w:style>
  <w:style w:type="paragraph" w:styleId="Listaconvietas3">
    <w:name w:val="List Bullet 3"/>
    <w:basedOn w:val="Normal"/>
    <w:rsid w:val="004C3650"/>
    <w:pPr>
      <w:numPr>
        <w:numId w:val="2"/>
      </w:numPr>
      <w:contextualSpacing/>
    </w:pPr>
  </w:style>
  <w:style w:type="paragraph" w:styleId="Textoindependiente">
    <w:name w:val="Body Text"/>
    <w:basedOn w:val="Normal"/>
    <w:link w:val="TextoindependienteCar"/>
    <w:rsid w:val="004C3650"/>
    <w:pPr>
      <w:spacing w:after="120"/>
    </w:pPr>
  </w:style>
  <w:style w:type="character" w:customStyle="1" w:styleId="Ttulo2Car">
    <w:name w:val="Título 2 Car"/>
    <w:basedOn w:val="Fuentedeprrafopredeter"/>
    <w:link w:val="Ttulo2"/>
    <w:locked/>
    <w:rsid w:val="004C3650"/>
    <w:rPr>
      <w:rFonts w:ascii="Calibri" w:eastAsia="Times New Roman" w:hAnsi="Calibri" w:cs="Times New Roman"/>
      <w:sz w:val="22"/>
      <w:szCs w:val="22"/>
    </w:rPr>
  </w:style>
  <w:style w:type="paragraph" w:styleId="Textoindependienteprimerasangra">
    <w:name w:val="Body Text First Indent"/>
    <w:basedOn w:val="Textoindependiente"/>
    <w:rsid w:val="004C3650"/>
    <w:pPr>
      <w:ind w:firstLine="210"/>
    </w:pPr>
  </w:style>
  <w:style w:type="character" w:customStyle="1" w:styleId="CharChar1">
    <w:name w:val="Char Char1"/>
    <w:basedOn w:val="Ttulo2Car"/>
    <w:locked/>
    <w:rsid w:val="004C3650"/>
    <w:rPr>
      <w:rFonts w:ascii="Calibri" w:eastAsia="Times New Roman" w:hAnsi="Calibri" w:cs="Times New Roman"/>
      <w:sz w:val="22"/>
      <w:szCs w:val="22"/>
    </w:rPr>
  </w:style>
  <w:style w:type="paragraph" w:styleId="Textoindependienteprimerasangra2">
    <w:name w:val="Body Text First Indent 2"/>
    <w:basedOn w:val="Sangradetextonormal"/>
    <w:rsid w:val="004C3650"/>
    <w:pPr>
      <w:spacing w:line="276" w:lineRule="auto"/>
      <w:ind w:firstLine="210"/>
    </w:pPr>
    <w:rPr>
      <w:rFonts w:ascii="Calibri" w:hAnsi="Calibri"/>
      <w:sz w:val="22"/>
      <w:szCs w:val="22"/>
    </w:rPr>
  </w:style>
  <w:style w:type="character" w:customStyle="1" w:styleId="Ttulo1Car">
    <w:name w:val="Título 1 Car"/>
    <w:basedOn w:val="CharChar10"/>
    <w:link w:val="Ttulo1"/>
    <w:locked/>
    <w:rsid w:val="004C3650"/>
    <w:rPr>
      <w:rFonts w:ascii="Calibri" w:eastAsia="Times New Roman" w:hAnsi="Calibri" w:cs="Times New Roman"/>
      <w:sz w:val="22"/>
      <w:szCs w:val="22"/>
      <w:lang w:val="es-ES" w:bidi="ar-SA"/>
    </w:rPr>
  </w:style>
  <w:style w:type="character" w:styleId="Nmerodelnea">
    <w:name w:val="line number"/>
    <w:basedOn w:val="Fuentedeprrafopredeter"/>
    <w:rsid w:val="004C3650"/>
    <w:rPr>
      <w:rFonts w:cs="Times New Roman"/>
    </w:rPr>
  </w:style>
  <w:style w:type="character" w:customStyle="1" w:styleId="tw4winMark">
    <w:name w:val="tw4winMark"/>
    <w:rsid w:val="004C3650"/>
    <w:rPr>
      <w:rFonts w:ascii="Courier New" w:hAnsi="Courier New"/>
      <w:vanish/>
      <w:color w:val="800080"/>
      <w:sz w:val="24"/>
      <w:vertAlign w:val="subscript"/>
    </w:rPr>
  </w:style>
  <w:style w:type="character" w:customStyle="1" w:styleId="tw4winError">
    <w:name w:val="tw4winError"/>
    <w:rsid w:val="004C3650"/>
    <w:rPr>
      <w:rFonts w:ascii="Courier New" w:hAnsi="Courier New"/>
      <w:color w:val="00FF00"/>
      <w:sz w:val="40"/>
    </w:rPr>
  </w:style>
  <w:style w:type="character" w:customStyle="1" w:styleId="tw4winTerm">
    <w:name w:val="tw4winTerm"/>
    <w:rsid w:val="004C3650"/>
    <w:rPr>
      <w:color w:val="0000FF"/>
    </w:rPr>
  </w:style>
  <w:style w:type="character" w:customStyle="1" w:styleId="tw4winPopup">
    <w:name w:val="tw4winPopup"/>
    <w:rsid w:val="004C3650"/>
    <w:rPr>
      <w:rFonts w:ascii="Courier New" w:hAnsi="Courier New"/>
      <w:noProof/>
      <w:color w:val="008000"/>
    </w:rPr>
  </w:style>
  <w:style w:type="character" w:customStyle="1" w:styleId="tw4winJump">
    <w:name w:val="tw4winJump"/>
    <w:rsid w:val="004C3650"/>
    <w:rPr>
      <w:rFonts w:ascii="Courier New" w:hAnsi="Courier New"/>
      <w:noProof/>
      <w:color w:val="008080"/>
    </w:rPr>
  </w:style>
  <w:style w:type="character" w:customStyle="1" w:styleId="tw4winExternal">
    <w:name w:val="tw4winExternal"/>
    <w:rsid w:val="004C3650"/>
    <w:rPr>
      <w:rFonts w:ascii="Courier New" w:hAnsi="Courier New"/>
      <w:noProof/>
      <w:color w:val="808080"/>
    </w:rPr>
  </w:style>
  <w:style w:type="character" w:customStyle="1" w:styleId="tw4winInternal">
    <w:name w:val="tw4winInternal"/>
    <w:rsid w:val="004C3650"/>
    <w:rPr>
      <w:rFonts w:ascii="Courier New" w:hAnsi="Courier New"/>
      <w:noProof/>
      <w:color w:val="FF0000"/>
    </w:rPr>
  </w:style>
  <w:style w:type="character" w:customStyle="1" w:styleId="DONOTTRANSLATE">
    <w:name w:val="DO_NOT_TRANSLATE"/>
    <w:rsid w:val="004C3650"/>
    <w:rPr>
      <w:rFonts w:ascii="Courier New" w:hAnsi="Courier New"/>
      <w:noProof/>
      <w:color w:val="800000"/>
    </w:rPr>
  </w:style>
  <w:style w:type="character" w:styleId="nfasis">
    <w:name w:val="Emphasis"/>
    <w:basedOn w:val="Fuentedeprrafopredeter"/>
    <w:uiPriority w:val="20"/>
    <w:qFormat/>
    <w:rsid w:val="00DA4476"/>
    <w:rPr>
      <w:b/>
      <w:bCs/>
      <w:i w:val="0"/>
      <w:iCs w:val="0"/>
    </w:rPr>
  </w:style>
  <w:style w:type="character" w:customStyle="1" w:styleId="std1">
    <w:name w:val="std1"/>
    <w:basedOn w:val="Fuentedeprrafopredeter"/>
    <w:rsid w:val="00F40291"/>
    <w:rPr>
      <w:rFonts w:ascii="Arial" w:hAnsi="Arial" w:cs="Arial" w:hint="default"/>
      <w:sz w:val="24"/>
      <w:szCs w:val="24"/>
    </w:rPr>
  </w:style>
  <w:style w:type="paragraph" w:styleId="Revisin">
    <w:name w:val="Revision"/>
    <w:hidden/>
    <w:uiPriority w:val="99"/>
    <w:semiHidden/>
    <w:rsid w:val="001C3CA7"/>
    <w:rPr>
      <w:rFonts w:ascii="Calibri" w:hAnsi="Calibri"/>
      <w:snapToGrid w:val="0"/>
      <w:sz w:val="22"/>
      <w:szCs w:val="22"/>
      <w:lang w:eastAsia="en-US"/>
    </w:rPr>
  </w:style>
  <w:style w:type="character" w:customStyle="1" w:styleId="TextodegloboCar">
    <w:name w:val="Texto de globo Car"/>
    <w:basedOn w:val="Fuentedeprrafopredeter"/>
    <w:link w:val="Textodeglobo"/>
    <w:uiPriority w:val="99"/>
    <w:locked/>
    <w:rsid w:val="00C860D5"/>
    <w:rPr>
      <w:snapToGrid w:val="0"/>
      <w:sz w:val="16"/>
      <w:szCs w:val="16"/>
      <w:lang w:eastAsia="en-US"/>
    </w:rPr>
  </w:style>
  <w:style w:type="character" w:customStyle="1" w:styleId="PiedepginaCar">
    <w:name w:val="Pie de página Car"/>
    <w:basedOn w:val="Fuentedeprrafopredeter"/>
    <w:link w:val="Piedepgina"/>
    <w:uiPriority w:val="99"/>
    <w:locked/>
    <w:rsid w:val="00C860D5"/>
    <w:rPr>
      <w:snapToGrid w:val="0"/>
      <w:sz w:val="24"/>
      <w:szCs w:val="24"/>
      <w:lang w:eastAsia="en-US"/>
    </w:rPr>
  </w:style>
  <w:style w:type="character" w:customStyle="1" w:styleId="longtext">
    <w:name w:val="long_text"/>
    <w:basedOn w:val="Fuentedeprrafopredeter"/>
    <w:rsid w:val="00755249"/>
  </w:style>
  <w:style w:type="character" w:customStyle="1" w:styleId="shorttext">
    <w:name w:val="short_text"/>
    <w:basedOn w:val="Fuentedeprrafopredeter"/>
    <w:rsid w:val="00ED7966"/>
  </w:style>
  <w:style w:type="paragraph" w:styleId="Textonotaalfinal">
    <w:name w:val="endnote text"/>
    <w:basedOn w:val="Normal"/>
    <w:link w:val="TextonotaalfinalCar"/>
    <w:rsid w:val="002C296E"/>
    <w:rPr>
      <w:sz w:val="20"/>
      <w:szCs w:val="20"/>
    </w:rPr>
  </w:style>
  <w:style w:type="character" w:customStyle="1" w:styleId="TextonotaalfinalCar">
    <w:name w:val="Texto nota al final Car"/>
    <w:basedOn w:val="Fuentedeprrafopredeter"/>
    <w:link w:val="Textonotaalfinal"/>
    <w:rsid w:val="002C296E"/>
    <w:rPr>
      <w:rFonts w:ascii="Calibri" w:hAnsi="Calibri"/>
      <w:snapToGrid w:val="0"/>
      <w:lang w:eastAsia="en-US"/>
    </w:rPr>
  </w:style>
  <w:style w:type="character" w:styleId="Refdenotaalfinal">
    <w:name w:val="endnote reference"/>
    <w:basedOn w:val="Fuentedeprrafopredeter"/>
    <w:rsid w:val="002C296E"/>
    <w:rPr>
      <w:vertAlign w:val="superscript"/>
    </w:rPr>
  </w:style>
  <w:style w:type="paragraph" w:customStyle="1" w:styleId="Default">
    <w:name w:val="Default"/>
    <w:rsid w:val="001B76F9"/>
    <w:pPr>
      <w:autoSpaceDE w:val="0"/>
      <w:autoSpaceDN w:val="0"/>
      <w:adjustRightInd w:val="0"/>
    </w:pPr>
    <w:rPr>
      <w:color w:val="000000"/>
      <w:sz w:val="24"/>
      <w:szCs w:val="24"/>
    </w:rPr>
  </w:style>
  <w:style w:type="paragraph" w:styleId="Ttulo">
    <w:name w:val="Title"/>
    <w:basedOn w:val="Default"/>
    <w:next w:val="Default"/>
    <w:link w:val="TtuloCar"/>
    <w:uiPriority w:val="99"/>
    <w:qFormat/>
    <w:rsid w:val="00477DCB"/>
    <w:rPr>
      <w:color w:val="auto"/>
    </w:rPr>
  </w:style>
  <w:style w:type="character" w:customStyle="1" w:styleId="TtuloCar">
    <w:name w:val="Título Car"/>
    <w:basedOn w:val="Fuentedeprrafopredeter"/>
    <w:link w:val="Ttulo"/>
    <w:uiPriority w:val="99"/>
    <w:rsid w:val="00477DCB"/>
    <w:rPr>
      <w:sz w:val="24"/>
      <w:szCs w:val="24"/>
    </w:rPr>
  </w:style>
  <w:style w:type="paragraph" w:customStyle="1" w:styleId="Ttulo21">
    <w:name w:val="Título 21"/>
    <w:basedOn w:val="Default"/>
    <w:next w:val="Default"/>
    <w:uiPriority w:val="99"/>
    <w:rsid w:val="00477DCB"/>
    <w:rPr>
      <w:color w:val="auto"/>
    </w:rPr>
  </w:style>
  <w:style w:type="paragraph" w:customStyle="1" w:styleId="Pa14">
    <w:name w:val="Pa1+4"/>
    <w:basedOn w:val="Default"/>
    <w:next w:val="Default"/>
    <w:uiPriority w:val="99"/>
    <w:rsid w:val="0024725A"/>
    <w:pPr>
      <w:spacing w:line="200" w:lineRule="atLeast"/>
    </w:pPr>
    <w:rPr>
      <w:rFonts w:ascii="EUHWJI+GillSans-Bold" w:hAnsi="EUHWJI+GillSans-Bold"/>
      <w:color w:val="auto"/>
    </w:rPr>
  </w:style>
  <w:style w:type="character" w:styleId="Textoennegrita">
    <w:name w:val="Strong"/>
    <w:basedOn w:val="Fuentedeprrafopredeter"/>
    <w:uiPriority w:val="22"/>
    <w:qFormat/>
    <w:rsid w:val="0024725A"/>
    <w:rPr>
      <w:b/>
      <w:bCs/>
    </w:rPr>
  </w:style>
  <w:style w:type="paragraph" w:styleId="NormalWeb">
    <w:name w:val="Normal (Web)"/>
    <w:basedOn w:val="Normal"/>
    <w:uiPriority w:val="99"/>
    <w:unhideWhenUsed/>
    <w:rsid w:val="0024725A"/>
    <w:pPr>
      <w:spacing w:before="100" w:beforeAutospacing="1" w:after="365" w:line="240" w:lineRule="auto"/>
    </w:pPr>
    <w:rPr>
      <w:rFonts w:ascii="Times New Roman" w:hAnsi="Times New Roman"/>
      <w:snapToGrid/>
      <w:sz w:val="24"/>
      <w:szCs w:val="24"/>
      <w:lang w:eastAsia="es-ES"/>
    </w:rPr>
  </w:style>
  <w:style w:type="character" w:customStyle="1" w:styleId="Hipervnculo1">
    <w:name w:val="Hipervínculo1"/>
    <w:basedOn w:val="Fuentedeprrafopredeter"/>
    <w:uiPriority w:val="99"/>
    <w:unhideWhenUsed/>
    <w:rsid w:val="003D339B"/>
    <w:rPr>
      <w:color w:val="0000FF"/>
      <w:u w:val="single"/>
    </w:rPr>
  </w:style>
  <w:style w:type="paragraph" w:customStyle="1" w:styleId="Estilo1">
    <w:name w:val="Estilo1"/>
    <w:basedOn w:val="Ttulo3"/>
    <w:qFormat/>
    <w:rsid w:val="00750401"/>
    <w:pPr>
      <w:keepLines/>
      <w:numPr>
        <w:ilvl w:val="2"/>
        <w:numId w:val="7"/>
      </w:numPr>
      <w:spacing w:before="200"/>
      <w:ind w:left="1428"/>
    </w:pPr>
    <w:rPr>
      <w:rFonts w:asciiTheme="majorHAnsi" w:eastAsiaTheme="majorEastAsia" w:hAnsiTheme="majorHAnsi" w:cstheme="majorBidi"/>
      <w:bCs/>
      <w:i/>
      <w:color w:val="000000" w:themeColor="text1"/>
      <w:sz w:val="24"/>
      <w:szCs w:val="24"/>
      <w:lang w:val="es-ES_tradnl" w:eastAsia="ja-JP"/>
    </w:rPr>
  </w:style>
  <w:style w:type="paragraph" w:customStyle="1" w:styleId="Estilo2">
    <w:name w:val="Estilo2"/>
    <w:basedOn w:val="Ttulo2"/>
    <w:qFormat/>
    <w:rsid w:val="00750401"/>
    <w:pPr>
      <w:keepLines/>
      <w:numPr>
        <w:ilvl w:val="1"/>
        <w:numId w:val="7"/>
      </w:numPr>
      <w:spacing w:before="200"/>
      <w:jc w:val="left"/>
    </w:pPr>
    <w:rPr>
      <w:rFonts w:asciiTheme="majorHAnsi" w:eastAsiaTheme="majorEastAsia" w:hAnsiTheme="majorHAnsi" w:cstheme="majorBidi"/>
      <w:bCs/>
      <w:color w:val="000000" w:themeColor="text1"/>
      <w:sz w:val="26"/>
      <w:szCs w:val="26"/>
      <w:lang w:val="es-ES_tradnl" w:eastAsia="ja-JP"/>
    </w:rPr>
  </w:style>
  <w:style w:type="table" w:customStyle="1" w:styleId="Listaclara-nfasis11">
    <w:name w:val="Lista clara - Énfasis 11"/>
    <w:basedOn w:val="Tablanormal"/>
    <w:uiPriority w:val="61"/>
    <w:rsid w:val="00750401"/>
    <w:rPr>
      <w:rFonts w:asciiTheme="minorHAnsi" w:eastAsiaTheme="minorEastAsia" w:hAnsiTheme="minorHAnsi" w:cstheme="minorBidi"/>
      <w:sz w:val="24"/>
      <w:szCs w:val="24"/>
      <w:lang w:val="es-ES_tradnl"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odytext">
    <w:name w:val="bodytext"/>
    <w:basedOn w:val="Normal"/>
    <w:rsid w:val="00A45B6A"/>
    <w:pPr>
      <w:spacing w:before="100" w:beforeAutospacing="1" w:after="100" w:afterAutospacing="1" w:line="240" w:lineRule="auto"/>
    </w:pPr>
    <w:rPr>
      <w:rFonts w:ascii="Times New Roman" w:hAnsi="Times New Roman"/>
      <w:snapToGrid/>
      <w:sz w:val="24"/>
      <w:szCs w:val="24"/>
      <w:lang w:eastAsia="es-ES"/>
    </w:rPr>
  </w:style>
  <w:style w:type="character" w:customStyle="1" w:styleId="hps">
    <w:name w:val="hps"/>
    <w:basedOn w:val="Fuentedeprrafopredeter"/>
    <w:rsid w:val="002F7BEF"/>
  </w:style>
  <w:style w:type="character" w:customStyle="1" w:styleId="apple-converted-space">
    <w:name w:val="apple-converted-space"/>
    <w:basedOn w:val="Fuentedeprrafopredeter"/>
    <w:rsid w:val="002F7BEF"/>
  </w:style>
  <w:style w:type="character" w:styleId="Hipervnculovisitado">
    <w:name w:val="FollowedHyperlink"/>
    <w:basedOn w:val="Fuentedeprrafopredeter"/>
    <w:rsid w:val="00147C72"/>
    <w:rPr>
      <w:color w:val="800080" w:themeColor="followedHyperlink"/>
      <w:u w:val="single"/>
    </w:rPr>
  </w:style>
  <w:style w:type="paragraph" w:styleId="Bibliografa">
    <w:name w:val="Bibliography"/>
    <w:basedOn w:val="Normal"/>
    <w:next w:val="Normal"/>
    <w:uiPriority w:val="37"/>
    <w:unhideWhenUsed/>
    <w:rsid w:val="00F80D04"/>
  </w:style>
  <w:style w:type="character" w:customStyle="1" w:styleId="atn">
    <w:name w:val="atn"/>
    <w:basedOn w:val="Fuentedeprrafopredeter"/>
    <w:rsid w:val="00C5580F"/>
  </w:style>
  <w:style w:type="paragraph" w:customStyle="1" w:styleId="BodyText21">
    <w:name w:val="Body Text 21"/>
    <w:basedOn w:val="Default"/>
    <w:next w:val="Default"/>
    <w:uiPriority w:val="99"/>
    <w:rsid w:val="00AE6244"/>
    <w:rPr>
      <w:color w:val="auto"/>
    </w:rPr>
  </w:style>
  <w:style w:type="table" w:styleId="Listaclara-nfasis2">
    <w:name w:val="Light List Accent 2"/>
    <w:basedOn w:val="Tablanormal"/>
    <w:uiPriority w:val="61"/>
    <w:rsid w:val="0066039B"/>
    <w:rPr>
      <w:rFonts w:asciiTheme="minorHAnsi" w:eastAsiaTheme="minorEastAsia" w:hAnsiTheme="minorHAnsi" w:cstheme="minorBidi"/>
      <w:sz w:val="24"/>
      <w:szCs w:val="24"/>
      <w:lang w:val="es-ES_tradnl"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66039B"/>
    <w:rPr>
      <w:rFonts w:asciiTheme="minorHAnsi" w:eastAsiaTheme="minorEastAsia" w:hAnsiTheme="minorHAnsi" w:cstheme="minorBidi"/>
      <w:sz w:val="24"/>
      <w:szCs w:val="24"/>
      <w:lang w:val="es-ES_tradnl"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nfasis12">
    <w:name w:val="Lista clara - Énfasis 12"/>
    <w:basedOn w:val="Tablanormal"/>
    <w:uiPriority w:val="61"/>
    <w:rsid w:val="000E63F9"/>
    <w:rPr>
      <w:rFonts w:asciiTheme="minorHAnsi" w:eastAsiaTheme="minorEastAsia" w:hAnsiTheme="minorHAnsi" w:cstheme="minorBidi"/>
      <w:sz w:val="24"/>
      <w:szCs w:val="24"/>
      <w:lang w:val="es-ES_tradnl"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extonotapieCar">
    <w:name w:val="Texto nota pie Car"/>
    <w:basedOn w:val="Fuentedeprrafopredeter"/>
    <w:link w:val="Textonotapie"/>
    <w:uiPriority w:val="99"/>
    <w:semiHidden/>
    <w:rsid w:val="000E63F9"/>
    <w:rPr>
      <w:snapToGrid w:val="0"/>
      <w:lang w:eastAsia="en-US"/>
    </w:rPr>
  </w:style>
</w:styles>
</file>

<file path=word/webSettings.xml><?xml version="1.0" encoding="utf-8"?>
<w:webSettings xmlns:r="http://schemas.openxmlformats.org/officeDocument/2006/relationships" xmlns:w="http://schemas.openxmlformats.org/wordprocessingml/2006/main">
  <w:divs>
    <w:div w:id="151604074">
      <w:bodyDiv w:val="1"/>
      <w:marLeft w:val="0"/>
      <w:marRight w:val="0"/>
      <w:marTop w:val="0"/>
      <w:marBottom w:val="0"/>
      <w:divBdr>
        <w:top w:val="none" w:sz="0" w:space="0" w:color="auto"/>
        <w:left w:val="none" w:sz="0" w:space="0" w:color="auto"/>
        <w:bottom w:val="none" w:sz="0" w:space="0" w:color="auto"/>
        <w:right w:val="none" w:sz="0" w:space="0" w:color="auto"/>
      </w:divBdr>
      <w:divsChild>
        <w:div w:id="53746183">
          <w:marLeft w:val="0"/>
          <w:marRight w:val="0"/>
          <w:marTop w:val="0"/>
          <w:marBottom w:val="0"/>
          <w:divBdr>
            <w:top w:val="none" w:sz="0" w:space="0" w:color="auto"/>
            <w:left w:val="none" w:sz="0" w:space="0" w:color="auto"/>
            <w:bottom w:val="none" w:sz="0" w:space="0" w:color="auto"/>
            <w:right w:val="none" w:sz="0" w:space="0" w:color="auto"/>
          </w:divBdr>
          <w:divsChild>
            <w:div w:id="386034335">
              <w:marLeft w:val="0"/>
              <w:marRight w:val="0"/>
              <w:marTop w:val="0"/>
              <w:marBottom w:val="0"/>
              <w:divBdr>
                <w:top w:val="none" w:sz="0" w:space="0" w:color="auto"/>
                <w:left w:val="none" w:sz="0" w:space="0" w:color="auto"/>
                <w:bottom w:val="none" w:sz="0" w:space="0" w:color="auto"/>
                <w:right w:val="none" w:sz="0" w:space="0" w:color="auto"/>
              </w:divBdr>
              <w:divsChild>
                <w:div w:id="597560752">
                  <w:marLeft w:val="0"/>
                  <w:marRight w:val="0"/>
                  <w:marTop w:val="0"/>
                  <w:marBottom w:val="0"/>
                  <w:divBdr>
                    <w:top w:val="none" w:sz="0" w:space="0" w:color="auto"/>
                    <w:left w:val="none" w:sz="0" w:space="0" w:color="auto"/>
                    <w:bottom w:val="none" w:sz="0" w:space="0" w:color="auto"/>
                    <w:right w:val="none" w:sz="0" w:space="0" w:color="auto"/>
                  </w:divBdr>
                  <w:divsChild>
                    <w:div w:id="1759986967">
                      <w:marLeft w:val="0"/>
                      <w:marRight w:val="0"/>
                      <w:marTop w:val="0"/>
                      <w:marBottom w:val="0"/>
                      <w:divBdr>
                        <w:top w:val="none" w:sz="0" w:space="0" w:color="auto"/>
                        <w:left w:val="none" w:sz="0" w:space="0" w:color="auto"/>
                        <w:bottom w:val="none" w:sz="0" w:space="0" w:color="auto"/>
                        <w:right w:val="none" w:sz="0" w:space="0" w:color="auto"/>
                      </w:divBdr>
                      <w:divsChild>
                        <w:div w:id="684524700">
                          <w:marLeft w:val="0"/>
                          <w:marRight w:val="0"/>
                          <w:marTop w:val="0"/>
                          <w:marBottom w:val="0"/>
                          <w:divBdr>
                            <w:top w:val="none" w:sz="0" w:space="0" w:color="auto"/>
                            <w:left w:val="none" w:sz="0" w:space="0" w:color="auto"/>
                            <w:bottom w:val="none" w:sz="0" w:space="0" w:color="auto"/>
                            <w:right w:val="none" w:sz="0" w:space="0" w:color="auto"/>
                          </w:divBdr>
                          <w:divsChild>
                            <w:div w:id="2137019095">
                              <w:marLeft w:val="0"/>
                              <w:marRight w:val="0"/>
                              <w:marTop w:val="0"/>
                              <w:marBottom w:val="0"/>
                              <w:divBdr>
                                <w:top w:val="none" w:sz="0" w:space="0" w:color="auto"/>
                                <w:left w:val="none" w:sz="0" w:space="0" w:color="auto"/>
                                <w:bottom w:val="none" w:sz="0" w:space="0" w:color="auto"/>
                                <w:right w:val="none" w:sz="0" w:space="0" w:color="auto"/>
                              </w:divBdr>
                              <w:divsChild>
                                <w:div w:id="864515567">
                                  <w:marLeft w:val="0"/>
                                  <w:marRight w:val="0"/>
                                  <w:marTop w:val="0"/>
                                  <w:marBottom w:val="0"/>
                                  <w:divBdr>
                                    <w:top w:val="none" w:sz="0" w:space="0" w:color="auto"/>
                                    <w:left w:val="none" w:sz="0" w:space="0" w:color="auto"/>
                                    <w:bottom w:val="none" w:sz="0" w:space="0" w:color="auto"/>
                                    <w:right w:val="none" w:sz="0" w:space="0" w:color="auto"/>
                                  </w:divBdr>
                                  <w:divsChild>
                                    <w:div w:id="1849903567">
                                      <w:marLeft w:val="0"/>
                                      <w:marRight w:val="0"/>
                                      <w:marTop w:val="0"/>
                                      <w:marBottom w:val="0"/>
                                      <w:divBdr>
                                        <w:top w:val="none" w:sz="0" w:space="0" w:color="auto"/>
                                        <w:left w:val="none" w:sz="0" w:space="0" w:color="auto"/>
                                        <w:bottom w:val="none" w:sz="0" w:space="0" w:color="auto"/>
                                        <w:right w:val="none" w:sz="0" w:space="0" w:color="auto"/>
                                      </w:divBdr>
                                      <w:divsChild>
                                        <w:div w:id="2112356355">
                                          <w:marLeft w:val="0"/>
                                          <w:marRight w:val="0"/>
                                          <w:marTop w:val="0"/>
                                          <w:marBottom w:val="0"/>
                                          <w:divBdr>
                                            <w:top w:val="none" w:sz="0" w:space="0" w:color="auto"/>
                                            <w:left w:val="none" w:sz="0" w:space="0" w:color="auto"/>
                                            <w:bottom w:val="none" w:sz="0" w:space="0" w:color="auto"/>
                                            <w:right w:val="none" w:sz="0" w:space="0" w:color="auto"/>
                                          </w:divBdr>
                                          <w:divsChild>
                                            <w:div w:id="888423425">
                                              <w:marLeft w:val="0"/>
                                              <w:marRight w:val="0"/>
                                              <w:marTop w:val="0"/>
                                              <w:marBottom w:val="0"/>
                                              <w:divBdr>
                                                <w:top w:val="none" w:sz="0" w:space="0" w:color="auto"/>
                                                <w:left w:val="none" w:sz="0" w:space="0" w:color="auto"/>
                                                <w:bottom w:val="none" w:sz="0" w:space="0" w:color="auto"/>
                                                <w:right w:val="none" w:sz="0" w:space="0" w:color="auto"/>
                                              </w:divBdr>
                                              <w:divsChild>
                                                <w:div w:id="161821848">
                                                  <w:marLeft w:val="0"/>
                                                  <w:marRight w:val="0"/>
                                                  <w:marTop w:val="0"/>
                                                  <w:marBottom w:val="0"/>
                                                  <w:divBdr>
                                                    <w:top w:val="none" w:sz="0" w:space="0" w:color="auto"/>
                                                    <w:left w:val="none" w:sz="0" w:space="0" w:color="auto"/>
                                                    <w:bottom w:val="none" w:sz="0" w:space="0" w:color="auto"/>
                                                    <w:right w:val="none" w:sz="0" w:space="0" w:color="auto"/>
                                                  </w:divBdr>
                                                  <w:divsChild>
                                                    <w:div w:id="1180316269">
                                                      <w:marLeft w:val="0"/>
                                                      <w:marRight w:val="0"/>
                                                      <w:marTop w:val="0"/>
                                                      <w:marBottom w:val="0"/>
                                                      <w:divBdr>
                                                        <w:top w:val="none" w:sz="0" w:space="0" w:color="auto"/>
                                                        <w:left w:val="none" w:sz="0" w:space="0" w:color="auto"/>
                                                        <w:bottom w:val="none" w:sz="0" w:space="0" w:color="auto"/>
                                                        <w:right w:val="none" w:sz="0" w:space="0" w:color="auto"/>
                                                      </w:divBdr>
                                                      <w:divsChild>
                                                        <w:div w:id="539782517">
                                                          <w:marLeft w:val="0"/>
                                                          <w:marRight w:val="0"/>
                                                          <w:marTop w:val="0"/>
                                                          <w:marBottom w:val="0"/>
                                                          <w:divBdr>
                                                            <w:top w:val="none" w:sz="0" w:space="0" w:color="auto"/>
                                                            <w:left w:val="none" w:sz="0" w:space="0" w:color="auto"/>
                                                            <w:bottom w:val="none" w:sz="0" w:space="0" w:color="auto"/>
                                                            <w:right w:val="none" w:sz="0" w:space="0" w:color="auto"/>
                                                          </w:divBdr>
                                                          <w:divsChild>
                                                            <w:div w:id="365571249">
                                                              <w:marLeft w:val="0"/>
                                                              <w:marRight w:val="0"/>
                                                              <w:marTop w:val="0"/>
                                                              <w:marBottom w:val="0"/>
                                                              <w:divBdr>
                                                                <w:top w:val="none" w:sz="0" w:space="0" w:color="auto"/>
                                                                <w:left w:val="none" w:sz="0" w:space="0" w:color="auto"/>
                                                                <w:bottom w:val="none" w:sz="0" w:space="0" w:color="auto"/>
                                                                <w:right w:val="none" w:sz="0" w:space="0" w:color="auto"/>
                                                              </w:divBdr>
                                                              <w:divsChild>
                                                                <w:div w:id="314450910">
                                                                  <w:marLeft w:val="0"/>
                                                                  <w:marRight w:val="0"/>
                                                                  <w:marTop w:val="0"/>
                                                                  <w:marBottom w:val="0"/>
                                                                  <w:divBdr>
                                                                    <w:top w:val="none" w:sz="0" w:space="0" w:color="auto"/>
                                                                    <w:left w:val="none" w:sz="0" w:space="0" w:color="auto"/>
                                                                    <w:bottom w:val="none" w:sz="0" w:space="0" w:color="auto"/>
                                                                    <w:right w:val="none" w:sz="0" w:space="0" w:color="auto"/>
                                                                  </w:divBdr>
                                                                  <w:divsChild>
                                                                    <w:div w:id="658659748">
                                                                      <w:marLeft w:val="0"/>
                                                                      <w:marRight w:val="0"/>
                                                                      <w:marTop w:val="0"/>
                                                                      <w:marBottom w:val="0"/>
                                                                      <w:divBdr>
                                                                        <w:top w:val="none" w:sz="0" w:space="0" w:color="auto"/>
                                                                        <w:left w:val="none" w:sz="0" w:space="0" w:color="auto"/>
                                                                        <w:bottom w:val="none" w:sz="0" w:space="0" w:color="auto"/>
                                                                        <w:right w:val="none" w:sz="0" w:space="0" w:color="auto"/>
                                                                      </w:divBdr>
                                                                      <w:divsChild>
                                                                        <w:div w:id="19232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529516">
      <w:bodyDiv w:val="1"/>
      <w:marLeft w:val="0"/>
      <w:marRight w:val="0"/>
      <w:marTop w:val="0"/>
      <w:marBottom w:val="0"/>
      <w:divBdr>
        <w:top w:val="none" w:sz="0" w:space="0" w:color="auto"/>
        <w:left w:val="none" w:sz="0" w:space="0" w:color="auto"/>
        <w:bottom w:val="none" w:sz="0" w:space="0" w:color="auto"/>
        <w:right w:val="none" w:sz="0" w:space="0" w:color="auto"/>
      </w:divBdr>
    </w:div>
    <w:div w:id="260533232">
      <w:bodyDiv w:val="1"/>
      <w:marLeft w:val="0"/>
      <w:marRight w:val="0"/>
      <w:marTop w:val="45"/>
      <w:marBottom w:val="45"/>
      <w:divBdr>
        <w:top w:val="none" w:sz="0" w:space="0" w:color="auto"/>
        <w:left w:val="none" w:sz="0" w:space="0" w:color="auto"/>
        <w:bottom w:val="none" w:sz="0" w:space="0" w:color="auto"/>
        <w:right w:val="none" w:sz="0" w:space="0" w:color="auto"/>
      </w:divBdr>
      <w:divsChild>
        <w:div w:id="113520160">
          <w:marLeft w:val="0"/>
          <w:marRight w:val="0"/>
          <w:marTop w:val="0"/>
          <w:marBottom w:val="0"/>
          <w:divBdr>
            <w:top w:val="none" w:sz="0" w:space="0" w:color="auto"/>
            <w:left w:val="none" w:sz="0" w:space="0" w:color="auto"/>
            <w:bottom w:val="none" w:sz="0" w:space="0" w:color="auto"/>
            <w:right w:val="none" w:sz="0" w:space="0" w:color="auto"/>
          </w:divBdr>
          <w:divsChild>
            <w:div w:id="2010208209">
              <w:marLeft w:val="0"/>
              <w:marRight w:val="0"/>
              <w:marTop w:val="0"/>
              <w:marBottom w:val="0"/>
              <w:divBdr>
                <w:top w:val="none" w:sz="0" w:space="0" w:color="auto"/>
                <w:left w:val="none" w:sz="0" w:space="0" w:color="auto"/>
                <w:bottom w:val="none" w:sz="0" w:space="0" w:color="auto"/>
                <w:right w:val="none" w:sz="0" w:space="0" w:color="auto"/>
              </w:divBdr>
              <w:divsChild>
                <w:div w:id="1158570774">
                  <w:marLeft w:val="2385"/>
                  <w:marRight w:val="3960"/>
                  <w:marTop w:val="0"/>
                  <w:marBottom w:val="0"/>
                  <w:divBdr>
                    <w:top w:val="none" w:sz="0" w:space="0" w:color="auto"/>
                    <w:left w:val="single" w:sz="6" w:space="0" w:color="D3E1F9"/>
                    <w:bottom w:val="none" w:sz="0" w:space="0" w:color="auto"/>
                    <w:right w:val="none" w:sz="0" w:space="0" w:color="auto"/>
                  </w:divBdr>
                  <w:divsChild>
                    <w:div w:id="239946195">
                      <w:marLeft w:val="0"/>
                      <w:marRight w:val="0"/>
                      <w:marTop w:val="0"/>
                      <w:marBottom w:val="0"/>
                      <w:divBdr>
                        <w:top w:val="none" w:sz="0" w:space="0" w:color="auto"/>
                        <w:left w:val="none" w:sz="0" w:space="0" w:color="auto"/>
                        <w:bottom w:val="none" w:sz="0" w:space="0" w:color="auto"/>
                        <w:right w:val="none" w:sz="0" w:space="0" w:color="auto"/>
                      </w:divBdr>
                      <w:divsChild>
                        <w:div w:id="16970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575797">
      <w:bodyDiv w:val="1"/>
      <w:marLeft w:val="0"/>
      <w:marRight w:val="0"/>
      <w:marTop w:val="0"/>
      <w:marBottom w:val="0"/>
      <w:divBdr>
        <w:top w:val="none" w:sz="0" w:space="0" w:color="auto"/>
        <w:left w:val="none" w:sz="0" w:space="0" w:color="auto"/>
        <w:bottom w:val="none" w:sz="0" w:space="0" w:color="auto"/>
        <w:right w:val="none" w:sz="0" w:space="0" w:color="auto"/>
      </w:divBdr>
    </w:div>
    <w:div w:id="447891667">
      <w:bodyDiv w:val="1"/>
      <w:marLeft w:val="0"/>
      <w:marRight w:val="0"/>
      <w:marTop w:val="0"/>
      <w:marBottom w:val="0"/>
      <w:divBdr>
        <w:top w:val="none" w:sz="0" w:space="0" w:color="auto"/>
        <w:left w:val="none" w:sz="0" w:space="0" w:color="auto"/>
        <w:bottom w:val="none" w:sz="0" w:space="0" w:color="auto"/>
        <w:right w:val="none" w:sz="0" w:space="0" w:color="auto"/>
      </w:divBdr>
    </w:div>
    <w:div w:id="494537946">
      <w:bodyDiv w:val="1"/>
      <w:marLeft w:val="0"/>
      <w:marRight w:val="0"/>
      <w:marTop w:val="0"/>
      <w:marBottom w:val="0"/>
      <w:divBdr>
        <w:top w:val="none" w:sz="0" w:space="0" w:color="auto"/>
        <w:left w:val="none" w:sz="0" w:space="0" w:color="auto"/>
        <w:bottom w:val="none" w:sz="0" w:space="0" w:color="auto"/>
        <w:right w:val="none" w:sz="0" w:space="0" w:color="auto"/>
      </w:divBdr>
      <w:divsChild>
        <w:div w:id="1805194659">
          <w:marLeft w:val="0"/>
          <w:marRight w:val="0"/>
          <w:marTop w:val="0"/>
          <w:marBottom w:val="0"/>
          <w:divBdr>
            <w:top w:val="single" w:sz="6" w:space="0" w:color="F5F5F5"/>
            <w:left w:val="single" w:sz="6" w:space="0" w:color="F5F5F5"/>
            <w:bottom w:val="single" w:sz="6" w:space="0" w:color="F5F5F5"/>
            <w:right w:val="single" w:sz="6" w:space="0" w:color="F5F5F5"/>
          </w:divBdr>
          <w:divsChild>
            <w:div w:id="1683360882">
              <w:marLeft w:val="0"/>
              <w:marRight w:val="0"/>
              <w:marTop w:val="0"/>
              <w:marBottom w:val="0"/>
              <w:divBdr>
                <w:top w:val="none" w:sz="0" w:space="0" w:color="auto"/>
                <w:left w:val="none" w:sz="0" w:space="0" w:color="auto"/>
                <w:bottom w:val="none" w:sz="0" w:space="0" w:color="auto"/>
                <w:right w:val="none" w:sz="0" w:space="0" w:color="auto"/>
              </w:divBdr>
              <w:divsChild>
                <w:div w:id="12205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54904">
      <w:bodyDiv w:val="1"/>
      <w:marLeft w:val="0"/>
      <w:marRight w:val="0"/>
      <w:marTop w:val="0"/>
      <w:marBottom w:val="0"/>
      <w:divBdr>
        <w:top w:val="none" w:sz="0" w:space="0" w:color="auto"/>
        <w:left w:val="none" w:sz="0" w:space="0" w:color="auto"/>
        <w:bottom w:val="none" w:sz="0" w:space="0" w:color="auto"/>
        <w:right w:val="none" w:sz="0" w:space="0" w:color="auto"/>
      </w:divBdr>
      <w:divsChild>
        <w:div w:id="815872719">
          <w:marLeft w:val="0"/>
          <w:marRight w:val="0"/>
          <w:marTop w:val="0"/>
          <w:marBottom w:val="0"/>
          <w:divBdr>
            <w:top w:val="none" w:sz="0" w:space="0" w:color="auto"/>
            <w:left w:val="none" w:sz="0" w:space="0" w:color="auto"/>
            <w:bottom w:val="none" w:sz="0" w:space="0" w:color="auto"/>
            <w:right w:val="none" w:sz="0" w:space="0" w:color="auto"/>
          </w:divBdr>
          <w:divsChild>
            <w:div w:id="562299729">
              <w:marLeft w:val="0"/>
              <w:marRight w:val="0"/>
              <w:marTop w:val="0"/>
              <w:marBottom w:val="0"/>
              <w:divBdr>
                <w:top w:val="none" w:sz="0" w:space="0" w:color="auto"/>
                <w:left w:val="none" w:sz="0" w:space="0" w:color="auto"/>
                <w:bottom w:val="none" w:sz="0" w:space="0" w:color="auto"/>
                <w:right w:val="none" w:sz="0" w:space="0" w:color="auto"/>
              </w:divBdr>
              <w:divsChild>
                <w:div w:id="361513342">
                  <w:marLeft w:val="0"/>
                  <w:marRight w:val="0"/>
                  <w:marTop w:val="0"/>
                  <w:marBottom w:val="0"/>
                  <w:divBdr>
                    <w:top w:val="none" w:sz="0" w:space="0" w:color="auto"/>
                    <w:left w:val="none" w:sz="0" w:space="0" w:color="auto"/>
                    <w:bottom w:val="none" w:sz="0" w:space="0" w:color="auto"/>
                    <w:right w:val="none" w:sz="0" w:space="0" w:color="auto"/>
                  </w:divBdr>
                  <w:divsChild>
                    <w:div w:id="1258632303">
                      <w:marLeft w:val="0"/>
                      <w:marRight w:val="0"/>
                      <w:marTop w:val="0"/>
                      <w:marBottom w:val="0"/>
                      <w:divBdr>
                        <w:top w:val="none" w:sz="0" w:space="0" w:color="auto"/>
                        <w:left w:val="none" w:sz="0" w:space="0" w:color="auto"/>
                        <w:bottom w:val="none" w:sz="0" w:space="0" w:color="auto"/>
                        <w:right w:val="none" w:sz="0" w:space="0" w:color="auto"/>
                      </w:divBdr>
                      <w:divsChild>
                        <w:div w:id="1989478032">
                          <w:marLeft w:val="0"/>
                          <w:marRight w:val="0"/>
                          <w:marTop w:val="0"/>
                          <w:marBottom w:val="0"/>
                          <w:divBdr>
                            <w:top w:val="none" w:sz="0" w:space="0" w:color="auto"/>
                            <w:left w:val="none" w:sz="0" w:space="0" w:color="auto"/>
                            <w:bottom w:val="none" w:sz="0" w:space="0" w:color="auto"/>
                            <w:right w:val="none" w:sz="0" w:space="0" w:color="auto"/>
                          </w:divBdr>
                          <w:divsChild>
                            <w:div w:id="1840538691">
                              <w:marLeft w:val="0"/>
                              <w:marRight w:val="0"/>
                              <w:marTop w:val="0"/>
                              <w:marBottom w:val="0"/>
                              <w:divBdr>
                                <w:top w:val="none" w:sz="0" w:space="0" w:color="auto"/>
                                <w:left w:val="none" w:sz="0" w:space="0" w:color="auto"/>
                                <w:bottom w:val="none" w:sz="0" w:space="0" w:color="auto"/>
                                <w:right w:val="none" w:sz="0" w:space="0" w:color="auto"/>
                              </w:divBdr>
                              <w:divsChild>
                                <w:div w:id="382339149">
                                  <w:marLeft w:val="0"/>
                                  <w:marRight w:val="0"/>
                                  <w:marTop w:val="0"/>
                                  <w:marBottom w:val="0"/>
                                  <w:divBdr>
                                    <w:top w:val="single" w:sz="6" w:space="0" w:color="F5F5F5"/>
                                    <w:left w:val="single" w:sz="6" w:space="0" w:color="F5F5F5"/>
                                    <w:bottom w:val="single" w:sz="6" w:space="0" w:color="F5F5F5"/>
                                    <w:right w:val="single" w:sz="6" w:space="0" w:color="F5F5F5"/>
                                  </w:divBdr>
                                  <w:divsChild>
                                    <w:div w:id="976764309">
                                      <w:marLeft w:val="0"/>
                                      <w:marRight w:val="0"/>
                                      <w:marTop w:val="0"/>
                                      <w:marBottom w:val="0"/>
                                      <w:divBdr>
                                        <w:top w:val="none" w:sz="0" w:space="0" w:color="auto"/>
                                        <w:left w:val="none" w:sz="0" w:space="0" w:color="auto"/>
                                        <w:bottom w:val="none" w:sz="0" w:space="0" w:color="auto"/>
                                        <w:right w:val="none" w:sz="0" w:space="0" w:color="auto"/>
                                      </w:divBdr>
                                      <w:divsChild>
                                        <w:div w:id="197455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7177976">
      <w:bodyDiv w:val="1"/>
      <w:marLeft w:val="0"/>
      <w:marRight w:val="0"/>
      <w:marTop w:val="0"/>
      <w:marBottom w:val="0"/>
      <w:divBdr>
        <w:top w:val="none" w:sz="0" w:space="0" w:color="auto"/>
        <w:left w:val="none" w:sz="0" w:space="0" w:color="auto"/>
        <w:bottom w:val="none" w:sz="0" w:space="0" w:color="auto"/>
        <w:right w:val="none" w:sz="0" w:space="0" w:color="auto"/>
      </w:divBdr>
      <w:divsChild>
        <w:div w:id="2143034961">
          <w:marLeft w:val="0"/>
          <w:marRight w:val="0"/>
          <w:marTop w:val="0"/>
          <w:marBottom w:val="0"/>
          <w:divBdr>
            <w:top w:val="single" w:sz="6" w:space="0" w:color="F5F5F5"/>
            <w:left w:val="single" w:sz="6" w:space="0" w:color="F5F5F5"/>
            <w:bottom w:val="single" w:sz="6" w:space="0" w:color="F5F5F5"/>
            <w:right w:val="single" w:sz="6" w:space="0" w:color="F5F5F5"/>
          </w:divBdr>
          <w:divsChild>
            <w:div w:id="87773983">
              <w:marLeft w:val="0"/>
              <w:marRight w:val="0"/>
              <w:marTop w:val="0"/>
              <w:marBottom w:val="0"/>
              <w:divBdr>
                <w:top w:val="none" w:sz="0" w:space="0" w:color="auto"/>
                <w:left w:val="none" w:sz="0" w:space="0" w:color="auto"/>
                <w:bottom w:val="none" w:sz="0" w:space="0" w:color="auto"/>
                <w:right w:val="none" w:sz="0" w:space="0" w:color="auto"/>
              </w:divBdr>
              <w:divsChild>
                <w:div w:id="2373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87073">
      <w:bodyDiv w:val="1"/>
      <w:marLeft w:val="0"/>
      <w:marRight w:val="0"/>
      <w:marTop w:val="0"/>
      <w:marBottom w:val="0"/>
      <w:divBdr>
        <w:top w:val="none" w:sz="0" w:space="0" w:color="auto"/>
        <w:left w:val="none" w:sz="0" w:space="0" w:color="auto"/>
        <w:bottom w:val="none" w:sz="0" w:space="0" w:color="auto"/>
        <w:right w:val="none" w:sz="0" w:space="0" w:color="auto"/>
      </w:divBdr>
      <w:divsChild>
        <w:div w:id="1693141115">
          <w:marLeft w:val="0"/>
          <w:marRight w:val="0"/>
          <w:marTop w:val="0"/>
          <w:marBottom w:val="0"/>
          <w:divBdr>
            <w:top w:val="single" w:sz="6" w:space="0" w:color="F5F5F5"/>
            <w:left w:val="single" w:sz="6" w:space="0" w:color="F5F5F5"/>
            <w:bottom w:val="single" w:sz="6" w:space="0" w:color="F5F5F5"/>
            <w:right w:val="single" w:sz="6" w:space="0" w:color="F5F5F5"/>
          </w:divBdr>
          <w:divsChild>
            <w:div w:id="384644739">
              <w:marLeft w:val="0"/>
              <w:marRight w:val="0"/>
              <w:marTop w:val="0"/>
              <w:marBottom w:val="0"/>
              <w:divBdr>
                <w:top w:val="none" w:sz="0" w:space="0" w:color="auto"/>
                <w:left w:val="none" w:sz="0" w:space="0" w:color="auto"/>
                <w:bottom w:val="none" w:sz="0" w:space="0" w:color="auto"/>
                <w:right w:val="none" w:sz="0" w:space="0" w:color="auto"/>
              </w:divBdr>
              <w:divsChild>
                <w:div w:id="188429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3670">
      <w:bodyDiv w:val="1"/>
      <w:marLeft w:val="0"/>
      <w:marRight w:val="0"/>
      <w:marTop w:val="0"/>
      <w:marBottom w:val="0"/>
      <w:divBdr>
        <w:top w:val="none" w:sz="0" w:space="0" w:color="auto"/>
        <w:left w:val="none" w:sz="0" w:space="0" w:color="auto"/>
        <w:bottom w:val="none" w:sz="0" w:space="0" w:color="auto"/>
        <w:right w:val="none" w:sz="0" w:space="0" w:color="auto"/>
      </w:divBdr>
      <w:divsChild>
        <w:div w:id="712076767">
          <w:marLeft w:val="0"/>
          <w:marRight w:val="0"/>
          <w:marTop w:val="0"/>
          <w:marBottom w:val="0"/>
          <w:divBdr>
            <w:top w:val="none" w:sz="0" w:space="0" w:color="auto"/>
            <w:left w:val="none" w:sz="0" w:space="0" w:color="auto"/>
            <w:bottom w:val="none" w:sz="0" w:space="0" w:color="auto"/>
            <w:right w:val="none" w:sz="0" w:space="0" w:color="auto"/>
          </w:divBdr>
          <w:divsChild>
            <w:div w:id="1411270939">
              <w:marLeft w:val="0"/>
              <w:marRight w:val="0"/>
              <w:marTop w:val="0"/>
              <w:marBottom w:val="0"/>
              <w:divBdr>
                <w:top w:val="none" w:sz="0" w:space="0" w:color="auto"/>
                <w:left w:val="none" w:sz="0" w:space="0" w:color="auto"/>
                <w:bottom w:val="none" w:sz="0" w:space="0" w:color="auto"/>
                <w:right w:val="none" w:sz="0" w:space="0" w:color="auto"/>
              </w:divBdr>
              <w:divsChild>
                <w:div w:id="488057834">
                  <w:marLeft w:val="0"/>
                  <w:marRight w:val="0"/>
                  <w:marTop w:val="0"/>
                  <w:marBottom w:val="0"/>
                  <w:divBdr>
                    <w:top w:val="none" w:sz="0" w:space="0" w:color="auto"/>
                    <w:left w:val="none" w:sz="0" w:space="0" w:color="auto"/>
                    <w:bottom w:val="none" w:sz="0" w:space="0" w:color="auto"/>
                    <w:right w:val="none" w:sz="0" w:space="0" w:color="auto"/>
                  </w:divBdr>
                  <w:divsChild>
                    <w:div w:id="811096231">
                      <w:marLeft w:val="0"/>
                      <w:marRight w:val="0"/>
                      <w:marTop w:val="0"/>
                      <w:marBottom w:val="0"/>
                      <w:divBdr>
                        <w:top w:val="none" w:sz="0" w:space="0" w:color="auto"/>
                        <w:left w:val="none" w:sz="0" w:space="0" w:color="auto"/>
                        <w:bottom w:val="none" w:sz="0" w:space="0" w:color="auto"/>
                        <w:right w:val="none" w:sz="0" w:space="0" w:color="auto"/>
                      </w:divBdr>
                      <w:divsChild>
                        <w:div w:id="815758066">
                          <w:marLeft w:val="0"/>
                          <w:marRight w:val="0"/>
                          <w:marTop w:val="0"/>
                          <w:marBottom w:val="0"/>
                          <w:divBdr>
                            <w:top w:val="none" w:sz="0" w:space="0" w:color="auto"/>
                            <w:left w:val="none" w:sz="0" w:space="0" w:color="auto"/>
                            <w:bottom w:val="none" w:sz="0" w:space="0" w:color="auto"/>
                            <w:right w:val="none" w:sz="0" w:space="0" w:color="auto"/>
                          </w:divBdr>
                          <w:divsChild>
                            <w:div w:id="1457066357">
                              <w:marLeft w:val="0"/>
                              <w:marRight w:val="0"/>
                              <w:marTop w:val="0"/>
                              <w:marBottom w:val="0"/>
                              <w:divBdr>
                                <w:top w:val="none" w:sz="0" w:space="0" w:color="auto"/>
                                <w:left w:val="none" w:sz="0" w:space="0" w:color="auto"/>
                                <w:bottom w:val="none" w:sz="0" w:space="0" w:color="auto"/>
                                <w:right w:val="none" w:sz="0" w:space="0" w:color="auto"/>
                              </w:divBdr>
                              <w:divsChild>
                                <w:div w:id="1102149082">
                                  <w:marLeft w:val="0"/>
                                  <w:marRight w:val="0"/>
                                  <w:marTop w:val="0"/>
                                  <w:marBottom w:val="0"/>
                                  <w:divBdr>
                                    <w:top w:val="single" w:sz="6" w:space="0" w:color="F5F5F5"/>
                                    <w:left w:val="single" w:sz="6" w:space="0" w:color="F5F5F5"/>
                                    <w:bottom w:val="single" w:sz="6" w:space="0" w:color="F5F5F5"/>
                                    <w:right w:val="single" w:sz="6" w:space="0" w:color="F5F5F5"/>
                                  </w:divBdr>
                                  <w:divsChild>
                                    <w:div w:id="302199713">
                                      <w:marLeft w:val="0"/>
                                      <w:marRight w:val="0"/>
                                      <w:marTop w:val="0"/>
                                      <w:marBottom w:val="0"/>
                                      <w:divBdr>
                                        <w:top w:val="none" w:sz="0" w:space="0" w:color="auto"/>
                                        <w:left w:val="none" w:sz="0" w:space="0" w:color="auto"/>
                                        <w:bottom w:val="none" w:sz="0" w:space="0" w:color="auto"/>
                                        <w:right w:val="none" w:sz="0" w:space="0" w:color="auto"/>
                                      </w:divBdr>
                                      <w:divsChild>
                                        <w:div w:id="11751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390075">
      <w:bodyDiv w:val="1"/>
      <w:marLeft w:val="0"/>
      <w:marRight w:val="0"/>
      <w:marTop w:val="0"/>
      <w:marBottom w:val="0"/>
      <w:divBdr>
        <w:top w:val="none" w:sz="0" w:space="0" w:color="auto"/>
        <w:left w:val="none" w:sz="0" w:space="0" w:color="auto"/>
        <w:bottom w:val="none" w:sz="0" w:space="0" w:color="auto"/>
        <w:right w:val="none" w:sz="0" w:space="0" w:color="auto"/>
      </w:divBdr>
    </w:div>
    <w:div w:id="1226143283">
      <w:bodyDiv w:val="1"/>
      <w:marLeft w:val="0"/>
      <w:marRight w:val="0"/>
      <w:marTop w:val="0"/>
      <w:marBottom w:val="0"/>
      <w:divBdr>
        <w:top w:val="none" w:sz="0" w:space="0" w:color="auto"/>
        <w:left w:val="none" w:sz="0" w:space="0" w:color="auto"/>
        <w:bottom w:val="none" w:sz="0" w:space="0" w:color="auto"/>
        <w:right w:val="none" w:sz="0" w:space="0" w:color="auto"/>
      </w:divBdr>
    </w:div>
    <w:div w:id="1373073345">
      <w:bodyDiv w:val="1"/>
      <w:marLeft w:val="0"/>
      <w:marRight w:val="0"/>
      <w:marTop w:val="0"/>
      <w:marBottom w:val="0"/>
      <w:divBdr>
        <w:top w:val="none" w:sz="0" w:space="0" w:color="auto"/>
        <w:left w:val="none" w:sz="0" w:space="0" w:color="auto"/>
        <w:bottom w:val="none" w:sz="0" w:space="0" w:color="auto"/>
        <w:right w:val="none" w:sz="0" w:space="0" w:color="auto"/>
      </w:divBdr>
      <w:divsChild>
        <w:div w:id="1127507400">
          <w:marLeft w:val="0"/>
          <w:marRight w:val="0"/>
          <w:marTop w:val="0"/>
          <w:marBottom w:val="0"/>
          <w:divBdr>
            <w:top w:val="single" w:sz="6" w:space="0" w:color="F5F5F5"/>
            <w:left w:val="single" w:sz="6" w:space="0" w:color="F5F5F5"/>
            <w:bottom w:val="single" w:sz="6" w:space="0" w:color="F5F5F5"/>
            <w:right w:val="single" w:sz="6" w:space="0" w:color="F5F5F5"/>
          </w:divBdr>
          <w:divsChild>
            <w:div w:id="335228476">
              <w:marLeft w:val="0"/>
              <w:marRight w:val="0"/>
              <w:marTop w:val="0"/>
              <w:marBottom w:val="0"/>
              <w:divBdr>
                <w:top w:val="none" w:sz="0" w:space="0" w:color="auto"/>
                <w:left w:val="none" w:sz="0" w:space="0" w:color="auto"/>
                <w:bottom w:val="none" w:sz="0" w:space="0" w:color="auto"/>
                <w:right w:val="none" w:sz="0" w:space="0" w:color="auto"/>
              </w:divBdr>
              <w:divsChild>
                <w:div w:id="896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51474">
      <w:bodyDiv w:val="1"/>
      <w:marLeft w:val="0"/>
      <w:marRight w:val="0"/>
      <w:marTop w:val="45"/>
      <w:marBottom w:val="45"/>
      <w:divBdr>
        <w:top w:val="none" w:sz="0" w:space="0" w:color="auto"/>
        <w:left w:val="none" w:sz="0" w:space="0" w:color="auto"/>
        <w:bottom w:val="none" w:sz="0" w:space="0" w:color="auto"/>
        <w:right w:val="none" w:sz="0" w:space="0" w:color="auto"/>
      </w:divBdr>
      <w:divsChild>
        <w:div w:id="1463579358">
          <w:marLeft w:val="0"/>
          <w:marRight w:val="0"/>
          <w:marTop w:val="0"/>
          <w:marBottom w:val="0"/>
          <w:divBdr>
            <w:top w:val="none" w:sz="0" w:space="0" w:color="auto"/>
            <w:left w:val="none" w:sz="0" w:space="0" w:color="auto"/>
            <w:bottom w:val="none" w:sz="0" w:space="0" w:color="auto"/>
            <w:right w:val="none" w:sz="0" w:space="0" w:color="auto"/>
          </w:divBdr>
          <w:divsChild>
            <w:div w:id="943422875">
              <w:marLeft w:val="0"/>
              <w:marRight w:val="0"/>
              <w:marTop w:val="0"/>
              <w:marBottom w:val="0"/>
              <w:divBdr>
                <w:top w:val="none" w:sz="0" w:space="0" w:color="auto"/>
                <w:left w:val="none" w:sz="0" w:space="0" w:color="auto"/>
                <w:bottom w:val="none" w:sz="0" w:space="0" w:color="auto"/>
                <w:right w:val="none" w:sz="0" w:space="0" w:color="auto"/>
              </w:divBdr>
              <w:divsChild>
                <w:div w:id="1935898243">
                  <w:marLeft w:val="2385"/>
                  <w:marRight w:val="3960"/>
                  <w:marTop w:val="0"/>
                  <w:marBottom w:val="0"/>
                  <w:divBdr>
                    <w:top w:val="none" w:sz="0" w:space="0" w:color="auto"/>
                    <w:left w:val="single" w:sz="6" w:space="0" w:color="D3E1F9"/>
                    <w:bottom w:val="none" w:sz="0" w:space="0" w:color="auto"/>
                    <w:right w:val="none" w:sz="0" w:space="0" w:color="auto"/>
                  </w:divBdr>
                  <w:divsChild>
                    <w:div w:id="1865511453">
                      <w:marLeft w:val="0"/>
                      <w:marRight w:val="0"/>
                      <w:marTop w:val="0"/>
                      <w:marBottom w:val="0"/>
                      <w:divBdr>
                        <w:top w:val="none" w:sz="0" w:space="0" w:color="auto"/>
                        <w:left w:val="none" w:sz="0" w:space="0" w:color="auto"/>
                        <w:bottom w:val="none" w:sz="0" w:space="0" w:color="auto"/>
                        <w:right w:val="none" w:sz="0" w:space="0" w:color="auto"/>
                      </w:divBdr>
                      <w:divsChild>
                        <w:div w:id="17102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31347">
      <w:bodyDiv w:val="1"/>
      <w:marLeft w:val="0"/>
      <w:marRight w:val="0"/>
      <w:marTop w:val="0"/>
      <w:marBottom w:val="0"/>
      <w:divBdr>
        <w:top w:val="none" w:sz="0" w:space="0" w:color="auto"/>
        <w:left w:val="none" w:sz="0" w:space="0" w:color="auto"/>
        <w:bottom w:val="none" w:sz="0" w:space="0" w:color="auto"/>
        <w:right w:val="none" w:sz="0" w:space="0" w:color="auto"/>
      </w:divBdr>
    </w:div>
    <w:div w:id="1711106443">
      <w:bodyDiv w:val="1"/>
      <w:marLeft w:val="0"/>
      <w:marRight w:val="0"/>
      <w:marTop w:val="0"/>
      <w:marBottom w:val="0"/>
      <w:divBdr>
        <w:top w:val="none" w:sz="0" w:space="0" w:color="auto"/>
        <w:left w:val="none" w:sz="0" w:space="0" w:color="auto"/>
        <w:bottom w:val="none" w:sz="0" w:space="0" w:color="auto"/>
        <w:right w:val="none" w:sz="0" w:space="0" w:color="auto"/>
      </w:divBdr>
      <w:divsChild>
        <w:div w:id="1574580493">
          <w:marLeft w:val="0"/>
          <w:marRight w:val="0"/>
          <w:marTop w:val="0"/>
          <w:marBottom w:val="0"/>
          <w:divBdr>
            <w:top w:val="none" w:sz="0" w:space="0" w:color="auto"/>
            <w:left w:val="single" w:sz="6" w:space="0" w:color="AAAAAA"/>
            <w:bottom w:val="single" w:sz="6" w:space="0" w:color="AAAAAA"/>
            <w:right w:val="single" w:sz="6" w:space="0" w:color="AAAAAA"/>
          </w:divBdr>
          <w:divsChild>
            <w:div w:id="612400746">
              <w:marLeft w:val="0"/>
              <w:marRight w:val="0"/>
              <w:marTop w:val="0"/>
              <w:marBottom w:val="0"/>
              <w:divBdr>
                <w:top w:val="none" w:sz="0" w:space="0" w:color="auto"/>
                <w:left w:val="none" w:sz="0" w:space="0" w:color="auto"/>
                <w:bottom w:val="none" w:sz="0" w:space="0" w:color="auto"/>
                <w:right w:val="none" w:sz="0" w:space="0" w:color="auto"/>
              </w:divBdr>
              <w:divsChild>
                <w:div w:id="1631982434">
                  <w:marLeft w:val="0"/>
                  <w:marRight w:val="0"/>
                  <w:marTop w:val="0"/>
                  <w:marBottom w:val="0"/>
                  <w:divBdr>
                    <w:top w:val="none" w:sz="0" w:space="0" w:color="auto"/>
                    <w:left w:val="none" w:sz="0" w:space="0" w:color="auto"/>
                    <w:bottom w:val="none" w:sz="0" w:space="0" w:color="auto"/>
                    <w:right w:val="none" w:sz="0" w:space="0" w:color="auto"/>
                  </w:divBdr>
                  <w:divsChild>
                    <w:div w:id="23295073">
                      <w:marLeft w:val="0"/>
                      <w:marRight w:val="0"/>
                      <w:marTop w:val="0"/>
                      <w:marBottom w:val="0"/>
                      <w:divBdr>
                        <w:top w:val="none" w:sz="0" w:space="0" w:color="auto"/>
                        <w:left w:val="none" w:sz="0" w:space="0" w:color="auto"/>
                        <w:bottom w:val="none" w:sz="0" w:space="0" w:color="auto"/>
                        <w:right w:val="none" w:sz="0" w:space="0" w:color="auto"/>
                      </w:divBdr>
                      <w:divsChild>
                        <w:div w:id="1941252179">
                          <w:marLeft w:val="0"/>
                          <w:marRight w:val="0"/>
                          <w:marTop w:val="0"/>
                          <w:marBottom w:val="0"/>
                          <w:divBdr>
                            <w:top w:val="none" w:sz="0" w:space="0" w:color="auto"/>
                            <w:left w:val="none" w:sz="0" w:space="0" w:color="auto"/>
                            <w:bottom w:val="none" w:sz="0" w:space="0" w:color="auto"/>
                            <w:right w:val="none" w:sz="0" w:space="0" w:color="auto"/>
                          </w:divBdr>
                          <w:divsChild>
                            <w:div w:id="166411338">
                              <w:marLeft w:val="0"/>
                              <w:marRight w:val="0"/>
                              <w:marTop w:val="0"/>
                              <w:marBottom w:val="0"/>
                              <w:divBdr>
                                <w:top w:val="none" w:sz="0" w:space="0" w:color="auto"/>
                                <w:left w:val="none" w:sz="0" w:space="0" w:color="auto"/>
                                <w:bottom w:val="none" w:sz="0" w:space="0" w:color="auto"/>
                                <w:right w:val="none" w:sz="0" w:space="0" w:color="auto"/>
                              </w:divBdr>
                              <w:divsChild>
                                <w:div w:id="1246764605">
                                  <w:marLeft w:val="0"/>
                                  <w:marRight w:val="0"/>
                                  <w:marTop w:val="0"/>
                                  <w:marBottom w:val="0"/>
                                  <w:divBdr>
                                    <w:top w:val="none" w:sz="0" w:space="0" w:color="auto"/>
                                    <w:left w:val="none" w:sz="0" w:space="0" w:color="auto"/>
                                    <w:bottom w:val="none" w:sz="0" w:space="0" w:color="auto"/>
                                    <w:right w:val="none" w:sz="0" w:space="0" w:color="auto"/>
                                  </w:divBdr>
                                  <w:divsChild>
                                    <w:div w:id="20029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3138924">
      <w:bodyDiv w:val="1"/>
      <w:marLeft w:val="0"/>
      <w:marRight w:val="0"/>
      <w:marTop w:val="0"/>
      <w:marBottom w:val="0"/>
      <w:divBdr>
        <w:top w:val="none" w:sz="0" w:space="0" w:color="auto"/>
        <w:left w:val="none" w:sz="0" w:space="0" w:color="auto"/>
        <w:bottom w:val="none" w:sz="0" w:space="0" w:color="auto"/>
        <w:right w:val="none" w:sz="0" w:space="0" w:color="auto"/>
      </w:divBdr>
      <w:divsChild>
        <w:div w:id="184057367">
          <w:marLeft w:val="0"/>
          <w:marRight w:val="0"/>
          <w:marTop w:val="0"/>
          <w:marBottom w:val="0"/>
          <w:divBdr>
            <w:top w:val="single" w:sz="6" w:space="0" w:color="F5F5F5"/>
            <w:left w:val="single" w:sz="6" w:space="0" w:color="F5F5F5"/>
            <w:bottom w:val="single" w:sz="6" w:space="0" w:color="F5F5F5"/>
            <w:right w:val="single" w:sz="6" w:space="0" w:color="F5F5F5"/>
          </w:divBdr>
          <w:divsChild>
            <w:div w:id="878515785">
              <w:marLeft w:val="0"/>
              <w:marRight w:val="0"/>
              <w:marTop w:val="0"/>
              <w:marBottom w:val="0"/>
              <w:divBdr>
                <w:top w:val="none" w:sz="0" w:space="0" w:color="auto"/>
                <w:left w:val="none" w:sz="0" w:space="0" w:color="auto"/>
                <w:bottom w:val="none" w:sz="0" w:space="0" w:color="auto"/>
                <w:right w:val="none" w:sz="0" w:space="0" w:color="auto"/>
              </w:divBdr>
              <w:divsChild>
                <w:div w:id="20045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343121">
      <w:bodyDiv w:val="1"/>
      <w:marLeft w:val="0"/>
      <w:marRight w:val="0"/>
      <w:marTop w:val="0"/>
      <w:marBottom w:val="0"/>
      <w:divBdr>
        <w:top w:val="none" w:sz="0" w:space="0" w:color="auto"/>
        <w:left w:val="none" w:sz="0" w:space="0" w:color="auto"/>
        <w:bottom w:val="none" w:sz="0" w:space="0" w:color="auto"/>
        <w:right w:val="none" w:sz="0" w:space="0" w:color="auto"/>
      </w:divBdr>
      <w:divsChild>
        <w:div w:id="2042242347">
          <w:marLeft w:val="0"/>
          <w:marRight w:val="0"/>
          <w:marTop w:val="0"/>
          <w:marBottom w:val="0"/>
          <w:divBdr>
            <w:top w:val="single" w:sz="6" w:space="0" w:color="F5F5F5"/>
            <w:left w:val="single" w:sz="6" w:space="0" w:color="F5F5F5"/>
            <w:bottom w:val="single" w:sz="6" w:space="0" w:color="F5F5F5"/>
            <w:right w:val="single" w:sz="6" w:space="0" w:color="F5F5F5"/>
          </w:divBdr>
          <w:divsChild>
            <w:div w:id="310402988">
              <w:marLeft w:val="0"/>
              <w:marRight w:val="0"/>
              <w:marTop w:val="0"/>
              <w:marBottom w:val="0"/>
              <w:divBdr>
                <w:top w:val="none" w:sz="0" w:space="0" w:color="auto"/>
                <w:left w:val="none" w:sz="0" w:space="0" w:color="auto"/>
                <w:bottom w:val="none" w:sz="0" w:space="0" w:color="auto"/>
                <w:right w:val="none" w:sz="0" w:space="0" w:color="auto"/>
              </w:divBdr>
              <w:divsChild>
                <w:div w:id="81641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9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coopgalor.com/doc/DemutualizationCooperatives21.5.08.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a.coop/coop/mutuality/garrycronansomethingfornothing.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aa.be/asp/documents/brochures.asp%20%5b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Cha04</b:Tag>
    <b:SourceType>JournalArticle</b:SourceType>
    <b:Guid>{398EE466-0159-4AC6-B8D4-F210E59931A6}</b:Guid>
    <b:LCID>2115</b:LCID>
    <b:Author>
      <b:Author>
        <b:NameList>
          <b:Person>
            <b:Last>Chaddad F.</b:Last>
            <b:First>Cook</b:First>
            <b:Middle>Michael</b:Middle>
          </b:Person>
        </b:NameList>
      </b:Author>
    </b:Author>
    <b:Title>THE ECONOMICS OF ORGANIZATION STRUCTURE CHANGES: A US PERSPECTIVE ON DEMUTUALIZATION</b:Title>
    <b:Year>2004</b:Year>
    <b:JournalName>Annals of Public and Cooperative Economics 75:4 2004</b:JournalName>
    <b:Pages>pp. 575–594</b:Pages>
    <b:RefOrder>10</b:RefOrder>
  </b:Source>
  <b:Source>
    <b:Tag>Bat11</b:Tag>
    <b:SourceType>JournalArticle</b:SourceType>
    <b:Guid>{2241E88C-DDD2-43D5-8A3A-FCCA1AADAA98}</b:Guid>
    <b:LCID>2115</b:LCID>
    <b:Author>
      <b:Author>
        <b:NameList>
          <b:Person>
            <b:Last>Battilani P.</b:Last>
            <b:First>Schröter</b:First>
            <b:Middle>H.</b:Middle>
          </b:Person>
        </b:NameList>
      </b:Author>
    </b:Author>
    <b:Title>Demutualization and its Problems</b:Title>
    <b:JournalName>Quaderni-Working Paper DSE Nº 762</b:JournalName>
    <b:Year>2011</b:Year>
    <b:RefOrder>11</b:RefOrder>
  </b:Source>
  <b:Source>
    <b:Tag>Gri04</b:Tag>
    <b:SourceType>Book</b:SourceType>
    <b:Guid>{46CEFCA7-B857-4AA4-B95E-BFFB39B97C22}</b:Guid>
    <b:LCID>2115</b:LCID>
    <b:Author>
      <b:Author>
        <b:NameList>
          <b:Person>
            <b:Last>Griffiths</b:Last>
            <b:First>D.</b:First>
          </b:Person>
        </b:NameList>
      </b:Author>
    </b:Author>
    <b:Title>The Co-op Dictionary - Co-operative Federation of Victoria Ltd.</b:Title>
    <b:Year>2004</b:Year>
    <b:RefOrder>12</b:RefOrder>
  </b:Source>
  <b:Source>
    <b:Tag>Gal08</b:Tag>
    <b:SourceType>Book</b:SourceType>
    <b:Guid>{09DB8DA4-BB25-4839-B451-3F4373BF8244}</b:Guid>
    <b:LCID>2115</b:LCID>
    <b:Author>
      <b:Author>
        <b:NameList>
          <b:Person>
            <b:Last>Galor Z.</b:Last>
          </b:Person>
        </b:NameList>
      </b:Author>
    </b:Author>
    <b:Title>Demutualization of Cooperatives: Reasons</b:Title>
    <b:Year>2008</b:Year>
    <b:RefOrder>13</b:RefOrder>
  </b:Source>
  <b:Source>
    <b:Tag>Mat03</b:Tag>
    <b:SourceType>JournalArticle</b:SourceType>
    <b:Guid>{09CA1D86-E649-42B9-8238-DEF3DE502C76}</b:Guid>
    <b:LCID>2115</b:LCID>
    <b:Author>
      <b:Author>
        <b:NameList>
          <b:Person>
            <b:Last>R.</b:Last>
            <b:First>Mathews</b:First>
          </b:Person>
        </b:NameList>
      </b:Author>
    </b:Author>
    <b:Title>A Future or No Future: Credit Unions in a Globalising Economy</b:Title>
    <b:Year>2003</b:Year>
    <b:JournalName>Annual Conference of the New Zealand Association of Credit Unions,</b:JournalName>
    <b:RefOrder>14</b:RefOrder>
  </b:Source>
  <b:Source>
    <b:Tag>Hai09</b:Tag>
    <b:SourceType>JournalArticle</b:SourceType>
    <b:Guid>{007840E8-C0A0-4A62-B475-832262A02393}</b:Guid>
    <b:LCID>2115</b:LCID>
    <b:Author>
      <b:Author>
        <b:NameList>
          <b:Person>
            <b:Last>G.</b:Last>
            <b:First>Hailu</b:First>
          </b:Person>
          <b:Person>
            <b:Last>E.</b:Last>
            <b:First>Goddardy</b:First>
          </b:Person>
        </b:NameList>
      </b:Author>
    </b:Author>
    <b:Title>Sustainable Growth and Capital Constraints:</b:Title>
    <b:JournalName>Journal of Cooperatives - Volume 23</b:JournalName>
    <b:Year>2009</b:Year>
    <b:Pages>116-129</b:Pages>
    <b:RefOrder>15</b:RefOrder>
  </b:Source>
  <b:Source>
    <b:Tag>Cro99</b:Tag>
    <b:SourceType>JournalArticle</b:SourceType>
    <b:Guid>{13D2D543-7D10-423D-9838-84BFBC7E0184}</b:Guid>
    <b:LCID>2115</b:LCID>
    <b:Author>
      <b:Author>
        <b:NameList>
          <b:Person>
            <b:Last>G.</b:Last>
            <b:First>Cronan</b:First>
          </b:Person>
        </b:NameList>
      </b:Author>
    </b:Author>
    <b:Title>“Something for Nothing - It's Fabulous”: An Australian Perspective of Demutualisation</b:Title>
    <b:Year>1999</b:Year>
    <b:RefOrder>16</b:RefOrder>
  </b:Source>
  <b:Source>
    <b:Tag>Mel11</b:Tag>
    <b:SourceType>JournalArticle</b:SourceType>
    <b:Guid>{DBAA737D-C11C-498B-B8FA-3A307F6EACB3}</b:Guid>
    <b:LCID>2115</b:LCID>
    <b:Author>
      <b:Author>
        <b:NameList>
          <b:Person>
            <b:Last>E.</b:Last>
            <b:First>Meliá</b:First>
          </b:Person>
        </b:NameList>
      </b:Author>
    </b:Author>
    <b:Title>Los grandes grupos empresariales coopertativos europeos en el sector agroalimentario: estrategias de crecimiento</b:Title>
    <b:Year>2011</b:Year>
    <b:RefOrder>17</b:RefOrder>
  </b:Source>
  <b:Source>
    <b:Tag>Fer05</b:Tag>
    <b:SourceType>BookSection</b:SourceType>
    <b:Guid>{BB8CEC4C-D3F1-4312-BC1C-774208463406}</b:Guid>
    <b:Author>
      <b:Author>
        <b:NameList>
          <b:Person>
            <b:Last>Fernández Guadaño</b:Last>
            <b:First>J.</b:First>
          </b:Person>
        </b:NameList>
      </b:Author>
      <b:BookAuthor>
        <b:NameList>
          <b:Person>
            <b:Last>CIRIEC</b:Last>
          </b:Person>
        </b:NameList>
      </b:BookAuthor>
    </b:Author>
    <b:Title>The Demutualization Process of European Cooperatives Societies</b:Title>
    <b:Year>2005</b:Year>
    <b:Pages>50-513</b:Pages>
    <b:BookTitle>The future of co-operatives in a growing Europe</b:BookTitle>
    <b:RefOrder>18</b:RefOrder>
  </b:Source>
  <b:Source>
    <b:Tag>EJu07</b:Tag>
    <b:SourceType>ConferenceProceedings</b:SourceType>
    <b:Guid>{C99FA30A-4AB3-4B61-B08E-1563DBA837A3}</b:Guid>
    <b:Author>
      <b:Author>
        <b:NameList>
          <b:Person>
            <b:Last>E.</b:Last>
            <b:First>Juliá</b:First>
            <b:Middle>J. y Meliá</b:Middle>
          </b:Person>
        </b:NameList>
      </b:Author>
    </b:Author>
    <b:Title>Social Economy and the Cooperative Movement in Europe: Input to a New Vision of Agriculture and Rural Development in the Europe of the 25</b:Title>
    <b:Year>2007</b:Year>
    <b:ConferenceName>CIRIEC N° 2007/06</b:ConferenceName>
    <b:RefOrder>9</b:RefOrder>
  </b:Source>
  <b:Source>
    <b:Tag>Ful09</b:Tag>
    <b:SourceType>JournalArticle</b:SourceType>
    <b:Guid>{8E2CBD7B-60CE-400E-93CB-34A29BD024AC}</b:Guid>
    <b:Author>
      <b:Author>
        <b:NameList>
          <b:Person>
            <b:Last>B.</b:Last>
            <b:First>Fulton</b:First>
            <b:Middle>M. y Hueth</b:Middle>
          </b:Person>
        </b:NameList>
      </b:Author>
    </b:Author>
    <b:Title>Cooperative Conversions, Failures and Restructurings: An Overview</b:Title>
    <b:Year>2009</b:Year>
    <b:JournalName>Journal of Cooperatives (Volume 23)</b:JournalName>
    <b:RefOrder>1</b:RefOrder>
  </b:Source>
  <b:Source>
    <b:Tag>Hol99</b:Tag>
    <b:SourceType>JournalArticle</b:SourceType>
    <b:Guid>{1EAA6128-F88A-4BA1-BB0F-B029C2C0991B}</b:Guid>
    <b:Author>
      <b:Author>
        <b:NameList>
          <b:Person>
            <b:Last>Holmström</b:Last>
            <b:First>B.</b:First>
          </b:Person>
        </b:NameList>
      </b:Author>
    </b:Author>
    <b:Title>Future of Cooperatives: A Corporate Perspective</b:Title>
    <b:Year>1999</b:Year>
    <b:RefOrder>2</b:RefOrder>
  </b:Source>
  <b:Source>
    <b:Tag>Bek06</b:Tag>
    <b:SourceType>JournalArticle</b:SourceType>
    <b:Guid>{284B610F-CCFC-4EBF-972C-55E48D49B8C3}</b:Guid>
    <b:Author>
      <b:Author>
        <b:NameList>
          <b:Person>
            <b:Last>Bekkum</b:Last>
            <b:First>O.F.</b:First>
            <b:Middle>van y Bijman J.</b:Middle>
          </b:Person>
        </b:NameList>
      </b:Author>
    </b:Author>
    <b:Title>Innovations in Cooperative Ownership: Converted and Hybrid Listed Cooperatives</b:Title>
    <b:JournalName>Business paper presented at the 7th International Conference on Management in AgriFood Chains and Networks, Ede, The Netherlands, 31 May – 2 June, 2006</b:JournalName>
    <b:Year> 2006</b:Year>
    <b:RefOrder>19</b:RefOrder>
  </b:Source>
  <b:Source>
    <b:Tag>Gob</b:Tag>
    <b:SourceType>Report</b:SourceType>
    <b:Guid>{E0BE59A9-871C-4978-9ABA-FC99240692E0}</b:Guid>
    <b:Author>
      <b:Author>
        <b:NameList>
          <b:Person>
            <b:Last>(Canadá)</b:Last>
            <b:First>Gobierno</b:First>
            <b:Middle>de Alberta</b:Middle>
          </b:Person>
        </b:NameList>
      </b:Author>
    </b:Author>
    <b:RefOrder>3</b:RefOrder>
  </b:Source>
  <b:Source>
    <b:Tag>Bar04</b:Tag>
    <b:SourceType>ConferenceProceedings</b:SourceType>
    <b:Guid>{127EDB6B-7141-49C1-9F75-18C53CA8CB24}</b:Guid>
    <b:Author>
      <b:Author>
        <b:NameList>
          <b:Person>
            <b:Last>D.</b:Last>
            <b:First>Barton</b:First>
          </b:Person>
        </b:NameList>
      </b:Author>
    </b:Author>
    <b:Title>A Comparison of Traditional and Newly Emerging Forms of Cooperative Capitalization</b:Title>
    <b:Year>2004</b:Year>
    <b:ConferenceName>Paper presented at: NCR-194 Research on Cooperatives Annual Meeting</b:ConferenceName>
    <b:RefOrder>4</b:RefOrder>
  </b:Source>
  <b:Source>
    <b:Tag>Car09</b:Tag>
    <b:SourceType>JournalArticle</b:SourceType>
    <b:Guid>{A226D5AE-8CC9-496D-B82C-477F67A83A18}</b:Guid>
    <b:Author>
      <b:Author>
        <b:NameList>
          <b:Person>
            <b:Last>Carow K.</b:Last>
            <b:First>Cox</b:First>
            <b:Middle>S. y Roden D.</b:Middle>
          </b:Person>
        </b:NameList>
      </b:Author>
    </b:Author>
    <b:Title>Demutualization: Determinants and consequences of the mutual holding company choice</b:Title>
    <b:Year>2009</b:Year>
    <b:JournalName>Journal of Banking &amp; Finance</b:JournalName>
    <b:RefOrder>5</b:RefOrder>
  </b:Source>
  <b:Source>
    <b:Tag>Nil09</b:Tag>
    <b:SourceType>JournalArticle</b:SourceType>
    <b:Guid>{5B925AED-DB81-4EEA-BB4E-8B62D54310F9}</b:Guid>
    <b:Author>
      <b:Author>
        <b:NameList>
          <b:Person>
            <b:Last>Nilsson J.</b:Last>
            <b:First>Kihlén</b:First>
            <b:Middle>A. y Norell L.</b:Middle>
          </b:Person>
        </b:NameList>
      </b:Author>
    </b:Author>
    <b:Title>Are Traditional Cooperatives an Endangered species? About Shrinking Satisfaction, Involvement and Trust </b:Title>
    <b:JournalName>International Food and Agribusiness Management Review. Volume 12, Issue 4, 2009</b:JournalName>
    <b:Year>2009</b:Year>
    <b:RefOrder>7</b:RefOrder>
  </b:Source>
  <b:Source>
    <b:Tag>Fer08</b:Tag>
    <b:SourceType>JournalArticle</b:SourceType>
    <b:Guid>{94D109F8-C258-4623-811B-1C46C061EA8D}</b:Guid>
    <b:Author>
      <b:Author>
        <b:NameList>
          <b:Person>
            <b:Last>J.</b:Last>
            <b:First>Fernández</b:First>
            <b:Middle>Guadaño</b:Middle>
          </b:Person>
        </b:NameList>
      </b:Author>
    </b:Author>
    <b:Title>La Desmutualización de la sociedad cooperativa en Europa: el caso de los socios inversores externos</b:Title>
    <b:JournalName>Cayapa, vol. 8, núm. 15, enero-junio, 2008, pp. 117-133 </b:JournalName>
    <b:Year>2008</b:Year>
    <b:RefOrder>8</b:RefOrder>
  </b:Source>
  <b:Source>
    <b:Tag>Har97</b:Tag>
    <b:SourceType>BookSection</b:SourceType>
    <b:Guid>{DCD9A191-C97D-44CE-841D-62C22FB38D39}</b:Guid>
    <b:Author>
      <b:Author>
        <b:NameList>
          <b:Person>
            <b:Last>L.</b:Last>
            <b:First>Harte</b:First>
          </b:Person>
        </b:NameList>
      </b:Author>
      <b:BookAuthor>
        <b:NameList>
          <b:Person>
            <b:Last>G.</b:Last>
            <b:First>Nilsson</b:First>
            <b:Middle>J. y Van Dijk</b:Middle>
          </b:Person>
        </b:NameList>
      </b:BookAuthor>
    </b:Author>
    <b:Title>Creeping Privatisation of Irish Co-operatives: A Transaction Cost Explanation</b:Title>
    <b:Year>1997</b:Year>
    <b:Pages>31-54</b:Pages>
    <b:BookTitle>Strategies and structures in the agro-food industries</b:BookTitle>
    <b:RefOrder>20</b:RefOrder>
  </b:Source>
  <b:Source>
    <b:Tag>Mel111</b:Tag>
    <b:SourceType>Misc</b:SourceType>
    <b:Guid>{FBC8DC4D-580E-4BEC-BF00-E8D4727CF522}</b:Guid>
    <b:Author>
      <b:Author>
        <b:NameList>
          <b:Person>
            <b:Last>y</b:Last>
            <b:First>Meliá</b:First>
            <b:Middle>E.</b:Middle>
          </b:Person>
        </b:NameList>
      </b:Author>
    </b:Author>
    <b:Title>‘Los grandes grupos empresariales cooperativas europeos en el sector agroalimentario: estrategias de crecimiento’</b:Title>
    <b:Year>2011</b:Year>
    <b:RefOrder>21</b:RefOrder>
  </b:Source>
  <b:Source>
    <b:Tag>Col91</b:Tag>
    <b:SourceType>Misc</b:SourceType>
    <b:Guid>{FBA80006-57E7-458A-8768-83F8E979EF6A}</b:Guid>
    <b:Author>
      <b:Author>
        <b:NameList>
          <b:Person>
            <b:Last>Collins</b:Last>
            <b:First>A.</b:First>
          </b:Person>
        </b:NameList>
      </b:Author>
    </b:Author>
    <b:Title>The Conversion of Cooperatives to Publicly Held Corporations: A Financial Analysis of Limited Evidence</b:Title>
    <b:Year>1991</b:Year>
    <b:RefOrder>22</b:RefOrder>
  </b:Source>
  <b:Source>
    <b:Tag>Har96</b:Tag>
    <b:SourceType>JournalArticle</b:SourceType>
    <b:Guid>{347379DC-15DC-445C-BF14-79C112E9286D}</b:Guid>
    <b:Author>
      <b:Author>
        <b:NameList>
          <b:Person>
            <b:Last>Harris A.</b:Last>
            <b:First>Stefanson</b:First>
            <b:Middle>B. y Fulton M.</b:Middle>
          </b:Person>
        </b:NameList>
      </b:Author>
    </b:Author>
    <b:Title>New Generation Cooperatives and Cooperative Theory</b:Title>
    <b:Year>1996</b:Year>
    <b:JournalName>Journal of Cooperatives</b:JournalName>
    <b:RefOrder>23</b:RefOrder>
  </b:Source>
  <b:Source>
    <b:Tag>Van08</b:Tag>
    <b:SourceType>Misc</b:SourceType>
    <b:Guid>{FA1B8053-8A94-412A-929F-480F5E7CADED}</b:Guid>
    <b:Author>
      <b:Author>
        <b:NameList>
          <b:Person>
            <b:Last>Van Beckum</b:Last>
            <b:First>O.F.</b:First>
            <b:Middle>y Borgen S.O.</b:Middle>
          </b:Person>
        </b:NameList>
      </b:Author>
    </b:Author>
    <b:Title>A dual signal approach to Cooperative Performance Measurement (Rethinking prices and profits in the European Dairy Industry)</b:Title>
    <b:Year>2008</b:Year>
    <b:PublicationTitle>Norwegian Agricultural Economics Research Institute</b:PublicationTitle>
    <b:RefOrder>6</b:RefOrder>
  </b:Source>
  <b:Source>
    <b:Tag>OCo01</b:Tag>
    <b:SourceType>JournalArticle</b:SourceType>
    <b:Guid>{0B6FBBD7-9E55-4647-8F72-D9E1C00DE813}</b:Guid>
    <b:Author>
      <b:Author>
        <b:NameList>
          <b:Person>
            <b:Last>O'Connor J.</b:Last>
            <b:First>Thompson</b:First>
            <b:Middle>G.</b:Middle>
          </b:Person>
        </b:NameList>
      </b:Author>
    </b:Author>
    <b:Title>Structure of Agricultural Cooperatives</b:Title>
    <b:Year>2001</b:Year>
    <b:RefOrder>24</b:RefOrder>
  </b:Source>
  <b:Source>
    <b:Tag>Nil12</b:Tag>
    <b:SourceType>JournalArticle</b:SourceType>
    <b:Guid>{D1EA175B-2E9E-47B5-87CD-24B70C0E73C0}</b:Guid>
    <b:Author>
      <b:Author>
        <b:NameList>
          <b:Person>
            <b:Last>Nilsson J.</b:Last>
            <b:First>Svendsen</b:First>
            <b:Middle>G., and Sevendsen G.T.</b:Middle>
          </b:Person>
        </b:NameList>
      </b:Author>
    </b:Author>
    <b:Title>Are large and complex agricultural cooperatives losing their social capital?</b:Title>
    <b:JournalName>Agribusiness, Vol. 28 (2) </b:JournalName>
    <b:Year>2012</b:Year>
    <b:Pages>187-204</b:Pages>
    <b:RefOrder>25</b:RefOrder>
  </b:Source>
</b:Sources>
</file>

<file path=customXml/itemProps1.xml><?xml version="1.0" encoding="utf-8"?>
<ds:datastoreItem xmlns:ds="http://schemas.openxmlformats.org/officeDocument/2006/customXml" ds:itemID="{E409B6C7-CF82-4A14-9880-2A6194EFA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13</Pages>
  <Words>5195</Words>
  <Characters>28837</Characters>
  <Application>Microsoft Office Word</Application>
  <DocSecurity>0</DocSecurity>
  <Lines>655</Lines>
  <Paragraphs>229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Caracterización y análisis del impacto y los resultados de las fusiones de cooperativas en el sector agroalimentario español</vt:lpstr>
      <vt:lpstr>Caracterización y análisis del impacto y los resultados de las fusiones de cooperativas en el sector agroalimentario español </vt:lpstr>
    </vt:vector>
  </TitlesOfParts>
  <Company>UPV</Company>
  <LinksUpToDate>false</LinksUpToDate>
  <CharactersWithSpaces>33803</CharactersWithSpaces>
  <SharedDoc>false</SharedDoc>
  <HLinks>
    <vt:vector size="78" baseType="variant">
      <vt:variant>
        <vt:i4>2490489</vt:i4>
      </vt:variant>
      <vt:variant>
        <vt:i4>36</vt:i4>
      </vt:variant>
      <vt:variant>
        <vt:i4>0</vt:i4>
      </vt:variant>
      <vt:variant>
        <vt:i4>5</vt:i4>
      </vt:variant>
      <vt:variant>
        <vt:lpwstr>http://www.coopgalor.com/doc/DemutualizationCooperatives21.5.08.pdf</vt:lpwstr>
      </vt:variant>
      <vt:variant>
        <vt:lpwstr/>
      </vt:variant>
      <vt:variant>
        <vt:i4>196681</vt:i4>
      </vt:variant>
      <vt:variant>
        <vt:i4>33</vt:i4>
      </vt:variant>
      <vt:variant>
        <vt:i4>0</vt:i4>
      </vt:variant>
      <vt:variant>
        <vt:i4>5</vt:i4>
      </vt:variant>
      <vt:variant>
        <vt:lpwstr>http://www.eng.auth.gr/mattas/eng.htm</vt:lpwstr>
      </vt:variant>
      <vt:variant>
        <vt:lpwstr/>
      </vt:variant>
      <vt:variant>
        <vt:i4>4915219</vt:i4>
      </vt:variant>
      <vt:variant>
        <vt:i4>30</vt:i4>
      </vt:variant>
      <vt:variant>
        <vt:i4>0</vt:i4>
      </vt:variant>
      <vt:variant>
        <vt:i4>5</vt:i4>
      </vt:variant>
      <vt:variant>
        <vt:lpwstr>http://www.prospectus.ie/documents/4257508IrishDairyProcessingSectorStrategicReportMar03.pdf</vt:lpwstr>
      </vt:variant>
      <vt:variant>
        <vt:lpwstr/>
      </vt:variant>
      <vt:variant>
        <vt:i4>7602227</vt:i4>
      </vt:variant>
      <vt:variant>
        <vt:i4>27</vt:i4>
      </vt:variant>
      <vt:variant>
        <vt:i4>0</vt:i4>
      </vt:variant>
      <vt:variant>
        <vt:i4>5</vt:i4>
      </vt:variant>
      <vt:variant>
        <vt:lpwstr>http://www.ccae.es/</vt:lpwstr>
      </vt:variant>
      <vt:variant>
        <vt:lpwstr/>
      </vt:variant>
      <vt:variant>
        <vt:i4>327757</vt:i4>
      </vt:variant>
      <vt:variant>
        <vt:i4>24</vt:i4>
      </vt:variant>
      <vt:variant>
        <vt:i4>0</vt:i4>
      </vt:variant>
      <vt:variant>
        <vt:i4>5</vt:i4>
      </vt:variant>
      <vt:variant>
        <vt:lpwstr>http://www.agro-alimentarias.coop/ficheros/doc/02462.pdf</vt:lpwstr>
      </vt:variant>
      <vt:variant>
        <vt:lpwstr/>
      </vt:variant>
      <vt:variant>
        <vt:i4>8192061</vt:i4>
      </vt:variant>
      <vt:variant>
        <vt:i4>21</vt:i4>
      </vt:variant>
      <vt:variant>
        <vt:i4>0</vt:i4>
      </vt:variant>
      <vt:variant>
        <vt:i4>5</vt:i4>
      </vt:variant>
      <vt:variant>
        <vt:lpwstr>http://dx.doi.org/10.1016/0304-405X%2878%2990010-7</vt:lpwstr>
      </vt:variant>
      <vt:variant>
        <vt:lpwstr/>
      </vt:variant>
      <vt:variant>
        <vt:i4>7733267</vt:i4>
      </vt:variant>
      <vt:variant>
        <vt:i4>18</vt:i4>
      </vt:variant>
      <vt:variant>
        <vt:i4>0</vt:i4>
      </vt:variant>
      <vt:variant>
        <vt:i4>5</vt:i4>
      </vt:variant>
      <vt:variant>
        <vt:lpwstr>http://europa.eu.int/eur-lex/en/com/cnc/2004/com2004_0018en01.pdf %5b15</vt:lpwstr>
      </vt:variant>
      <vt:variant>
        <vt:lpwstr/>
      </vt:variant>
      <vt:variant>
        <vt:i4>6029369</vt:i4>
      </vt:variant>
      <vt:variant>
        <vt:i4>15</vt:i4>
      </vt:variant>
      <vt:variant>
        <vt:i4>0</vt:i4>
      </vt:variant>
      <vt:variant>
        <vt:i4>5</vt:i4>
      </vt:variant>
      <vt:variant>
        <vt:lpwstr>http://europa.eu.int/comm/enterprise/entrepreneurship/coop/consultation/doc_en.pdf %5b2</vt:lpwstr>
      </vt:variant>
      <vt:variant>
        <vt:lpwstr/>
      </vt:variant>
      <vt:variant>
        <vt:i4>2162811</vt:i4>
      </vt:variant>
      <vt:variant>
        <vt:i4>12</vt:i4>
      </vt:variant>
      <vt:variant>
        <vt:i4>0</vt:i4>
      </vt:variant>
      <vt:variant>
        <vt:i4>5</vt:i4>
      </vt:variant>
      <vt:variant>
        <vt:lpwstr>http://www.europarl.europa.eu/</vt:lpwstr>
      </vt:variant>
      <vt:variant>
        <vt:lpwstr/>
      </vt:variant>
      <vt:variant>
        <vt:i4>393238</vt:i4>
      </vt:variant>
      <vt:variant>
        <vt:i4>9</vt:i4>
      </vt:variant>
      <vt:variant>
        <vt:i4>0</vt:i4>
      </vt:variant>
      <vt:variant>
        <vt:i4>5</vt:i4>
      </vt:variant>
      <vt:variant>
        <vt:lpwstr>http://www.ciaa.be/asp/documents/brochures.asp %5b20</vt:lpwstr>
      </vt:variant>
      <vt:variant>
        <vt:lpwstr/>
      </vt:variant>
      <vt:variant>
        <vt:i4>4325423</vt:i4>
      </vt:variant>
      <vt:variant>
        <vt:i4>6</vt:i4>
      </vt:variant>
      <vt:variant>
        <vt:i4>0</vt:i4>
      </vt:variant>
      <vt:variant>
        <vt:i4>5</vt:i4>
      </vt:variant>
      <vt:variant>
        <vt:lpwstr>http://dialnet.unirioja.es/servlet/listaarticulos?tipo_busqueda=EJEMPLAR&amp;revista_busqueda=427&amp;clave_busqueda=27780</vt:lpwstr>
      </vt:variant>
      <vt:variant>
        <vt:lpwstr/>
      </vt:variant>
      <vt:variant>
        <vt:i4>5636118</vt:i4>
      </vt:variant>
      <vt:variant>
        <vt:i4>3</vt:i4>
      </vt:variant>
      <vt:variant>
        <vt:i4>0</vt:i4>
      </vt:variant>
      <vt:variant>
        <vt:i4>5</vt:i4>
      </vt:variant>
      <vt:variant>
        <vt:lpwstr>http://dialnet.unirioja.es/servlet/revista?tipo_busqueda=CODIGO&amp;clave_revista=427</vt:lpwstr>
      </vt:variant>
      <vt:variant>
        <vt:lpwstr/>
      </vt:variant>
      <vt:variant>
        <vt:i4>1572881</vt:i4>
      </vt:variant>
      <vt:variant>
        <vt:i4>0</vt:i4>
      </vt:variant>
      <vt:variant>
        <vt:i4>0</vt:i4>
      </vt:variant>
      <vt:variant>
        <vt:i4>5</vt:i4>
      </vt:variant>
      <vt:variant>
        <vt:lpwstr>http://dialnet.unirioja.es/servlet/articulo?codigo=228913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Caracterización y análisis del impacto y los resultados de las fusiones de cooperativas en el sector agroalimentario español</dc:title>
  <dc:creator>Elena Meliá Martí</dc:creator>
  <cp:lastModifiedBy>macaran</cp:lastModifiedBy>
  <cp:revision>19</cp:revision>
  <cp:lastPrinted>2013-04-18T16:13:00Z</cp:lastPrinted>
  <dcterms:created xsi:type="dcterms:W3CDTF">2012-11-28T17:02:00Z</dcterms:created>
  <dcterms:modified xsi:type="dcterms:W3CDTF">2013-04-18T16:20:00Z</dcterms:modified>
</cp:coreProperties>
</file>