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3F" w:rsidRPr="00803207" w:rsidRDefault="0041393F" w:rsidP="00803207">
      <w:pPr>
        <w:spacing w:after="0" w:line="360" w:lineRule="auto"/>
        <w:jc w:val="both"/>
        <w:rPr>
          <w:rFonts w:ascii="Arial" w:hAnsi="Arial" w:cs="Arial"/>
          <w:b/>
          <w:sz w:val="24"/>
          <w:szCs w:val="24"/>
        </w:rPr>
      </w:pPr>
    </w:p>
    <w:p w:rsidR="0041393F" w:rsidRPr="00803207" w:rsidRDefault="0041393F" w:rsidP="00803207">
      <w:pPr>
        <w:spacing w:after="0" w:line="360" w:lineRule="auto"/>
        <w:jc w:val="both"/>
        <w:rPr>
          <w:rFonts w:ascii="Arial" w:hAnsi="Arial" w:cs="Arial"/>
          <w:b/>
          <w:sz w:val="24"/>
          <w:szCs w:val="24"/>
        </w:rPr>
      </w:pPr>
    </w:p>
    <w:p w:rsidR="0041393F" w:rsidRPr="00803207" w:rsidRDefault="0041393F" w:rsidP="00803207">
      <w:pPr>
        <w:spacing w:after="0" w:line="360" w:lineRule="auto"/>
        <w:jc w:val="both"/>
        <w:rPr>
          <w:rFonts w:ascii="Arial" w:hAnsi="Arial" w:cs="Arial"/>
          <w:b/>
          <w:sz w:val="24"/>
          <w:szCs w:val="24"/>
        </w:rPr>
      </w:pPr>
    </w:p>
    <w:p w:rsidR="0041393F" w:rsidRPr="00D6065D" w:rsidRDefault="0041393F" w:rsidP="00D6065D">
      <w:pPr>
        <w:spacing w:after="0" w:line="360" w:lineRule="auto"/>
        <w:jc w:val="center"/>
        <w:rPr>
          <w:rFonts w:ascii="Arial" w:eastAsia="Times New Roman" w:hAnsi="Arial" w:cs="Arial"/>
          <w:b/>
          <w:color w:val="4F6228" w:themeColor="accent3" w:themeShade="80"/>
          <w:sz w:val="28"/>
          <w:szCs w:val="28"/>
          <w:lang w:eastAsia="es-ES"/>
        </w:rPr>
      </w:pPr>
      <w:r w:rsidRPr="00D6065D">
        <w:rPr>
          <w:rFonts w:ascii="Arial" w:eastAsia="Times New Roman" w:hAnsi="Arial" w:cs="Arial"/>
          <w:b/>
          <w:color w:val="4F6228" w:themeColor="accent3" w:themeShade="80"/>
          <w:sz w:val="28"/>
          <w:szCs w:val="28"/>
          <w:lang w:eastAsia="es-ES"/>
        </w:rPr>
        <w:t>II JORNADA DE EMPRENDIMIENTO SOCIAL</w:t>
      </w:r>
    </w:p>
    <w:p w:rsidR="0041393F" w:rsidRPr="00803207" w:rsidRDefault="0041393F" w:rsidP="00803207">
      <w:pPr>
        <w:spacing w:after="0" w:line="360" w:lineRule="auto"/>
        <w:jc w:val="both"/>
        <w:rPr>
          <w:rFonts w:ascii="Arial" w:hAnsi="Arial" w:cs="Arial"/>
          <w:b/>
          <w:sz w:val="24"/>
          <w:szCs w:val="24"/>
        </w:rPr>
      </w:pPr>
    </w:p>
    <w:p w:rsidR="0041393F" w:rsidRPr="00803207" w:rsidRDefault="0041393F" w:rsidP="00803207">
      <w:pPr>
        <w:spacing w:after="0" w:line="360" w:lineRule="auto"/>
        <w:jc w:val="both"/>
        <w:rPr>
          <w:rFonts w:ascii="Arial" w:hAnsi="Arial" w:cs="Arial"/>
          <w:b/>
          <w:sz w:val="28"/>
          <w:szCs w:val="28"/>
        </w:rPr>
      </w:pPr>
    </w:p>
    <w:p w:rsidR="0041393F" w:rsidRPr="00803207" w:rsidRDefault="0041393F" w:rsidP="00803207">
      <w:pPr>
        <w:spacing w:after="0" w:line="360" w:lineRule="auto"/>
        <w:jc w:val="both"/>
        <w:rPr>
          <w:rFonts w:ascii="Arial" w:hAnsi="Arial" w:cs="Arial"/>
          <w:b/>
          <w:sz w:val="28"/>
          <w:szCs w:val="28"/>
        </w:rPr>
      </w:pPr>
    </w:p>
    <w:p w:rsidR="00894D93" w:rsidRPr="00D6065D" w:rsidRDefault="00894D93" w:rsidP="00D6065D">
      <w:pPr>
        <w:spacing w:after="0" w:line="360" w:lineRule="auto"/>
        <w:jc w:val="center"/>
        <w:rPr>
          <w:rFonts w:ascii="Arial" w:hAnsi="Arial" w:cs="Arial"/>
          <w:sz w:val="28"/>
          <w:szCs w:val="28"/>
        </w:rPr>
      </w:pPr>
      <w:r w:rsidRPr="00D6065D">
        <w:rPr>
          <w:rFonts w:ascii="Arial" w:hAnsi="Arial" w:cs="Arial"/>
          <w:b/>
          <w:sz w:val="28"/>
          <w:szCs w:val="28"/>
        </w:rPr>
        <w:t xml:space="preserve">Análisis de los factores personales y grupales en la creación de </w:t>
      </w:r>
      <w:r w:rsidRPr="00D6065D">
        <w:rPr>
          <w:rFonts w:ascii="Arial" w:hAnsi="Arial" w:cs="Arial"/>
          <w:b/>
          <w:i/>
          <w:sz w:val="28"/>
          <w:szCs w:val="28"/>
        </w:rPr>
        <w:t xml:space="preserve">spin-off </w:t>
      </w:r>
      <w:proofErr w:type="gramStart"/>
      <w:r w:rsidRPr="00D6065D">
        <w:rPr>
          <w:rFonts w:ascii="Arial" w:hAnsi="Arial" w:cs="Arial"/>
          <w:b/>
          <w:sz w:val="28"/>
          <w:szCs w:val="28"/>
        </w:rPr>
        <w:t>académicas</w:t>
      </w:r>
      <w:proofErr w:type="gramEnd"/>
      <w:r w:rsidRPr="00D6065D">
        <w:rPr>
          <w:rFonts w:ascii="Arial" w:hAnsi="Arial" w:cs="Arial"/>
          <w:b/>
          <w:sz w:val="28"/>
          <w:szCs w:val="28"/>
        </w:rPr>
        <w:t>:</w:t>
      </w:r>
      <w:r w:rsidRPr="00D6065D">
        <w:rPr>
          <w:rFonts w:ascii="Arial" w:hAnsi="Arial" w:cs="Arial"/>
          <w:b/>
          <w:i/>
          <w:sz w:val="28"/>
          <w:szCs w:val="28"/>
        </w:rPr>
        <w:t xml:space="preserve"> </w:t>
      </w:r>
      <w:r w:rsidRPr="00D6065D">
        <w:rPr>
          <w:rFonts w:ascii="Arial" w:hAnsi="Arial" w:cs="Arial"/>
          <w:b/>
          <w:sz w:val="28"/>
          <w:szCs w:val="28"/>
        </w:rPr>
        <w:t xml:space="preserve">El caso estudio de la </w:t>
      </w:r>
      <w:proofErr w:type="spellStart"/>
      <w:r w:rsidRPr="00D6065D">
        <w:rPr>
          <w:rFonts w:ascii="Arial" w:hAnsi="Arial" w:cs="Arial"/>
          <w:b/>
          <w:sz w:val="28"/>
          <w:szCs w:val="28"/>
        </w:rPr>
        <w:t>Universitat</w:t>
      </w:r>
      <w:proofErr w:type="spellEnd"/>
      <w:r w:rsidRPr="00D6065D">
        <w:rPr>
          <w:rFonts w:ascii="Arial" w:hAnsi="Arial" w:cs="Arial"/>
          <w:b/>
          <w:sz w:val="28"/>
          <w:szCs w:val="28"/>
        </w:rPr>
        <w:t xml:space="preserve"> </w:t>
      </w:r>
      <w:proofErr w:type="spellStart"/>
      <w:r w:rsidRPr="00D6065D">
        <w:rPr>
          <w:rFonts w:ascii="Arial" w:hAnsi="Arial" w:cs="Arial"/>
          <w:b/>
          <w:sz w:val="28"/>
          <w:szCs w:val="28"/>
        </w:rPr>
        <w:t>Politècnica</w:t>
      </w:r>
      <w:proofErr w:type="spellEnd"/>
      <w:r w:rsidRPr="00D6065D">
        <w:rPr>
          <w:rFonts w:ascii="Arial" w:hAnsi="Arial" w:cs="Arial"/>
          <w:b/>
          <w:sz w:val="28"/>
          <w:szCs w:val="28"/>
        </w:rPr>
        <w:t xml:space="preserve"> de </w:t>
      </w:r>
      <w:proofErr w:type="spellStart"/>
      <w:r w:rsidRPr="00D6065D">
        <w:rPr>
          <w:rFonts w:ascii="Arial" w:hAnsi="Arial" w:cs="Arial"/>
          <w:b/>
          <w:sz w:val="28"/>
          <w:szCs w:val="28"/>
        </w:rPr>
        <w:t>València</w:t>
      </w:r>
      <w:proofErr w:type="spellEnd"/>
      <w:r w:rsidRPr="00D6065D">
        <w:rPr>
          <w:rFonts w:ascii="Arial" w:hAnsi="Arial" w:cs="Arial"/>
          <w:b/>
          <w:sz w:val="28"/>
          <w:szCs w:val="28"/>
        </w:rPr>
        <w:t>.</w:t>
      </w:r>
    </w:p>
    <w:p w:rsidR="0041393F" w:rsidRPr="00803207" w:rsidRDefault="0041393F" w:rsidP="00803207">
      <w:pPr>
        <w:spacing w:after="0" w:line="360" w:lineRule="auto"/>
        <w:jc w:val="both"/>
        <w:rPr>
          <w:rFonts w:ascii="Arial" w:hAnsi="Arial" w:cs="Arial"/>
          <w:sz w:val="24"/>
          <w:szCs w:val="24"/>
        </w:rPr>
      </w:pPr>
    </w:p>
    <w:p w:rsidR="0041393F" w:rsidRPr="00803207" w:rsidRDefault="0041393F" w:rsidP="00803207">
      <w:pPr>
        <w:spacing w:after="0" w:line="360" w:lineRule="auto"/>
        <w:jc w:val="both"/>
        <w:rPr>
          <w:rFonts w:ascii="Arial" w:hAnsi="Arial" w:cs="Arial"/>
          <w:sz w:val="24"/>
          <w:szCs w:val="24"/>
        </w:rPr>
      </w:pPr>
    </w:p>
    <w:p w:rsidR="0041393F" w:rsidRPr="00803207" w:rsidRDefault="0041393F" w:rsidP="00803207">
      <w:pPr>
        <w:spacing w:after="0" w:line="360" w:lineRule="auto"/>
        <w:jc w:val="both"/>
        <w:rPr>
          <w:rFonts w:ascii="Arial" w:hAnsi="Arial" w:cs="Arial"/>
          <w:sz w:val="24"/>
          <w:szCs w:val="24"/>
        </w:rPr>
      </w:pPr>
    </w:p>
    <w:p w:rsidR="0041393F" w:rsidRPr="00803207" w:rsidRDefault="0041393F" w:rsidP="00803207">
      <w:pPr>
        <w:spacing w:after="0" w:line="360" w:lineRule="auto"/>
        <w:jc w:val="both"/>
        <w:rPr>
          <w:rFonts w:ascii="Arial" w:hAnsi="Arial" w:cs="Arial"/>
          <w:sz w:val="24"/>
          <w:szCs w:val="24"/>
        </w:rPr>
      </w:pPr>
    </w:p>
    <w:p w:rsidR="0041393F" w:rsidRPr="00803207" w:rsidRDefault="0041393F" w:rsidP="00803207">
      <w:pPr>
        <w:spacing w:after="0" w:line="360" w:lineRule="auto"/>
        <w:jc w:val="both"/>
        <w:rPr>
          <w:rFonts w:ascii="Arial" w:hAnsi="Arial" w:cs="Arial"/>
          <w:sz w:val="24"/>
          <w:szCs w:val="24"/>
        </w:rPr>
      </w:pPr>
    </w:p>
    <w:p w:rsidR="0041393F" w:rsidRPr="00803207" w:rsidRDefault="0041393F" w:rsidP="00803207">
      <w:pPr>
        <w:spacing w:after="0" w:line="360" w:lineRule="auto"/>
        <w:jc w:val="both"/>
        <w:rPr>
          <w:rFonts w:ascii="Arial" w:hAnsi="Arial" w:cs="Arial"/>
          <w:sz w:val="24"/>
          <w:szCs w:val="24"/>
        </w:rPr>
      </w:pPr>
    </w:p>
    <w:p w:rsidR="0041393F" w:rsidRPr="00803207" w:rsidRDefault="0041393F" w:rsidP="00803207">
      <w:pPr>
        <w:spacing w:after="0" w:line="360" w:lineRule="auto"/>
        <w:jc w:val="both"/>
        <w:rPr>
          <w:rFonts w:ascii="Arial" w:hAnsi="Arial" w:cs="Arial"/>
          <w:sz w:val="24"/>
          <w:szCs w:val="24"/>
        </w:rPr>
      </w:pPr>
    </w:p>
    <w:p w:rsidR="00894D93" w:rsidRDefault="00894D93" w:rsidP="00803207">
      <w:pPr>
        <w:spacing w:after="0" w:line="360" w:lineRule="auto"/>
        <w:jc w:val="both"/>
        <w:rPr>
          <w:rFonts w:ascii="Arial" w:hAnsi="Arial" w:cs="Arial"/>
          <w:sz w:val="24"/>
          <w:szCs w:val="24"/>
        </w:rPr>
      </w:pPr>
    </w:p>
    <w:p w:rsidR="00D6065D" w:rsidRDefault="00D6065D" w:rsidP="00803207">
      <w:pPr>
        <w:spacing w:after="0" w:line="360" w:lineRule="auto"/>
        <w:jc w:val="both"/>
        <w:rPr>
          <w:rFonts w:ascii="Arial" w:hAnsi="Arial" w:cs="Arial"/>
          <w:sz w:val="24"/>
          <w:szCs w:val="24"/>
        </w:rPr>
      </w:pPr>
    </w:p>
    <w:p w:rsidR="00D6065D" w:rsidRDefault="00D6065D" w:rsidP="00803207">
      <w:pPr>
        <w:spacing w:after="0" w:line="360" w:lineRule="auto"/>
        <w:jc w:val="both"/>
        <w:rPr>
          <w:rFonts w:ascii="Arial" w:hAnsi="Arial" w:cs="Arial"/>
          <w:sz w:val="24"/>
          <w:szCs w:val="24"/>
        </w:rPr>
      </w:pPr>
    </w:p>
    <w:p w:rsidR="00D6065D" w:rsidRDefault="00D6065D" w:rsidP="00803207">
      <w:pPr>
        <w:spacing w:after="0" w:line="360" w:lineRule="auto"/>
        <w:jc w:val="both"/>
        <w:rPr>
          <w:rFonts w:ascii="Arial" w:hAnsi="Arial" w:cs="Arial"/>
          <w:sz w:val="24"/>
          <w:szCs w:val="24"/>
        </w:rPr>
      </w:pPr>
    </w:p>
    <w:p w:rsidR="00D6065D" w:rsidRDefault="00D6065D" w:rsidP="00803207">
      <w:pPr>
        <w:spacing w:after="0" w:line="360" w:lineRule="auto"/>
        <w:jc w:val="both"/>
        <w:rPr>
          <w:rFonts w:ascii="Arial" w:hAnsi="Arial" w:cs="Arial"/>
          <w:sz w:val="24"/>
          <w:szCs w:val="24"/>
        </w:rPr>
      </w:pPr>
    </w:p>
    <w:p w:rsidR="00D6065D" w:rsidRDefault="00D6065D" w:rsidP="00803207">
      <w:pPr>
        <w:spacing w:after="0" w:line="360" w:lineRule="auto"/>
        <w:jc w:val="both"/>
        <w:rPr>
          <w:rFonts w:ascii="Arial" w:hAnsi="Arial" w:cs="Arial"/>
          <w:sz w:val="24"/>
          <w:szCs w:val="24"/>
        </w:rPr>
      </w:pPr>
    </w:p>
    <w:p w:rsidR="00D6065D" w:rsidRDefault="00D6065D" w:rsidP="00803207">
      <w:pPr>
        <w:spacing w:after="0" w:line="360" w:lineRule="auto"/>
        <w:jc w:val="both"/>
        <w:rPr>
          <w:rFonts w:ascii="Arial" w:hAnsi="Arial" w:cs="Arial"/>
          <w:sz w:val="24"/>
          <w:szCs w:val="24"/>
        </w:rPr>
      </w:pPr>
    </w:p>
    <w:p w:rsidR="00D6065D" w:rsidRDefault="00D6065D" w:rsidP="00803207">
      <w:pPr>
        <w:spacing w:after="0" w:line="360" w:lineRule="auto"/>
        <w:jc w:val="both"/>
        <w:rPr>
          <w:rFonts w:ascii="Arial" w:hAnsi="Arial" w:cs="Arial"/>
          <w:sz w:val="24"/>
          <w:szCs w:val="24"/>
        </w:rPr>
      </w:pPr>
    </w:p>
    <w:p w:rsidR="00D6065D" w:rsidRDefault="00D6065D" w:rsidP="00803207">
      <w:pPr>
        <w:spacing w:after="0" w:line="360" w:lineRule="auto"/>
        <w:jc w:val="both"/>
        <w:rPr>
          <w:rFonts w:ascii="Arial" w:hAnsi="Arial" w:cs="Arial"/>
          <w:sz w:val="24"/>
          <w:szCs w:val="24"/>
        </w:rPr>
      </w:pPr>
    </w:p>
    <w:p w:rsidR="00D6065D" w:rsidRPr="00803207" w:rsidRDefault="00D6065D" w:rsidP="00803207">
      <w:pPr>
        <w:spacing w:after="0" w:line="360" w:lineRule="auto"/>
        <w:jc w:val="both"/>
        <w:rPr>
          <w:rFonts w:ascii="Arial" w:hAnsi="Arial" w:cs="Arial"/>
          <w:sz w:val="24"/>
          <w:szCs w:val="24"/>
        </w:rPr>
      </w:pPr>
    </w:p>
    <w:p w:rsidR="0041393F" w:rsidRPr="00803207" w:rsidRDefault="0041393F" w:rsidP="00803207">
      <w:pPr>
        <w:spacing w:after="0" w:line="360" w:lineRule="auto"/>
        <w:jc w:val="both"/>
        <w:rPr>
          <w:rFonts w:ascii="Arial" w:hAnsi="Arial" w:cs="Arial"/>
          <w:sz w:val="24"/>
          <w:szCs w:val="24"/>
        </w:rPr>
      </w:pPr>
    </w:p>
    <w:p w:rsidR="0041393F" w:rsidRPr="00803207" w:rsidRDefault="0041393F" w:rsidP="00D6065D">
      <w:pPr>
        <w:spacing w:after="0" w:line="360" w:lineRule="auto"/>
        <w:jc w:val="center"/>
        <w:rPr>
          <w:rFonts w:ascii="Arial" w:hAnsi="Arial" w:cs="Arial"/>
          <w:sz w:val="24"/>
          <w:szCs w:val="24"/>
        </w:rPr>
      </w:pPr>
      <w:r w:rsidRPr="00803207">
        <w:rPr>
          <w:rFonts w:ascii="Arial" w:hAnsi="Arial" w:cs="Arial"/>
          <w:b/>
          <w:sz w:val="24"/>
          <w:szCs w:val="24"/>
        </w:rPr>
        <w:t>FAUSTINO SARRIÓN VIÑES</w:t>
      </w:r>
      <w:r w:rsidRPr="00803207">
        <w:rPr>
          <w:rFonts w:ascii="Arial" w:hAnsi="Arial" w:cs="Arial"/>
          <w:sz w:val="24"/>
          <w:szCs w:val="24"/>
        </w:rPr>
        <w:t xml:space="preserve">, </w:t>
      </w:r>
      <w:hyperlink r:id="rId6" w:history="1">
        <w:r w:rsidR="001304F3" w:rsidRPr="00170258">
          <w:rPr>
            <w:rStyle w:val="Hipervnculo"/>
            <w:rFonts w:ascii="Arial" w:hAnsi="Arial" w:cs="Arial"/>
            <w:sz w:val="24"/>
            <w:szCs w:val="24"/>
          </w:rPr>
          <w:t>fausavi@ade.upv.es</w:t>
        </w:r>
      </w:hyperlink>
      <w:r w:rsidR="001304F3">
        <w:rPr>
          <w:rFonts w:ascii="Arial" w:hAnsi="Arial" w:cs="Arial"/>
          <w:sz w:val="24"/>
          <w:szCs w:val="24"/>
        </w:rPr>
        <w:t xml:space="preserve"> </w:t>
      </w:r>
    </w:p>
    <w:p w:rsidR="0041393F" w:rsidRDefault="0041393F" w:rsidP="00D6065D">
      <w:pPr>
        <w:spacing w:after="0" w:line="360" w:lineRule="auto"/>
        <w:jc w:val="center"/>
        <w:rPr>
          <w:rFonts w:ascii="Arial" w:hAnsi="Arial" w:cs="Arial"/>
          <w:sz w:val="24"/>
          <w:szCs w:val="24"/>
        </w:rPr>
      </w:pPr>
      <w:r w:rsidRPr="00803207">
        <w:rPr>
          <w:rFonts w:ascii="Arial" w:hAnsi="Arial" w:cs="Arial"/>
          <w:b/>
          <w:sz w:val="24"/>
          <w:szCs w:val="24"/>
        </w:rPr>
        <w:t>ELIES SEGUÍ-MAS</w:t>
      </w:r>
      <w:r w:rsidRPr="00803207">
        <w:rPr>
          <w:rFonts w:ascii="Arial" w:hAnsi="Arial" w:cs="Arial"/>
          <w:sz w:val="24"/>
          <w:szCs w:val="24"/>
        </w:rPr>
        <w:t xml:space="preserve">, </w:t>
      </w:r>
      <w:hyperlink r:id="rId7" w:history="1">
        <w:r w:rsidR="001304F3" w:rsidRPr="00170258">
          <w:rPr>
            <w:rStyle w:val="Hipervnculo"/>
            <w:rFonts w:ascii="Arial" w:hAnsi="Arial" w:cs="Arial"/>
            <w:sz w:val="24"/>
            <w:szCs w:val="24"/>
          </w:rPr>
          <w:t>esegui@cegea.upv.es</w:t>
        </w:r>
      </w:hyperlink>
    </w:p>
    <w:p w:rsidR="001304F3" w:rsidRPr="00803207" w:rsidRDefault="001304F3" w:rsidP="00D6065D">
      <w:pPr>
        <w:spacing w:after="0" w:line="360" w:lineRule="auto"/>
        <w:jc w:val="center"/>
        <w:rPr>
          <w:rFonts w:ascii="Arial" w:hAnsi="Arial" w:cs="Arial"/>
          <w:sz w:val="24"/>
          <w:szCs w:val="24"/>
        </w:rPr>
      </w:pPr>
      <w:r w:rsidRPr="001304F3">
        <w:rPr>
          <w:rFonts w:ascii="Arial" w:hAnsi="Arial" w:cs="Arial"/>
          <w:b/>
          <w:color w:val="000000"/>
          <w:sz w:val="24"/>
          <w:szCs w:val="24"/>
          <w:shd w:val="clear" w:color="auto" w:fill="FFFFFF"/>
        </w:rPr>
        <w:t>GUILLERMINA TORMO CARBÓ</w:t>
      </w:r>
      <w:r>
        <w:rPr>
          <w:rFonts w:ascii="Lucida Console" w:hAnsi="Lucida Console"/>
          <w:color w:val="000000"/>
          <w:sz w:val="20"/>
          <w:szCs w:val="20"/>
          <w:shd w:val="clear" w:color="auto" w:fill="FFFFFF"/>
        </w:rPr>
        <w:t xml:space="preserve">, </w:t>
      </w:r>
      <w:hyperlink r:id="rId8" w:history="1">
        <w:r w:rsidRPr="00170258">
          <w:rPr>
            <w:rStyle w:val="Hipervnculo"/>
            <w:rFonts w:ascii="Arial" w:hAnsi="Arial" w:cs="Arial"/>
            <w:sz w:val="24"/>
            <w:szCs w:val="24"/>
            <w:shd w:val="clear" w:color="auto" w:fill="FFFFFF"/>
          </w:rPr>
          <w:t>gtormo@omp.upv.es</w:t>
        </w:r>
      </w:hyperlink>
      <w:r>
        <w:rPr>
          <w:rFonts w:ascii="Arial" w:hAnsi="Arial" w:cs="Arial"/>
          <w:color w:val="000000"/>
          <w:sz w:val="24"/>
          <w:szCs w:val="24"/>
          <w:shd w:val="clear" w:color="auto" w:fill="FFFFFF"/>
        </w:rPr>
        <w:t xml:space="preserve"> </w:t>
      </w:r>
    </w:p>
    <w:p w:rsidR="0041393F" w:rsidRPr="00803207" w:rsidRDefault="0041393F" w:rsidP="00D6065D">
      <w:pPr>
        <w:spacing w:after="0" w:line="360" w:lineRule="auto"/>
        <w:jc w:val="center"/>
        <w:rPr>
          <w:rFonts w:ascii="Arial" w:hAnsi="Arial" w:cs="Arial"/>
          <w:sz w:val="24"/>
          <w:szCs w:val="24"/>
        </w:rPr>
      </w:pPr>
      <w:r w:rsidRPr="00803207">
        <w:rPr>
          <w:rFonts w:ascii="Arial" w:hAnsi="Arial" w:cs="Arial"/>
          <w:b/>
          <w:sz w:val="24"/>
          <w:szCs w:val="24"/>
        </w:rPr>
        <w:t>CEGEA</w:t>
      </w:r>
      <w:r w:rsidRPr="00803207">
        <w:rPr>
          <w:rFonts w:ascii="Arial" w:hAnsi="Arial" w:cs="Arial"/>
          <w:sz w:val="24"/>
          <w:szCs w:val="24"/>
        </w:rPr>
        <w:t xml:space="preserve"> – Centro de Investigación en Gestión de Empresas</w:t>
      </w:r>
    </w:p>
    <w:p w:rsidR="00886E57" w:rsidRPr="00803207" w:rsidRDefault="0041393F" w:rsidP="00D6065D">
      <w:pPr>
        <w:spacing w:after="0" w:line="360" w:lineRule="auto"/>
        <w:jc w:val="center"/>
        <w:rPr>
          <w:rFonts w:ascii="Arial" w:hAnsi="Arial" w:cs="Arial"/>
          <w:b/>
          <w:sz w:val="24"/>
          <w:szCs w:val="24"/>
        </w:rPr>
      </w:pPr>
      <w:proofErr w:type="spellStart"/>
      <w:r w:rsidRPr="00803207">
        <w:rPr>
          <w:rFonts w:ascii="Arial" w:hAnsi="Arial" w:cs="Arial"/>
          <w:b/>
          <w:sz w:val="24"/>
          <w:szCs w:val="24"/>
        </w:rPr>
        <w:t>Universitat</w:t>
      </w:r>
      <w:proofErr w:type="spellEnd"/>
      <w:r w:rsidRPr="00803207">
        <w:rPr>
          <w:rFonts w:ascii="Arial" w:hAnsi="Arial" w:cs="Arial"/>
          <w:b/>
          <w:sz w:val="24"/>
          <w:szCs w:val="24"/>
        </w:rPr>
        <w:t xml:space="preserve"> </w:t>
      </w:r>
      <w:proofErr w:type="spellStart"/>
      <w:r w:rsidRPr="00803207">
        <w:rPr>
          <w:rFonts w:ascii="Arial" w:hAnsi="Arial" w:cs="Arial"/>
          <w:b/>
          <w:sz w:val="24"/>
          <w:szCs w:val="24"/>
        </w:rPr>
        <w:t>Politècnica</w:t>
      </w:r>
      <w:proofErr w:type="spellEnd"/>
      <w:r w:rsidRPr="00803207">
        <w:rPr>
          <w:rFonts w:ascii="Arial" w:hAnsi="Arial" w:cs="Arial"/>
          <w:b/>
          <w:sz w:val="24"/>
          <w:szCs w:val="24"/>
        </w:rPr>
        <w:t xml:space="preserve"> de </w:t>
      </w:r>
      <w:proofErr w:type="spellStart"/>
      <w:r w:rsidRPr="00803207">
        <w:rPr>
          <w:rFonts w:ascii="Arial" w:hAnsi="Arial" w:cs="Arial"/>
          <w:b/>
          <w:sz w:val="24"/>
          <w:szCs w:val="24"/>
        </w:rPr>
        <w:t>València</w:t>
      </w:r>
      <w:proofErr w:type="spellEnd"/>
    </w:p>
    <w:p w:rsidR="0041393F" w:rsidRPr="00803207" w:rsidRDefault="0041393F" w:rsidP="00803207">
      <w:pPr>
        <w:spacing w:after="0" w:line="360" w:lineRule="auto"/>
        <w:jc w:val="both"/>
        <w:rPr>
          <w:rFonts w:ascii="Arial" w:hAnsi="Arial" w:cs="Arial"/>
          <w:b/>
          <w:sz w:val="24"/>
          <w:szCs w:val="24"/>
        </w:rPr>
      </w:pPr>
      <w:r w:rsidRPr="00803207">
        <w:rPr>
          <w:rFonts w:ascii="Arial" w:hAnsi="Arial" w:cs="Arial"/>
          <w:b/>
          <w:sz w:val="24"/>
          <w:szCs w:val="24"/>
        </w:rPr>
        <w:lastRenderedPageBreak/>
        <w:t>RESUMEN:</w:t>
      </w:r>
    </w:p>
    <w:p w:rsidR="0041393F" w:rsidRPr="00803207" w:rsidRDefault="0041393F" w:rsidP="00803207">
      <w:pPr>
        <w:spacing w:after="0" w:line="360" w:lineRule="auto"/>
        <w:jc w:val="both"/>
        <w:rPr>
          <w:rFonts w:ascii="Arial" w:hAnsi="Arial" w:cs="Arial"/>
          <w:b/>
          <w:sz w:val="24"/>
          <w:szCs w:val="24"/>
        </w:rPr>
      </w:pPr>
    </w:p>
    <w:p w:rsidR="0041393F" w:rsidRPr="00803207" w:rsidRDefault="0041393F" w:rsidP="00803207">
      <w:pPr>
        <w:spacing w:after="0" w:line="360" w:lineRule="auto"/>
        <w:jc w:val="both"/>
        <w:rPr>
          <w:rFonts w:ascii="Arial" w:hAnsi="Arial" w:cs="Arial"/>
        </w:rPr>
      </w:pPr>
      <w:r w:rsidRPr="00803207">
        <w:rPr>
          <w:rFonts w:ascii="Arial" w:hAnsi="Arial" w:cs="Arial"/>
        </w:rPr>
        <w:t xml:space="preserve">La situación actual de la economía española y la composición del tejido empresarial español y más concretamente el valenciano, hace que el estudio del emprendimiento sea necesario en todos los aspectos, y más concretamente el </w:t>
      </w:r>
      <w:proofErr w:type="spellStart"/>
      <w:r w:rsidRPr="00803207">
        <w:rPr>
          <w:rFonts w:ascii="Arial" w:hAnsi="Arial" w:cs="Arial"/>
        </w:rPr>
        <w:t>emprendedurismo</w:t>
      </w:r>
      <w:proofErr w:type="spellEnd"/>
      <w:r w:rsidRPr="00803207">
        <w:rPr>
          <w:rFonts w:ascii="Arial" w:hAnsi="Arial" w:cs="Arial"/>
        </w:rPr>
        <w:t xml:space="preserve"> académico. Una forma de </w:t>
      </w:r>
      <w:proofErr w:type="spellStart"/>
      <w:r w:rsidRPr="00803207">
        <w:rPr>
          <w:rFonts w:ascii="Arial" w:hAnsi="Arial" w:cs="Arial"/>
        </w:rPr>
        <w:t>emprendedurismo</w:t>
      </w:r>
      <w:proofErr w:type="spellEnd"/>
      <w:r w:rsidRPr="00803207">
        <w:rPr>
          <w:rFonts w:ascii="Arial" w:hAnsi="Arial" w:cs="Arial"/>
        </w:rPr>
        <w:t xml:space="preserve"> académico es la creación de </w:t>
      </w:r>
      <w:r w:rsidRPr="00803207">
        <w:rPr>
          <w:rFonts w:ascii="Arial" w:hAnsi="Arial" w:cs="Arial"/>
          <w:i/>
        </w:rPr>
        <w:t>spin-off</w:t>
      </w:r>
      <w:r w:rsidRPr="00803207">
        <w:rPr>
          <w:rFonts w:ascii="Arial" w:hAnsi="Arial" w:cs="Arial"/>
        </w:rPr>
        <w:t xml:space="preserve">, empresas de alto contenido tecnológico e innovador, las cuales transfieren a la sociedad </w:t>
      </w:r>
      <w:r w:rsidR="004D497B" w:rsidRPr="00803207">
        <w:rPr>
          <w:rFonts w:ascii="Arial" w:hAnsi="Arial" w:cs="Arial"/>
        </w:rPr>
        <w:t>en forma de empresa las principales innovaciones del mundo académico.</w:t>
      </w:r>
    </w:p>
    <w:p w:rsidR="004D497B" w:rsidRPr="00803207" w:rsidRDefault="004D497B" w:rsidP="00803207">
      <w:pPr>
        <w:spacing w:after="0" w:line="360" w:lineRule="auto"/>
        <w:jc w:val="both"/>
        <w:rPr>
          <w:rFonts w:ascii="Arial" w:hAnsi="Arial" w:cs="Arial"/>
        </w:rPr>
      </w:pPr>
    </w:p>
    <w:p w:rsidR="004D497B" w:rsidRPr="00803207" w:rsidRDefault="00D6065D" w:rsidP="0001531C">
      <w:pPr>
        <w:spacing w:after="0" w:line="360" w:lineRule="auto"/>
        <w:jc w:val="both"/>
        <w:rPr>
          <w:rFonts w:ascii="Arial" w:hAnsi="Arial" w:cs="Arial"/>
          <w:b/>
          <w:sz w:val="24"/>
          <w:szCs w:val="24"/>
        </w:rPr>
      </w:pPr>
      <w:r>
        <w:rPr>
          <w:rFonts w:ascii="Arial" w:hAnsi="Arial" w:cs="Arial"/>
        </w:rPr>
        <w:t xml:space="preserve">En este estudio se ha centrado en el estudio de los rasgos </w:t>
      </w:r>
      <w:r w:rsidR="0001531C">
        <w:rPr>
          <w:rFonts w:ascii="Arial" w:hAnsi="Arial" w:cs="Arial"/>
        </w:rPr>
        <w:t xml:space="preserve">personales y grupales que </w:t>
      </w:r>
      <w:r>
        <w:rPr>
          <w:rFonts w:ascii="Arial" w:hAnsi="Arial" w:cs="Arial"/>
        </w:rPr>
        <w:t xml:space="preserve"> definen al emprendedor académico</w:t>
      </w:r>
      <w:r w:rsidR="0001531C">
        <w:rPr>
          <w:rFonts w:ascii="Arial" w:hAnsi="Arial" w:cs="Arial"/>
        </w:rPr>
        <w:t xml:space="preserve">. Para ello se has revisado los principales </w:t>
      </w:r>
      <w:r w:rsidR="00B41D9F">
        <w:rPr>
          <w:rFonts w:ascii="Arial" w:hAnsi="Arial" w:cs="Arial"/>
        </w:rPr>
        <w:t>aspectos</w:t>
      </w:r>
      <w:r w:rsidR="0001531C">
        <w:rPr>
          <w:rFonts w:ascii="Arial" w:hAnsi="Arial" w:cs="Arial"/>
        </w:rPr>
        <w:t xml:space="preserve"> que apunta la literatura para describir como es un emprendedor académico y establecer un perfil</w:t>
      </w:r>
      <w:r w:rsidR="00B41D9F">
        <w:rPr>
          <w:rFonts w:ascii="Arial" w:hAnsi="Arial" w:cs="Arial"/>
        </w:rPr>
        <w:t xml:space="preserve">, analizando las motivaciones que le llevan a emprender, </w:t>
      </w:r>
      <w:r w:rsidR="008F3A2C">
        <w:rPr>
          <w:rFonts w:ascii="Arial" w:hAnsi="Arial" w:cs="Arial"/>
        </w:rPr>
        <w:t xml:space="preserve">la carrera profesional, </w:t>
      </w:r>
      <w:r w:rsidR="00B41D9F">
        <w:rPr>
          <w:rFonts w:ascii="Arial" w:hAnsi="Arial" w:cs="Arial"/>
        </w:rPr>
        <w:t>con el objetivo de poder establecer una pauta que defina las principales características personales y grupales de los emprendedores académicos.</w:t>
      </w:r>
    </w:p>
    <w:p w:rsidR="0041393F" w:rsidRPr="00803207" w:rsidRDefault="0041393F" w:rsidP="00803207">
      <w:pPr>
        <w:spacing w:after="0" w:line="360" w:lineRule="auto"/>
        <w:jc w:val="both"/>
        <w:rPr>
          <w:rFonts w:ascii="Arial" w:hAnsi="Arial" w:cs="Arial"/>
          <w:b/>
          <w:sz w:val="24"/>
          <w:szCs w:val="24"/>
        </w:rPr>
      </w:pPr>
    </w:p>
    <w:p w:rsidR="004D497B" w:rsidRPr="00B41D9F" w:rsidRDefault="0041393F" w:rsidP="00803207">
      <w:pPr>
        <w:spacing w:after="0" w:line="360" w:lineRule="auto"/>
        <w:jc w:val="both"/>
        <w:rPr>
          <w:rFonts w:ascii="Arial" w:hAnsi="Arial" w:cs="Arial"/>
        </w:rPr>
      </w:pPr>
      <w:r w:rsidRPr="00B41D9F">
        <w:rPr>
          <w:rFonts w:ascii="Arial" w:hAnsi="Arial" w:cs="Arial"/>
          <w:b/>
          <w:sz w:val="24"/>
          <w:szCs w:val="24"/>
        </w:rPr>
        <w:t>PALABRAS CLAVE:</w:t>
      </w:r>
      <w:r w:rsidRPr="00B41D9F">
        <w:rPr>
          <w:rFonts w:ascii="Arial" w:hAnsi="Arial" w:cs="Arial"/>
          <w:b/>
        </w:rPr>
        <w:t xml:space="preserve"> </w:t>
      </w:r>
      <w:proofErr w:type="spellStart"/>
      <w:r w:rsidR="008F0094" w:rsidRPr="00B41D9F">
        <w:rPr>
          <w:rFonts w:ascii="Arial" w:hAnsi="Arial" w:cs="Arial"/>
        </w:rPr>
        <w:t>Entreprenuership</w:t>
      </w:r>
      <w:proofErr w:type="spellEnd"/>
      <w:r w:rsidR="004D497B" w:rsidRPr="00B41D9F">
        <w:rPr>
          <w:rFonts w:ascii="Arial" w:hAnsi="Arial" w:cs="Arial"/>
        </w:rPr>
        <w:t xml:space="preserve">, </w:t>
      </w:r>
      <w:r w:rsidR="00894D93" w:rsidRPr="00B41D9F">
        <w:rPr>
          <w:rFonts w:ascii="Arial" w:hAnsi="Arial" w:cs="Arial"/>
        </w:rPr>
        <w:t xml:space="preserve">motivaciones, </w:t>
      </w:r>
      <w:r w:rsidR="004D497B" w:rsidRPr="00B41D9F">
        <w:rPr>
          <w:rFonts w:ascii="Arial" w:hAnsi="Arial" w:cs="Arial"/>
        </w:rPr>
        <w:t>e</w:t>
      </w:r>
      <w:r w:rsidR="00894D93" w:rsidRPr="00B41D9F">
        <w:rPr>
          <w:rFonts w:ascii="Arial" w:hAnsi="Arial" w:cs="Arial"/>
        </w:rPr>
        <w:t xml:space="preserve">mprendedor académico,  </w:t>
      </w:r>
      <w:r w:rsidR="00894D93" w:rsidRPr="00F33D64">
        <w:rPr>
          <w:rFonts w:ascii="Arial" w:hAnsi="Arial" w:cs="Arial"/>
          <w:i/>
        </w:rPr>
        <w:t>spin-off</w:t>
      </w:r>
      <w:r w:rsidR="004D497B" w:rsidRPr="00B41D9F">
        <w:rPr>
          <w:rFonts w:ascii="Arial" w:hAnsi="Arial" w:cs="Arial"/>
        </w:rPr>
        <w:t>, universidades emprendedoras.</w:t>
      </w:r>
    </w:p>
    <w:p w:rsidR="008F0094" w:rsidRPr="00D6065D" w:rsidRDefault="008F0094" w:rsidP="00D6065D">
      <w:pPr>
        <w:pStyle w:val="Ttulo3"/>
        <w:numPr>
          <w:ilvl w:val="0"/>
          <w:numId w:val="6"/>
        </w:numPr>
        <w:rPr>
          <w:rFonts w:ascii="Arial" w:hAnsi="Arial" w:cs="Arial"/>
          <w:sz w:val="24"/>
          <w:szCs w:val="24"/>
        </w:rPr>
      </w:pPr>
      <w:bookmarkStart w:id="0" w:name="_Toc339355566"/>
      <w:r w:rsidRPr="00D6065D">
        <w:rPr>
          <w:rFonts w:ascii="Arial" w:hAnsi="Arial" w:cs="Arial"/>
          <w:sz w:val="24"/>
          <w:szCs w:val="24"/>
        </w:rPr>
        <w:t>INTRODUCCIÓN</w:t>
      </w:r>
      <w:bookmarkEnd w:id="0"/>
    </w:p>
    <w:p w:rsidR="008F0094" w:rsidRPr="00803207" w:rsidRDefault="008F0094" w:rsidP="00803207">
      <w:pPr>
        <w:spacing w:after="0" w:line="360" w:lineRule="auto"/>
        <w:jc w:val="both"/>
        <w:rPr>
          <w:rFonts w:ascii="Arial" w:hAnsi="Arial" w:cs="Arial"/>
          <w:b/>
        </w:rPr>
      </w:pPr>
    </w:p>
    <w:p w:rsidR="00894D93" w:rsidRDefault="00894D93" w:rsidP="00803207">
      <w:pPr>
        <w:spacing w:after="0" w:line="360" w:lineRule="auto"/>
        <w:jc w:val="both"/>
        <w:rPr>
          <w:rFonts w:ascii="Arial" w:hAnsi="Arial" w:cs="Arial"/>
        </w:rPr>
      </w:pPr>
      <w:r w:rsidRPr="00803207">
        <w:rPr>
          <w:rFonts w:ascii="Arial" w:hAnsi="Arial" w:cs="Arial"/>
        </w:rPr>
        <w:t xml:space="preserve">El estudio del emprendedor y las motivaciones que le impulsan a emprender es uno de los factores que más se está estudiando en la literatura actual, debido principalmente a la situación económica actual, en la que muchos se </w:t>
      </w:r>
      <w:proofErr w:type="gramStart"/>
      <w:r w:rsidRPr="00803207">
        <w:rPr>
          <w:rFonts w:ascii="Arial" w:hAnsi="Arial" w:cs="Arial"/>
        </w:rPr>
        <w:t>están</w:t>
      </w:r>
      <w:proofErr w:type="gramEnd"/>
      <w:r w:rsidRPr="00803207">
        <w:rPr>
          <w:rFonts w:ascii="Arial" w:hAnsi="Arial" w:cs="Arial"/>
        </w:rPr>
        <w:t xml:space="preserve"> planteado </w:t>
      </w:r>
      <w:r w:rsidR="008F3A2C">
        <w:rPr>
          <w:rFonts w:ascii="Arial" w:hAnsi="Arial" w:cs="Arial"/>
        </w:rPr>
        <w:t>auto emplearse</w:t>
      </w:r>
      <w:r w:rsidRPr="00803207">
        <w:rPr>
          <w:rFonts w:ascii="Arial" w:hAnsi="Arial" w:cs="Arial"/>
        </w:rPr>
        <w:t xml:space="preserve">. En este estudio no se pretende analizar la figura del emprendedor general sino los rasgos personales y grupales que llevan a un  emprendedor académico a tomar la decisión de emprender a través de la creación de una </w:t>
      </w:r>
      <w:r w:rsidRPr="00803207">
        <w:rPr>
          <w:rFonts w:ascii="Arial" w:hAnsi="Arial" w:cs="Arial"/>
          <w:i/>
        </w:rPr>
        <w:t>spin-off</w:t>
      </w:r>
      <w:r w:rsidRPr="00803207">
        <w:rPr>
          <w:rFonts w:ascii="Arial" w:hAnsi="Arial" w:cs="Arial"/>
        </w:rPr>
        <w:t xml:space="preserve"> con el fin de poder establecer cuáles son los principales rasgos que los definen.</w:t>
      </w:r>
    </w:p>
    <w:p w:rsidR="00D6065D" w:rsidRPr="00803207" w:rsidRDefault="00D6065D" w:rsidP="00803207">
      <w:pPr>
        <w:spacing w:after="0" w:line="360" w:lineRule="auto"/>
        <w:jc w:val="both"/>
        <w:rPr>
          <w:rFonts w:ascii="Arial" w:hAnsi="Arial" w:cs="Arial"/>
        </w:rPr>
      </w:pPr>
    </w:p>
    <w:p w:rsidR="008F0094" w:rsidRDefault="00894D93" w:rsidP="00803207">
      <w:pPr>
        <w:spacing w:after="0" w:line="360" w:lineRule="auto"/>
        <w:jc w:val="both"/>
        <w:rPr>
          <w:rFonts w:ascii="Arial" w:hAnsi="Arial" w:cs="Arial"/>
        </w:rPr>
      </w:pPr>
      <w:r w:rsidRPr="00803207">
        <w:rPr>
          <w:rFonts w:ascii="Arial" w:hAnsi="Arial" w:cs="Arial"/>
        </w:rPr>
        <w:t>E</w:t>
      </w:r>
      <w:r w:rsidR="008F0094" w:rsidRPr="00803207">
        <w:rPr>
          <w:rFonts w:ascii="Arial" w:hAnsi="Arial" w:cs="Arial"/>
        </w:rPr>
        <w:t>l estudio del emprendimiento a través del análisis de las características de las empresas de base tecnológica “</w:t>
      </w:r>
      <w:r w:rsidR="008F0094" w:rsidRPr="00803207">
        <w:rPr>
          <w:rFonts w:ascii="Arial" w:hAnsi="Arial" w:cs="Arial"/>
          <w:i/>
        </w:rPr>
        <w:t>spin-</w:t>
      </w:r>
      <w:proofErr w:type="spellStart"/>
      <w:r w:rsidR="008F0094" w:rsidRPr="00803207">
        <w:rPr>
          <w:rFonts w:ascii="Arial" w:hAnsi="Arial" w:cs="Arial"/>
          <w:i/>
        </w:rPr>
        <w:t>offs</w:t>
      </w:r>
      <w:proofErr w:type="spellEnd"/>
      <w:r w:rsidR="008F0094" w:rsidRPr="00803207">
        <w:rPr>
          <w:rFonts w:ascii="Arial" w:hAnsi="Arial" w:cs="Arial"/>
        </w:rPr>
        <w:t xml:space="preserve">” </w:t>
      </w:r>
      <w:r w:rsidR="00B41D9F">
        <w:rPr>
          <w:rFonts w:ascii="Arial" w:hAnsi="Arial" w:cs="Arial"/>
        </w:rPr>
        <w:t>es</w:t>
      </w:r>
      <w:r w:rsidR="008F0094" w:rsidRPr="00803207">
        <w:rPr>
          <w:rFonts w:ascii="Arial" w:hAnsi="Arial" w:cs="Arial"/>
        </w:rPr>
        <w:t xml:space="preserve"> cada día más necesario para descubrir nuevos modelos de negocio que permitan crear un tejido empresarial más fuerte y capaz de adaptarse a los cambios con la mayor rapidez posible.</w:t>
      </w:r>
    </w:p>
    <w:p w:rsidR="00B41D9F" w:rsidRPr="00803207" w:rsidRDefault="00B41D9F" w:rsidP="00803207">
      <w:pPr>
        <w:spacing w:after="0" w:line="360" w:lineRule="auto"/>
        <w:jc w:val="both"/>
        <w:rPr>
          <w:rFonts w:ascii="Arial" w:hAnsi="Arial" w:cs="Arial"/>
        </w:rPr>
      </w:pPr>
    </w:p>
    <w:p w:rsidR="008F0094" w:rsidRDefault="008F0094" w:rsidP="00803207">
      <w:pPr>
        <w:spacing w:after="0" w:line="360" w:lineRule="auto"/>
        <w:jc w:val="both"/>
        <w:rPr>
          <w:rFonts w:ascii="Arial" w:hAnsi="Arial" w:cs="Arial"/>
        </w:rPr>
      </w:pPr>
      <w:r w:rsidRPr="00803207">
        <w:rPr>
          <w:rFonts w:ascii="Arial" w:hAnsi="Arial" w:cs="Arial"/>
        </w:rPr>
        <w:t xml:space="preserve">Actualmente se está intentando primar el </w:t>
      </w:r>
      <w:proofErr w:type="spellStart"/>
      <w:r w:rsidRPr="00803207">
        <w:rPr>
          <w:rFonts w:ascii="Arial" w:hAnsi="Arial" w:cs="Arial"/>
        </w:rPr>
        <w:t>emprendedurismo</w:t>
      </w:r>
      <w:proofErr w:type="spellEnd"/>
      <w:r w:rsidRPr="00803207">
        <w:rPr>
          <w:rFonts w:ascii="Arial" w:hAnsi="Arial" w:cs="Arial"/>
        </w:rPr>
        <w:t xml:space="preserve"> para impulsar la creación de empresas y que estas creen empleo, pero qué es el </w:t>
      </w:r>
      <w:proofErr w:type="spellStart"/>
      <w:r w:rsidRPr="00803207">
        <w:rPr>
          <w:rFonts w:ascii="Arial" w:hAnsi="Arial" w:cs="Arial"/>
        </w:rPr>
        <w:t>emprendedurismo</w:t>
      </w:r>
      <w:proofErr w:type="spellEnd"/>
      <w:r w:rsidRPr="00803207">
        <w:rPr>
          <w:rFonts w:ascii="Arial" w:hAnsi="Arial" w:cs="Arial"/>
        </w:rPr>
        <w:t>?</w:t>
      </w:r>
    </w:p>
    <w:p w:rsidR="00D6065D" w:rsidRPr="00803207" w:rsidRDefault="00D6065D" w:rsidP="00803207">
      <w:pPr>
        <w:spacing w:after="0" w:line="360" w:lineRule="auto"/>
        <w:jc w:val="both"/>
        <w:rPr>
          <w:rFonts w:ascii="Arial" w:hAnsi="Arial" w:cs="Arial"/>
        </w:rPr>
      </w:pPr>
    </w:p>
    <w:p w:rsidR="008F0094" w:rsidRPr="00803207" w:rsidRDefault="008F0094" w:rsidP="00803207">
      <w:pPr>
        <w:spacing w:after="0" w:line="360" w:lineRule="auto"/>
        <w:jc w:val="both"/>
        <w:rPr>
          <w:rFonts w:ascii="Arial" w:hAnsi="Arial" w:cs="Arial"/>
        </w:rPr>
      </w:pPr>
      <w:r w:rsidRPr="00803207">
        <w:rPr>
          <w:rFonts w:ascii="Arial" w:hAnsi="Arial" w:cs="Arial"/>
        </w:rPr>
        <w:lastRenderedPageBreak/>
        <w:t xml:space="preserve">Actualmente la Real Academia Española (RAE) no dispone de la definición de </w:t>
      </w:r>
      <w:proofErr w:type="spellStart"/>
      <w:r w:rsidRPr="00803207">
        <w:rPr>
          <w:rFonts w:ascii="Arial" w:hAnsi="Arial" w:cs="Arial"/>
        </w:rPr>
        <w:t>emprendedurismo</w:t>
      </w:r>
      <w:proofErr w:type="spellEnd"/>
      <w:r w:rsidRPr="00803207">
        <w:rPr>
          <w:rFonts w:ascii="Arial" w:hAnsi="Arial" w:cs="Arial"/>
        </w:rPr>
        <w:t xml:space="preserve">, ya que no hay una traducción exacta de la palabra </w:t>
      </w:r>
      <w:proofErr w:type="spellStart"/>
      <w:r w:rsidRPr="00803207">
        <w:rPr>
          <w:rFonts w:ascii="Arial" w:hAnsi="Arial" w:cs="Arial"/>
          <w:i/>
        </w:rPr>
        <w:t>Entrepreneurship</w:t>
      </w:r>
      <w:proofErr w:type="spellEnd"/>
      <w:r w:rsidRPr="00803207">
        <w:rPr>
          <w:rFonts w:ascii="Arial" w:hAnsi="Arial" w:cs="Arial"/>
        </w:rPr>
        <w:t xml:space="preserve">, ni dispone de los términos en que comúnmente se denomina a este fenómeno (espíritu emprendedor, </w:t>
      </w:r>
      <w:proofErr w:type="spellStart"/>
      <w:r w:rsidRPr="00803207">
        <w:rPr>
          <w:rFonts w:ascii="Arial" w:hAnsi="Arial" w:cs="Arial"/>
        </w:rPr>
        <w:t>emprendeduria</w:t>
      </w:r>
      <w:proofErr w:type="spellEnd"/>
      <w:r w:rsidRPr="00803207">
        <w:rPr>
          <w:rFonts w:ascii="Arial" w:hAnsi="Arial" w:cs="Arial"/>
        </w:rPr>
        <w:t xml:space="preserve">, entre otros). </w:t>
      </w:r>
    </w:p>
    <w:p w:rsidR="008F0094" w:rsidRPr="00803207" w:rsidRDefault="008F0094" w:rsidP="00803207">
      <w:pPr>
        <w:spacing w:after="0" w:line="360" w:lineRule="auto"/>
        <w:jc w:val="both"/>
        <w:rPr>
          <w:rFonts w:ascii="Arial" w:hAnsi="Arial" w:cs="Arial"/>
        </w:rPr>
      </w:pPr>
    </w:p>
    <w:p w:rsidR="008F0094" w:rsidRPr="00803207" w:rsidRDefault="008F0094" w:rsidP="00803207">
      <w:pPr>
        <w:spacing w:after="0" w:line="360" w:lineRule="auto"/>
        <w:jc w:val="both"/>
        <w:rPr>
          <w:rFonts w:ascii="Arial" w:hAnsi="Arial" w:cs="Arial"/>
        </w:rPr>
      </w:pPr>
      <w:r w:rsidRPr="00803207">
        <w:rPr>
          <w:rFonts w:ascii="Arial" w:hAnsi="Arial" w:cs="Arial"/>
        </w:rPr>
        <w:t xml:space="preserve">Para poder definir que es </w:t>
      </w:r>
      <w:proofErr w:type="spellStart"/>
      <w:r w:rsidRPr="00803207">
        <w:rPr>
          <w:rFonts w:ascii="Arial" w:hAnsi="Arial" w:cs="Arial"/>
          <w:i/>
        </w:rPr>
        <w:t>Entrepreneurship</w:t>
      </w:r>
      <w:proofErr w:type="spellEnd"/>
      <w:r w:rsidRPr="00803207">
        <w:rPr>
          <w:rFonts w:ascii="Arial" w:hAnsi="Arial" w:cs="Arial"/>
        </w:rPr>
        <w:t xml:space="preserve"> debemos remitirnos a diversos autores que intentan definir este concepto. Las definiciones más comúnmente aceptadas son  por ejemplo las de </w:t>
      </w:r>
      <w:proofErr w:type="spellStart"/>
      <w:r w:rsidRPr="00803207">
        <w:rPr>
          <w:rFonts w:ascii="Arial" w:hAnsi="Arial" w:cs="Arial"/>
        </w:rPr>
        <w:t>Schumpeter</w:t>
      </w:r>
      <w:proofErr w:type="spellEnd"/>
      <w:r w:rsidRPr="00803207">
        <w:rPr>
          <w:rFonts w:ascii="Arial" w:hAnsi="Arial" w:cs="Arial"/>
        </w:rPr>
        <w:t xml:space="preserve"> (1934) en su libro “Teoría del desenvolvimiento económico” en el que para </w:t>
      </w:r>
      <w:proofErr w:type="spellStart"/>
      <w:r w:rsidRPr="00803207">
        <w:rPr>
          <w:rFonts w:ascii="Arial" w:hAnsi="Arial" w:cs="Arial"/>
        </w:rPr>
        <w:t>Schumpeter</w:t>
      </w:r>
      <w:proofErr w:type="spellEnd"/>
      <w:r w:rsidRPr="00803207">
        <w:rPr>
          <w:rFonts w:ascii="Arial" w:hAnsi="Arial" w:cs="Arial"/>
        </w:rPr>
        <w:t xml:space="preserve"> el </w:t>
      </w:r>
      <w:proofErr w:type="spellStart"/>
      <w:r w:rsidRPr="00803207">
        <w:rPr>
          <w:rFonts w:ascii="Arial" w:hAnsi="Arial" w:cs="Arial"/>
          <w:i/>
        </w:rPr>
        <w:t>entrepreneurship</w:t>
      </w:r>
      <w:proofErr w:type="spellEnd"/>
      <w:r w:rsidRPr="00803207">
        <w:rPr>
          <w:rFonts w:ascii="Arial" w:hAnsi="Arial" w:cs="Arial"/>
        </w:rPr>
        <w:t xml:space="preserve"> es el proceso de desarrollar nuevas combinaciones en un periodo temporal acotado. En esta teoría, el </w:t>
      </w:r>
      <w:proofErr w:type="spellStart"/>
      <w:r w:rsidRPr="00803207">
        <w:rPr>
          <w:rFonts w:ascii="Arial" w:hAnsi="Arial" w:cs="Arial"/>
          <w:i/>
        </w:rPr>
        <w:t>entrepreneur</w:t>
      </w:r>
      <w:proofErr w:type="spellEnd"/>
      <w:r w:rsidRPr="00803207">
        <w:rPr>
          <w:rFonts w:ascii="Arial" w:hAnsi="Arial" w:cs="Arial"/>
        </w:rPr>
        <w:t xml:space="preserve"> o emprendedor es todo aquel que realiza nuevas combinaciones de medios de producción, y cuando el proceso de combinación termina, el individuo pierde su carácter emprendedor.</w:t>
      </w:r>
    </w:p>
    <w:p w:rsidR="008F0094" w:rsidRPr="00803207" w:rsidRDefault="008F0094" w:rsidP="00803207">
      <w:pPr>
        <w:spacing w:after="0" w:line="360" w:lineRule="auto"/>
        <w:jc w:val="both"/>
        <w:rPr>
          <w:rFonts w:ascii="Arial" w:hAnsi="Arial" w:cs="Arial"/>
        </w:rPr>
      </w:pPr>
    </w:p>
    <w:p w:rsidR="008F0094" w:rsidRPr="00803207" w:rsidRDefault="008F0094" w:rsidP="00803207">
      <w:pPr>
        <w:spacing w:after="0" w:line="360" w:lineRule="auto"/>
        <w:jc w:val="both"/>
        <w:rPr>
          <w:rFonts w:ascii="Arial" w:hAnsi="Arial" w:cs="Arial"/>
        </w:rPr>
      </w:pPr>
      <w:r w:rsidRPr="00803207">
        <w:rPr>
          <w:rFonts w:ascii="Arial" w:hAnsi="Arial" w:cs="Arial"/>
        </w:rPr>
        <w:t xml:space="preserve">A lo largo de este trabajo se pretende analizar </w:t>
      </w:r>
      <w:r w:rsidR="00894D93" w:rsidRPr="00803207">
        <w:rPr>
          <w:rFonts w:ascii="Arial" w:hAnsi="Arial" w:cs="Arial"/>
        </w:rPr>
        <w:t>los rasgos personales y grupales</w:t>
      </w:r>
      <w:r w:rsidRPr="00803207">
        <w:rPr>
          <w:rFonts w:ascii="Arial" w:hAnsi="Arial" w:cs="Arial"/>
        </w:rPr>
        <w:t xml:space="preserve"> del emprendedor académico, de su papel en la creación y desarrollo de </w:t>
      </w:r>
      <w:r w:rsidRPr="00803207">
        <w:rPr>
          <w:rFonts w:ascii="Arial" w:hAnsi="Arial" w:cs="Arial"/>
          <w:i/>
        </w:rPr>
        <w:t>spin-off</w:t>
      </w:r>
      <w:r w:rsidRPr="00803207">
        <w:rPr>
          <w:rFonts w:ascii="Arial" w:hAnsi="Arial" w:cs="Arial"/>
        </w:rPr>
        <w:t>, tanto a nivel de revisión teórica del concepto como en el caso particular de la UPV</w:t>
      </w:r>
      <w:r w:rsidR="00894D93" w:rsidRPr="00803207">
        <w:rPr>
          <w:rFonts w:ascii="Arial" w:hAnsi="Arial" w:cs="Arial"/>
        </w:rPr>
        <w:t>.</w:t>
      </w:r>
    </w:p>
    <w:p w:rsidR="008F0094" w:rsidRPr="00D6065D" w:rsidRDefault="008F0094" w:rsidP="00D6065D">
      <w:pPr>
        <w:pStyle w:val="Ttulo3"/>
        <w:rPr>
          <w:rFonts w:ascii="Arial" w:hAnsi="Arial" w:cs="Arial"/>
          <w:sz w:val="24"/>
          <w:szCs w:val="24"/>
        </w:rPr>
      </w:pPr>
    </w:p>
    <w:p w:rsidR="00D1640F" w:rsidRPr="00D6065D" w:rsidRDefault="008F0094" w:rsidP="006B104F">
      <w:pPr>
        <w:pStyle w:val="Ttulo3"/>
        <w:numPr>
          <w:ilvl w:val="0"/>
          <w:numId w:val="6"/>
        </w:numPr>
        <w:rPr>
          <w:rFonts w:ascii="Arial" w:hAnsi="Arial" w:cs="Arial"/>
          <w:sz w:val="24"/>
          <w:szCs w:val="24"/>
        </w:rPr>
      </w:pPr>
      <w:bookmarkStart w:id="1" w:name="_Toc339355567"/>
      <w:r w:rsidRPr="00D6065D">
        <w:rPr>
          <w:rFonts w:ascii="Arial" w:hAnsi="Arial" w:cs="Arial"/>
          <w:sz w:val="24"/>
          <w:szCs w:val="24"/>
        </w:rPr>
        <w:t>EL EMPRENDEDOR ACADÉMICO:</w:t>
      </w:r>
      <w:bookmarkEnd w:id="1"/>
    </w:p>
    <w:p w:rsidR="00D6065D" w:rsidRPr="00803207" w:rsidRDefault="00D6065D" w:rsidP="00D6065D">
      <w:pPr>
        <w:pStyle w:val="Prrafodelista"/>
        <w:spacing w:after="0" w:line="360" w:lineRule="auto"/>
        <w:ind w:left="0"/>
        <w:jc w:val="both"/>
        <w:outlineLvl w:val="0"/>
        <w:rPr>
          <w:rFonts w:ascii="Arial" w:hAnsi="Arial" w:cs="Arial"/>
          <w:b/>
        </w:rPr>
      </w:pPr>
    </w:p>
    <w:p w:rsidR="00D1640F" w:rsidRDefault="00D1640F" w:rsidP="00803207">
      <w:pPr>
        <w:spacing w:after="0" w:line="360" w:lineRule="auto"/>
        <w:jc w:val="both"/>
        <w:rPr>
          <w:rFonts w:ascii="Arial" w:hAnsi="Arial" w:cs="Arial"/>
        </w:rPr>
      </w:pPr>
      <w:r w:rsidRPr="00803207">
        <w:rPr>
          <w:rFonts w:ascii="Arial" w:hAnsi="Arial" w:cs="Arial"/>
        </w:rPr>
        <w:t xml:space="preserve">Estudiar las características y las motivaciones de los emprendedores académicos es importante para comprender </w:t>
      </w:r>
      <w:r w:rsidR="00B41D9F">
        <w:rPr>
          <w:rFonts w:ascii="Arial" w:hAnsi="Arial" w:cs="Arial"/>
        </w:rPr>
        <w:t>por qué deciden emprender y crear</w:t>
      </w:r>
      <w:r w:rsidRPr="00803207">
        <w:rPr>
          <w:rFonts w:ascii="Arial" w:hAnsi="Arial" w:cs="Arial"/>
        </w:rPr>
        <w:t xml:space="preserve"> </w:t>
      </w:r>
      <w:r w:rsidRPr="00803207">
        <w:rPr>
          <w:rFonts w:ascii="Arial" w:hAnsi="Arial" w:cs="Arial"/>
          <w:i/>
        </w:rPr>
        <w:t>spin-off</w:t>
      </w:r>
      <w:r w:rsidRPr="00803207">
        <w:rPr>
          <w:rFonts w:ascii="Arial" w:hAnsi="Arial" w:cs="Arial"/>
        </w:rPr>
        <w:t xml:space="preserve"> universitarias.</w:t>
      </w:r>
      <w:r w:rsidR="00803207" w:rsidRPr="00803207">
        <w:rPr>
          <w:rFonts w:ascii="Arial" w:hAnsi="Arial" w:cs="Arial"/>
        </w:rPr>
        <w:t xml:space="preserve"> </w:t>
      </w:r>
    </w:p>
    <w:p w:rsidR="00D6065D" w:rsidRPr="00D6065D" w:rsidRDefault="00D6065D" w:rsidP="00803207">
      <w:pPr>
        <w:spacing w:after="0" w:line="360" w:lineRule="auto"/>
        <w:jc w:val="both"/>
        <w:rPr>
          <w:rFonts w:ascii="Arial" w:hAnsi="Arial" w:cs="Arial"/>
          <w:color w:val="548DD4" w:themeColor="text2" w:themeTint="99"/>
        </w:rPr>
      </w:pPr>
    </w:p>
    <w:p w:rsidR="00D1640F" w:rsidRPr="00D6065D" w:rsidRDefault="00E0431A" w:rsidP="006B104F">
      <w:pPr>
        <w:pStyle w:val="Prrafodelista"/>
        <w:numPr>
          <w:ilvl w:val="1"/>
          <w:numId w:val="6"/>
        </w:numPr>
        <w:spacing w:after="0" w:line="360" w:lineRule="auto"/>
        <w:ind w:left="0" w:firstLine="0"/>
        <w:jc w:val="both"/>
        <w:outlineLvl w:val="1"/>
        <w:rPr>
          <w:rFonts w:ascii="Arial" w:hAnsi="Arial" w:cs="Arial"/>
          <w:b/>
          <w:color w:val="548DD4" w:themeColor="text2" w:themeTint="99"/>
        </w:rPr>
      </w:pPr>
      <w:bookmarkStart w:id="2" w:name="_Toc339355568"/>
      <w:r w:rsidRPr="00D6065D">
        <w:rPr>
          <w:rFonts w:ascii="Arial" w:hAnsi="Arial" w:cs="Arial"/>
          <w:b/>
          <w:color w:val="548DD4" w:themeColor="text2" w:themeTint="99"/>
        </w:rPr>
        <w:t>LA CARRERA PROFESIONAL DEL EMPRENDEDOR.</w:t>
      </w:r>
      <w:bookmarkEnd w:id="2"/>
    </w:p>
    <w:p w:rsidR="00D1640F" w:rsidRPr="00803207" w:rsidRDefault="00D1640F" w:rsidP="00803207">
      <w:pPr>
        <w:spacing w:after="0" w:line="360" w:lineRule="auto"/>
        <w:jc w:val="both"/>
        <w:rPr>
          <w:rFonts w:ascii="Arial" w:hAnsi="Arial" w:cs="Arial"/>
          <w:sz w:val="24"/>
          <w:szCs w:val="24"/>
        </w:rPr>
      </w:pPr>
    </w:p>
    <w:p w:rsidR="00D1640F" w:rsidRPr="00803207" w:rsidRDefault="00D1640F" w:rsidP="00803207">
      <w:pPr>
        <w:spacing w:after="0" w:line="360" w:lineRule="auto"/>
        <w:jc w:val="both"/>
        <w:rPr>
          <w:rFonts w:ascii="Arial" w:hAnsi="Arial" w:cs="Arial"/>
        </w:rPr>
      </w:pPr>
      <w:r w:rsidRPr="00803207">
        <w:rPr>
          <w:rFonts w:ascii="Arial" w:hAnsi="Arial" w:cs="Arial"/>
        </w:rPr>
        <w:t xml:space="preserve">En la literatura actual se ha estudiado principalmente los aspectos relacionados con la posición académica que sustentaban los investigadores en el momento de la creación de la </w:t>
      </w:r>
      <w:r w:rsidRPr="00803207">
        <w:rPr>
          <w:rFonts w:ascii="Arial" w:hAnsi="Arial" w:cs="Arial"/>
          <w:i/>
        </w:rPr>
        <w:t>spin-off</w:t>
      </w:r>
      <w:r w:rsidRPr="00803207">
        <w:rPr>
          <w:rFonts w:ascii="Arial" w:hAnsi="Arial" w:cs="Arial"/>
        </w:rPr>
        <w:t>, la experiencia como emprendedores en la organización o la productividad científica, entre otros.</w:t>
      </w:r>
    </w:p>
    <w:p w:rsidR="00D1640F" w:rsidRPr="00803207" w:rsidRDefault="00D1640F" w:rsidP="00803207">
      <w:pPr>
        <w:spacing w:after="0" w:line="360" w:lineRule="auto"/>
        <w:jc w:val="both"/>
        <w:rPr>
          <w:rFonts w:ascii="Arial" w:hAnsi="Arial" w:cs="Arial"/>
        </w:rPr>
      </w:pPr>
    </w:p>
    <w:p w:rsidR="00D1640F" w:rsidRPr="00803207" w:rsidRDefault="00D1640F" w:rsidP="00803207">
      <w:pPr>
        <w:spacing w:after="0" w:line="360" w:lineRule="auto"/>
        <w:jc w:val="both"/>
        <w:rPr>
          <w:rFonts w:ascii="Arial" w:hAnsi="Arial" w:cs="Arial"/>
        </w:rPr>
      </w:pPr>
      <w:r w:rsidRPr="00803207">
        <w:rPr>
          <w:rFonts w:ascii="Arial" w:hAnsi="Arial" w:cs="Arial"/>
        </w:rPr>
        <w:t xml:space="preserve">Según diversos estudios  como </w:t>
      </w:r>
      <w:proofErr w:type="spellStart"/>
      <w:r w:rsidRPr="00803207">
        <w:rPr>
          <w:rFonts w:ascii="Arial" w:hAnsi="Arial" w:cs="Arial"/>
        </w:rPr>
        <w:t>Franzoni</w:t>
      </w:r>
      <w:proofErr w:type="spellEnd"/>
      <w:r w:rsidRPr="00803207">
        <w:rPr>
          <w:rFonts w:ascii="Arial" w:hAnsi="Arial" w:cs="Arial"/>
        </w:rPr>
        <w:t xml:space="preserve"> y </w:t>
      </w:r>
      <w:proofErr w:type="spellStart"/>
      <w:r w:rsidRPr="00803207">
        <w:rPr>
          <w:rFonts w:ascii="Arial" w:hAnsi="Arial" w:cs="Arial"/>
        </w:rPr>
        <w:t>Lissoni</w:t>
      </w:r>
      <w:proofErr w:type="spellEnd"/>
      <w:r w:rsidRPr="00803207">
        <w:rPr>
          <w:rFonts w:ascii="Arial" w:hAnsi="Arial" w:cs="Arial"/>
        </w:rPr>
        <w:t xml:space="preserve"> (2006) analizaron la etapa de la carrera profesional en la que se encontraba el emprendedor en el momento de crear su empresa, y esta era al final de su carrera. Esto muestra que los investigadores jóvenes invierten todo su tiempo en crearse una reputación y especializarse en su campo para conseguir una reputación entre los demás investigadores. Esto también es debido a que para acceder a una plaza fija la publicación es un requisito importante. </w:t>
      </w:r>
      <w:r w:rsidRPr="00803207">
        <w:rPr>
          <w:rFonts w:ascii="Arial" w:hAnsi="Arial" w:cs="Arial"/>
        </w:rPr>
        <w:lastRenderedPageBreak/>
        <w:t>Una vez los investigadores ya tienen una posición de tranquilidad académica es cuando pueden invertir más tiempo en actividades emprendedoras y es por eso que la etapa de emprendedor está en su último periodo profesional.</w:t>
      </w:r>
    </w:p>
    <w:p w:rsidR="00D6065D" w:rsidRPr="00803207" w:rsidRDefault="00D6065D" w:rsidP="00803207">
      <w:pPr>
        <w:spacing w:after="0" w:line="360" w:lineRule="auto"/>
        <w:jc w:val="both"/>
        <w:rPr>
          <w:rFonts w:ascii="Arial" w:hAnsi="Arial" w:cs="Arial"/>
        </w:rPr>
      </w:pPr>
    </w:p>
    <w:p w:rsidR="00E0431A" w:rsidRPr="00D6065D" w:rsidRDefault="00E0431A" w:rsidP="006B104F">
      <w:pPr>
        <w:pStyle w:val="Prrafodelista"/>
        <w:numPr>
          <w:ilvl w:val="1"/>
          <w:numId w:val="6"/>
        </w:numPr>
        <w:spacing w:after="0" w:line="360" w:lineRule="auto"/>
        <w:ind w:left="0" w:firstLine="0"/>
        <w:jc w:val="both"/>
        <w:outlineLvl w:val="1"/>
        <w:rPr>
          <w:rFonts w:ascii="Arial" w:hAnsi="Arial" w:cs="Arial"/>
          <w:b/>
          <w:color w:val="548DD4" w:themeColor="text2" w:themeTint="99"/>
        </w:rPr>
      </w:pPr>
      <w:bookmarkStart w:id="3" w:name="_Toc339355569"/>
      <w:r w:rsidRPr="00D6065D">
        <w:rPr>
          <w:rFonts w:ascii="Arial" w:hAnsi="Arial" w:cs="Arial"/>
          <w:b/>
          <w:color w:val="548DD4" w:themeColor="text2" w:themeTint="99"/>
        </w:rPr>
        <w:t>LA ACTIVIDAD EMPRENDEDORA</w:t>
      </w:r>
      <w:bookmarkEnd w:id="3"/>
    </w:p>
    <w:p w:rsidR="00D6065D" w:rsidRPr="00803207" w:rsidRDefault="00D6065D" w:rsidP="00D6065D">
      <w:pPr>
        <w:pStyle w:val="Prrafodelista"/>
        <w:spacing w:after="0" w:line="360" w:lineRule="auto"/>
        <w:ind w:left="0"/>
        <w:jc w:val="both"/>
        <w:outlineLvl w:val="1"/>
        <w:rPr>
          <w:rFonts w:ascii="Arial" w:hAnsi="Arial" w:cs="Arial"/>
          <w:b/>
        </w:rPr>
      </w:pPr>
    </w:p>
    <w:p w:rsidR="00E0431A" w:rsidRPr="00803207" w:rsidRDefault="00E0431A" w:rsidP="00803207">
      <w:pPr>
        <w:spacing w:after="0" w:line="360" w:lineRule="auto"/>
        <w:jc w:val="both"/>
        <w:rPr>
          <w:rFonts w:ascii="Arial" w:hAnsi="Arial" w:cs="Arial"/>
        </w:rPr>
      </w:pPr>
      <w:r w:rsidRPr="00803207">
        <w:rPr>
          <w:rFonts w:ascii="Arial" w:hAnsi="Arial" w:cs="Arial"/>
        </w:rPr>
        <w:t xml:space="preserve">España sigue estando a la cola en actividad emprendedora y esta situación parece que se esté agravando con la crisis actual. Así lo muestra el informe GEM España de IE Business </w:t>
      </w:r>
      <w:proofErr w:type="spellStart"/>
      <w:r w:rsidRPr="00803207">
        <w:rPr>
          <w:rFonts w:ascii="Arial" w:hAnsi="Arial" w:cs="Arial"/>
        </w:rPr>
        <w:t>School</w:t>
      </w:r>
      <w:proofErr w:type="spellEnd"/>
      <w:r w:rsidRPr="00803207">
        <w:rPr>
          <w:rFonts w:ascii="Arial" w:hAnsi="Arial" w:cs="Arial"/>
        </w:rPr>
        <w:t>, que sitúa a España como uno de los países con menos emprendedores de los 59 analizados, con la tasa más baja registrada por el país en los 11 años del estudio.</w:t>
      </w:r>
    </w:p>
    <w:p w:rsidR="00E0431A" w:rsidRPr="00803207" w:rsidRDefault="00E0431A" w:rsidP="00803207">
      <w:pPr>
        <w:spacing w:after="0" w:line="360" w:lineRule="auto"/>
        <w:jc w:val="both"/>
        <w:rPr>
          <w:rFonts w:ascii="Arial" w:hAnsi="Arial" w:cs="Arial"/>
        </w:rPr>
      </w:pPr>
    </w:p>
    <w:p w:rsidR="00E0431A" w:rsidRPr="00803207" w:rsidRDefault="00E0431A" w:rsidP="00803207">
      <w:pPr>
        <w:spacing w:after="0" w:line="360" w:lineRule="auto"/>
        <w:jc w:val="both"/>
        <w:rPr>
          <w:rFonts w:ascii="Arial" w:hAnsi="Arial" w:cs="Arial"/>
        </w:rPr>
      </w:pPr>
      <w:r w:rsidRPr="00803207">
        <w:rPr>
          <w:rFonts w:ascii="Arial" w:hAnsi="Arial" w:cs="Arial"/>
        </w:rPr>
        <w:t>Estos bajos niveles de actividad emprendedora son debidos por varias razones, los más destacados en la literatura actual (GEM 2010, Morales 2008), son debidos a la situación de crisis que está sucediendo actualmente y a la imagen negativa que tradicionalmente ha tenido la figura del empresario en la sociedad. Las normas sociales y culturales españolas son uno de los obstáculos más importantes para la creación de empresas (De la Vega, 2005), en donde el prestigio y el reconocimiento social del empresario aún está por debajo de la media de la OCDE.</w:t>
      </w:r>
    </w:p>
    <w:p w:rsidR="00E0431A" w:rsidRPr="00803207" w:rsidRDefault="00E0431A" w:rsidP="00803207">
      <w:pPr>
        <w:tabs>
          <w:tab w:val="left" w:pos="2235"/>
        </w:tabs>
        <w:spacing w:after="0" w:line="360" w:lineRule="auto"/>
        <w:jc w:val="both"/>
        <w:rPr>
          <w:rFonts w:ascii="Arial" w:hAnsi="Arial" w:cs="Arial"/>
        </w:rPr>
      </w:pPr>
    </w:p>
    <w:p w:rsidR="00E0431A" w:rsidRPr="00803207" w:rsidRDefault="00E0431A" w:rsidP="00803207">
      <w:pPr>
        <w:spacing w:after="0" w:line="360" w:lineRule="auto"/>
        <w:jc w:val="both"/>
        <w:rPr>
          <w:rFonts w:ascii="Arial" w:hAnsi="Arial" w:cs="Arial"/>
        </w:rPr>
      </w:pPr>
      <w:r w:rsidRPr="00803207">
        <w:rPr>
          <w:rFonts w:ascii="Arial" w:hAnsi="Arial" w:cs="Arial"/>
        </w:rPr>
        <w:t xml:space="preserve">Esta tendencia aún es más pronunciada entre los más jóvenes, en que la mayoría de los jóvenes rechazan la posibilidad de convertirse en empresarios, </w:t>
      </w:r>
      <w:proofErr w:type="spellStart"/>
      <w:r w:rsidRPr="00803207">
        <w:rPr>
          <w:rFonts w:ascii="Arial" w:hAnsi="Arial" w:cs="Arial"/>
        </w:rPr>
        <w:t>Dalmau</w:t>
      </w:r>
      <w:proofErr w:type="spellEnd"/>
      <w:r w:rsidRPr="00803207">
        <w:rPr>
          <w:rFonts w:ascii="Arial" w:hAnsi="Arial" w:cs="Arial"/>
        </w:rPr>
        <w:t xml:space="preserve"> et al (2003). Esta situación también aparece reflejada en los estudiantes universitarios, de los cuales un 14,9% manifiestan su intenc</w:t>
      </w:r>
      <w:r w:rsidR="00982EB0">
        <w:rPr>
          <w:rFonts w:ascii="Arial" w:hAnsi="Arial" w:cs="Arial"/>
        </w:rPr>
        <w:t xml:space="preserve">ión de crear una empresa, </w:t>
      </w:r>
      <w:proofErr w:type="spellStart"/>
      <w:r w:rsidR="00982EB0">
        <w:rPr>
          <w:rFonts w:ascii="Arial" w:hAnsi="Arial" w:cs="Arial"/>
        </w:rPr>
        <w:t>Diaz</w:t>
      </w:r>
      <w:proofErr w:type="spellEnd"/>
      <w:r w:rsidR="00982EB0">
        <w:rPr>
          <w:rFonts w:ascii="Arial" w:hAnsi="Arial" w:cs="Arial"/>
        </w:rPr>
        <w:t xml:space="preserve"> </w:t>
      </w:r>
      <w:r w:rsidR="00982EB0" w:rsidRPr="00E417CB">
        <w:rPr>
          <w:rFonts w:ascii="Arial" w:hAnsi="Arial" w:cs="Arial"/>
          <w:i/>
        </w:rPr>
        <w:t>et al</w:t>
      </w:r>
      <w:r w:rsidR="00E417CB" w:rsidRPr="00E417CB">
        <w:rPr>
          <w:rFonts w:ascii="Arial" w:hAnsi="Arial" w:cs="Arial"/>
          <w:i/>
        </w:rPr>
        <w:t>.</w:t>
      </w:r>
      <w:r w:rsidR="00982EB0">
        <w:rPr>
          <w:rFonts w:ascii="Arial" w:hAnsi="Arial" w:cs="Arial"/>
        </w:rPr>
        <w:t xml:space="preserve"> </w:t>
      </w:r>
      <w:r w:rsidRPr="00803207">
        <w:rPr>
          <w:rFonts w:ascii="Arial" w:hAnsi="Arial" w:cs="Arial"/>
        </w:rPr>
        <w:t>(2005).</w:t>
      </w:r>
    </w:p>
    <w:p w:rsidR="00E0431A" w:rsidRPr="00803207" w:rsidRDefault="00E0431A" w:rsidP="00803207">
      <w:pPr>
        <w:spacing w:after="0" w:line="360" w:lineRule="auto"/>
        <w:jc w:val="both"/>
        <w:rPr>
          <w:rFonts w:ascii="Arial" w:hAnsi="Arial" w:cs="Arial"/>
        </w:rPr>
      </w:pPr>
    </w:p>
    <w:p w:rsidR="00E0431A" w:rsidRPr="00803207" w:rsidRDefault="00E0431A" w:rsidP="00803207">
      <w:pPr>
        <w:spacing w:after="0" w:line="360" w:lineRule="auto"/>
        <w:jc w:val="both"/>
        <w:rPr>
          <w:rFonts w:ascii="Arial" w:hAnsi="Arial" w:cs="Arial"/>
        </w:rPr>
      </w:pPr>
      <w:r w:rsidRPr="00803207">
        <w:rPr>
          <w:rFonts w:ascii="Arial" w:hAnsi="Arial" w:cs="Arial"/>
        </w:rPr>
        <w:t>Desde las universidades cada año se están incrementando los esfuerzos para fomentar la actividad emprendedora, pero hay pocas instituciones que promuevan activamente el espíritu emprendedor y que otorgan una atención especial a la creación de empresas.</w:t>
      </w:r>
    </w:p>
    <w:p w:rsidR="00E0431A" w:rsidRPr="00803207" w:rsidRDefault="00E0431A" w:rsidP="00803207">
      <w:pPr>
        <w:spacing w:after="0" w:line="360" w:lineRule="auto"/>
        <w:jc w:val="both"/>
        <w:rPr>
          <w:rFonts w:ascii="Arial" w:hAnsi="Arial" w:cs="Arial"/>
        </w:rPr>
      </w:pPr>
    </w:p>
    <w:p w:rsidR="00B41D9F" w:rsidRDefault="00E0431A" w:rsidP="00803207">
      <w:pPr>
        <w:spacing w:after="0" w:line="360" w:lineRule="auto"/>
        <w:jc w:val="both"/>
        <w:rPr>
          <w:rFonts w:ascii="Arial" w:hAnsi="Arial" w:cs="Arial"/>
        </w:rPr>
      </w:pPr>
      <w:r w:rsidRPr="00803207">
        <w:rPr>
          <w:rFonts w:ascii="Arial" w:hAnsi="Arial" w:cs="Arial"/>
        </w:rPr>
        <w:t xml:space="preserve">Según Fernández (2000) el 90% de los becarios pre-doctorales en España prefiere la ocupación de “Profesor de universidad” o “Investigador de una OPI” como opciones profesionales al terminar sus estudios de doctorado. De todo esto se puede deducir que los pre-doctores españoles no muestran gran interés por la figura de creación de empresa, sino más bien en publicar un gran número de artículos que les posicione en un buen lugar para avanzar en su carrera académica. </w:t>
      </w:r>
    </w:p>
    <w:p w:rsidR="00982EB0" w:rsidRPr="00803207" w:rsidRDefault="00982EB0" w:rsidP="00803207">
      <w:pPr>
        <w:spacing w:after="0" w:line="360" w:lineRule="auto"/>
        <w:jc w:val="both"/>
        <w:rPr>
          <w:rFonts w:ascii="Arial" w:hAnsi="Arial" w:cs="Arial"/>
        </w:rPr>
      </w:pPr>
    </w:p>
    <w:p w:rsidR="00E0431A" w:rsidRPr="008F3A2C" w:rsidRDefault="000D6E4D" w:rsidP="006B104F">
      <w:pPr>
        <w:pStyle w:val="Prrafodelista"/>
        <w:numPr>
          <w:ilvl w:val="1"/>
          <w:numId w:val="6"/>
        </w:numPr>
        <w:spacing w:after="0" w:line="360" w:lineRule="auto"/>
        <w:ind w:left="0" w:firstLine="0"/>
        <w:jc w:val="both"/>
        <w:outlineLvl w:val="1"/>
        <w:rPr>
          <w:rFonts w:ascii="Arial" w:hAnsi="Arial" w:cs="Arial"/>
          <w:b/>
          <w:color w:val="548DD4" w:themeColor="text2" w:themeTint="99"/>
        </w:rPr>
      </w:pPr>
      <w:r w:rsidRPr="008F3A2C">
        <w:rPr>
          <w:rFonts w:ascii="Arial" w:hAnsi="Arial" w:cs="Arial"/>
          <w:b/>
          <w:color w:val="548DD4" w:themeColor="text2" w:themeTint="99"/>
        </w:rPr>
        <w:lastRenderedPageBreak/>
        <w:t xml:space="preserve"> </w:t>
      </w:r>
      <w:bookmarkStart w:id="4" w:name="_Toc339355570"/>
      <w:r w:rsidR="00E0431A" w:rsidRPr="008F3A2C">
        <w:rPr>
          <w:rFonts w:ascii="Arial" w:hAnsi="Arial" w:cs="Arial"/>
          <w:b/>
          <w:color w:val="548DD4" w:themeColor="text2" w:themeTint="99"/>
        </w:rPr>
        <w:t>LAS CARACTERÍSTICAS EMPRENDEDORAS DE LOS ACADÉMICOS</w:t>
      </w:r>
      <w:bookmarkEnd w:id="4"/>
    </w:p>
    <w:p w:rsidR="00E0431A" w:rsidRPr="00803207" w:rsidRDefault="00E0431A" w:rsidP="00803207">
      <w:pPr>
        <w:spacing w:after="0" w:line="360" w:lineRule="auto"/>
        <w:jc w:val="both"/>
        <w:rPr>
          <w:rFonts w:ascii="Arial" w:hAnsi="Arial" w:cs="Arial"/>
        </w:rPr>
      </w:pPr>
    </w:p>
    <w:p w:rsidR="00E0431A" w:rsidRPr="00803207" w:rsidRDefault="00E0431A" w:rsidP="00803207">
      <w:pPr>
        <w:spacing w:after="0" w:line="360" w:lineRule="auto"/>
        <w:jc w:val="both"/>
        <w:rPr>
          <w:rFonts w:ascii="Arial" w:hAnsi="Arial" w:cs="Arial"/>
        </w:rPr>
      </w:pPr>
      <w:r w:rsidRPr="00803207">
        <w:rPr>
          <w:rFonts w:ascii="Arial" w:hAnsi="Arial" w:cs="Arial"/>
        </w:rPr>
        <w:t xml:space="preserve">Para poder comprender mejor la figura del emprendedor debemos analizar aspectos que permitan dibujar mejor el perfil del emprendedor académico. Estos otros aspectos son la aversión al riesgo, la experiencia en la creación de empresas y la existencia de modelos de rol entre los empresarios. </w:t>
      </w:r>
    </w:p>
    <w:p w:rsidR="00E0431A" w:rsidRPr="00803207" w:rsidRDefault="00E0431A" w:rsidP="00803207">
      <w:pPr>
        <w:spacing w:after="0" w:line="360" w:lineRule="auto"/>
        <w:jc w:val="both"/>
        <w:rPr>
          <w:rFonts w:ascii="Arial" w:hAnsi="Arial" w:cs="Arial"/>
        </w:rPr>
      </w:pPr>
    </w:p>
    <w:p w:rsidR="00E0431A" w:rsidRPr="00803207" w:rsidRDefault="00E0431A" w:rsidP="00803207">
      <w:pPr>
        <w:spacing w:after="0" w:line="360" w:lineRule="auto"/>
        <w:jc w:val="both"/>
        <w:rPr>
          <w:rFonts w:ascii="Arial" w:hAnsi="Arial" w:cs="Arial"/>
        </w:rPr>
      </w:pPr>
      <w:r w:rsidRPr="00803207">
        <w:rPr>
          <w:rFonts w:ascii="Arial" w:hAnsi="Arial" w:cs="Arial"/>
        </w:rPr>
        <w:t xml:space="preserve">Mucha de la literatura existente actualmente busca la existencia de roles en el entorno familiar o ente los amigos de los emprendedores. Si seguimos la teoría de </w:t>
      </w:r>
      <w:proofErr w:type="spellStart"/>
      <w:r w:rsidRPr="00803207">
        <w:rPr>
          <w:rFonts w:ascii="Arial" w:hAnsi="Arial" w:cs="Arial"/>
        </w:rPr>
        <w:t>Shapero</w:t>
      </w:r>
      <w:proofErr w:type="spellEnd"/>
      <w:r w:rsidRPr="00803207">
        <w:rPr>
          <w:rFonts w:ascii="Arial" w:hAnsi="Arial" w:cs="Arial"/>
        </w:rPr>
        <w:t xml:space="preserve"> y </w:t>
      </w:r>
      <w:proofErr w:type="spellStart"/>
      <w:r w:rsidRPr="00803207">
        <w:rPr>
          <w:rFonts w:ascii="Arial" w:hAnsi="Arial" w:cs="Arial"/>
        </w:rPr>
        <w:t>Sokol</w:t>
      </w:r>
      <w:proofErr w:type="spellEnd"/>
      <w:r w:rsidRPr="00803207">
        <w:rPr>
          <w:rFonts w:ascii="Arial" w:hAnsi="Arial" w:cs="Arial"/>
        </w:rPr>
        <w:t xml:space="preserve"> (1982), estos señalan que aquellos individuos que provienen de familias con padres empresarios tienen una mayor probabilidad de crear empresas.</w:t>
      </w:r>
    </w:p>
    <w:p w:rsidR="00E0431A" w:rsidRPr="00803207" w:rsidRDefault="00E0431A" w:rsidP="00803207">
      <w:pPr>
        <w:spacing w:after="0" w:line="360" w:lineRule="auto"/>
        <w:jc w:val="both"/>
        <w:rPr>
          <w:rFonts w:ascii="Arial" w:hAnsi="Arial" w:cs="Arial"/>
        </w:rPr>
      </w:pPr>
    </w:p>
    <w:p w:rsidR="00BE39E5" w:rsidRPr="00803207" w:rsidRDefault="00E0431A" w:rsidP="00803207">
      <w:pPr>
        <w:spacing w:after="0" w:line="360" w:lineRule="auto"/>
        <w:jc w:val="both"/>
        <w:rPr>
          <w:rFonts w:ascii="Arial" w:hAnsi="Arial" w:cs="Arial"/>
        </w:rPr>
      </w:pPr>
      <w:r w:rsidRPr="00803207">
        <w:rPr>
          <w:rFonts w:ascii="Arial" w:hAnsi="Arial" w:cs="Arial"/>
        </w:rPr>
        <w:t xml:space="preserve">Pero si esta afirmación la trasladamos al emprendedor académico la evidencia sobre modelos de rol familiares es muy escasa. Esto se puede comprobar a través del estudio de </w:t>
      </w:r>
      <w:proofErr w:type="spellStart"/>
      <w:r w:rsidRPr="00803207">
        <w:rPr>
          <w:rFonts w:ascii="Arial" w:hAnsi="Arial" w:cs="Arial"/>
        </w:rPr>
        <w:t>Doutriaux</w:t>
      </w:r>
      <w:proofErr w:type="spellEnd"/>
      <w:r w:rsidRPr="00803207">
        <w:rPr>
          <w:rFonts w:ascii="Arial" w:hAnsi="Arial" w:cs="Arial"/>
        </w:rPr>
        <w:t xml:space="preserve"> y </w:t>
      </w:r>
      <w:proofErr w:type="spellStart"/>
      <w:r w:rsidRPr="00803207">
        <w:rPr>
          <w:rFonts w:ascii="Arial" w:hAnsi="Arial" w:cs="Arial"/>
        </w:rPr>
        <w:t>Peterman</w:t>
      </w:r>
      <w:proofErr w:type="spellEnd"/>
      <w:r w:rsidRPr="00803207">
        <w:rPr>
          <w:rFonts w:ascii="Arial" w:hAnsi="Arial" w:cs="Arial"/>
        </w:rPr>
        <w:t xml:space="preserve"> (1982) sobre fundadores de </w:t>
      </w:r>
      <w:r w:rsidRPr="00803207">
        <w:rPr>
          <w:rFonts w:ascii="Arial" w:hAnsi="Arial" w:cs="Arial"/>
          <w:i/>
        </w:rPr>
        <w:t>spin-off</w:t>
      </w:r>
      <w:r w:rsidRPr="00803207">
        <w:rPr>
          <w:rFonts w:ascii="Arial" w:hAnsi="Arial" w:cs="Arial"/>
        </w:rPr>
        <w:t xml:space="preserve"> canadienses, en el que encontraron que solo un 20% de los investigadores señalaban tener padres empresarios</w:t>
      </w:r>
      <w:r w:rsidR="00146CC1">
        <w:rPr>
          <w:rFonts w:ascii="Arial" w:hAnsi="Arial" w:cs="Arial"/>
        </w:rPr>
        <w:t>.</w:t>
      </w:r>
    </w:p>
    <w:p w:rsidR="00E0431A" w:rsidRPr="00803207" w:rsidRDefault="00E0431A" w:rsidP="00803207">
      <w:pPr>
        <w:spacing w:after="0" w:line="360" w:lineRule="auto"/>
        <w:jc w:val="both"/>
        <w:rPr>
          <w:rFonts w:ascii="Arial" w:hAnsi="Arial" w:cs="Arial"/>
        </w:rPr>
      </w:pPr>
      <w:r w:rsidRPr="00803207">
        <w:rPr>
          <w:rFonts w:ascii="Arial" w:hAnsi="Arial" w:cs="Arial"/>
        </w:rPr>
        <w:t>Las características propias de cada individuo hacen que ante una valoración semejante de un proyecto el comportamiento sea diferente. También se considera la aversión al riesgo como la evasión en la toma de riesgos.</w:t>
      </w:r>
    </w:p>
    <w:p w:rsidR="00E0431A" w:rsidRPr="00803207" w:rsidRDefault="00E0431A" w:rsidP="00803207">
      <w:pPr>
        <w:spacing w:after="0" w:line="360" w:lineRule="auto"/>
        <w:jc w:val="both"/>
        <w:rPr>
          <w:rFonts w:ascii="Arial" w:hAnsi="Arial" w:cs="Arial"/>
        </w:rPr>
      </w:pPr>
    </w:p>
    <w:p w:rsidR="00D6065D" w:rsidRDefault="00E0431A" w:rsidP="00803207">
      <w:pPr>
        <w:spacing w:after="0" w:line="360" w:lineRule="auto"/>
        <w:jc w:val="both"/>
        <w:rPr>
          <w:rFonts w:ascii="Arial" w:hAnsi="Arial" w:cs="Arial"/>
        </w:rPr>
      </w:pPr>
      <w:r w:rsidRPr="00803207">
        <w:rPr>
          <w:rFonts w:ascii="Arial" w:hAnsi="Arial" w:cs="Arial"/>
        </w:rPr>
        <w:t xml:space="preserve">La teoría de rasgos de personalidad ha planteado que los emprendedores muestran una mayor propensión a asumir riesgos que los que no son empresarios. </w:t>
      </w:r>
    </w:p>
    <w:p w:rsidR="00146CC1" w:rsidRPr="00803207" w:rsidRDefault="00146CC1" w:rsidP="00803207">
      <w:pPr>
        <w:spacing w:after="0" w:line="360" w:lineRule="auto"/>
        <w:jc w:val="both"/>
        <w:rPr>
          <w:rFonts w:ascii="Arial" w:hAnsi="Arial" w:cs="Arial"/>
        </w:rPr>
      </w:pPr>
    </w:p>
    <w:p w:rsidR="000D6E4D" w:rsidRPr="00803207" w:rsidRDefault="000D6E4D" w:rsidP="00803207">
      <w:pPr>
        <w:spacing w:after="0" w:line="360" w:lineRule="auto"/>
        <w:jc w:val="both"/>
        <w:rPr>
          <w:rFonts w:ascii="Arial" w:hAnsi="Arial" w:cs="Arial"/>
        </w:rPr>
      </w:pPr>
      <w:r w:rsidRPr="00803207">
        <w:rPr>
          <w:rFonts w:ascii="Arial" w:hAnsi="Arial" w:cs="Arial"/>
        </w:rPr>
        <w:t>Si revisamos la literatura existente sobre la experiencia en creación de empresas y la influencia en la posibilidad de involucrarse en otros proyectos empresariales, podemos  comprobar que el conocimiento adquirido por el emprendedor cuando crea una empresa influye en la percepción de viabilidad de involucrarse en otros proyectos empresariales (</w:t>
      </w:r>
      <w:proofErr w:type="spellStart"/>
      <w:r w:rsidRPr="00803207">
        <w:rPr>
          <w:rFonts w:ascii="Arial" w:hAnsi="Arial" w:cs="Arial"/>
        </w:rPr>
        <w:t>Shapero</w:t>
      </w:r>
      <w:proofErr w:type="spellEnd"/>
      <w:r w:rsidRPr="00803207">
        <w:rPr>
          <w:rFonts w:ascii="Arial" w:hAnsi="Arial" w:cs="Arial"/>
        </w:rPr>
        <w:t>, 1984) y en la probabilidad de éxito futuro de una empresa (</w:t>
      </w:r>
      <w:proofErr w:type="spellStart"/>
      <w:r w:rsidRPr="00803207">
        <w:rPr>
          <w:rFonts w:ascii="Arial" w:hAnsi="Arial" w:cs="Arial"/>
        </w:rPr>
        <w:t>Shane</w:t>
      </w:r>
      <w:proofErr w:type="spellEnd"/>
      <w:r w:rsidRPr="00803207">
        <w:rPr>
          <w:rFonts w:ascii="Arial" w:hAnsi="Arial" w:cs="Arial"/>
        </w:rPr>
        <w:t xml:space="preserve">,  2004). </w:t>
      </w:r>
    </w:p>
    <w:p w:rsidR="00803207" w:rsidRPr="00803207" w:rsidRDefault="00803207" w:rsidP="00803207">
      <w:pPr>
        <w:spacing w:after="0" w:line="360" w:lineRule="auto"/>
        <w:jc w:val="both"/>
        <w:rPr>
          <w:rFonts w:ascii="Arial" w:hAnsi="Arial" w:cs="Arial"/>
        </w:rPr>
      </w:pPr>
    </w:p>
    <w:p w:rsidR="000D6E4D" w:rsidRPr="008F3A2C" w:rsidRDefault="000D6E4D" w:rsidP="006B104F">
      <w:pPr>
        <w:pStyle w:val="Prrafodelista"/>
        <w:numPr>
          <w:ilvl w:val="1"/>
          <w:numId w:val="6"/>
        </w:numPr>
        <w:spacing w:after="0" w:line="360" w:lineRule="auto"/>
        <w:ind w:left="0" w:firstLine="0"/>
        <w:jc w:val="both"/>
        <w:outlineLvl w:val="1"/>
        <w:rPr>
          <w:rFonts w:ascii="Arial" w:hAnsi="Arial" w:cs="Arial"/>
          <w:b/>
          <w:color w:val="548DD4" w:themeColor="text2" w:themeTint="99"/>
        </w:rPr>
      </w:pPr>
      <w:bookmarkStart w:id="5" w:name="_Toc339355571"/>
      <w:r w:rsidRPr="008F3A2C">
        <w:rPr>
          <w:rFonts w:ascii="Arial" w:hAnsi="Arial" w:cs="Arial"/>
          <w:b/>
          <w:color w:val="548DD4" w:themeColor="text2" w:themeTint="99"/>
        </w:rPr>
        <w:t>LAS MOTIVACIONES DE LOS EMPRENDEDORES PARA EMPRENDER</w:t>
      </w:r>
      <w:bookmarkEnd w:id="5"/>
      <w:r w:rsidR="00B41D9F" w:rsidRPr="008F3A2C">
        <w:rPr>
          <w:rFonts w:ascii="Arial" w:hAnsi="Arial" w:cs="Arial"/>
          <w:b/>
          <w:color w:val="548DD4" w:themeColor="text2" w:themeTint="99"/>
        </w:rPr>
        <w:t>.</w:t>
      </w:r>
    </w:p>
    <w:p w:rsidR="00803207" w:rsidRPr="00803207" w:rsidRDefault="00803207" w:rsidP="00803207">
      <w:pPr>
        <w:pStyle w:val="Prrafodelista"/>
        <w:spacing w:after="0" w:line="360" w:lineRule="auto"/>
        <w:ind w:left="0"/>
        <w:jc w:val="both"/>
        <w:outlineLvl w:val="1"/>
        <w:rPr>
          <w:rFonts w:ascii="Arial" w:hAnsi="Arial" w:cs="Arial"/>
          <w:b/>
          <w:sz w:val="24"/>
          <w:szCs w:val="24"/>
        </w:rPr>
      </w:pPr>
    </w:p>
    <w:p w:rsidR="000D6E4D" w:rsidRPr="00803207" w:rsidRDefault="000D6E4D" w:rsidP="00803207">
      <w:pPr>
        <w:spacing w:after="0" w:line="360" w:lineRule="auto"/>
        <w:jc w:val="both"/>
        <w:rPr>
          <w:rFonts w:ascii="Arial" w:hAnsi="Arial" w:cs="Arial"/>
        </w:rPr>
      </w:pPr>
      <w:r w:rsidRPr="00803207">
        <w:rPr>
          <w:rFonts w:ascii="Arial" w:hAnsi="Arial" w:cs="Arial"/>
        </w:rPr>
        <w:t>Si nos paramos a pensar en la antigua misión de los profesores o investigadores de universidad podemos observar el cambio en la misión de la universidad. Esta misión  ha evolucionado en los últimos 30 años, ha pasado de ser una institución de formación a regirse por un nuevo modelo, que se denomina “paradigma empresarial”.</w:t>
      </w:r>
    </w:p>
    <w:p w:rsidR="000D6E4D" w:rsidRPr="00803207" w:rsidRDefault="000D6E4D" w:rsidP="00803207">
      <w:pPr>
        <w:spacing w:after="0" w:line="360" w:lineRule="auto"/>
        <w:jc w:val="both"/>
        <w:rPr>
          <w:rFonts w:ascii="Arial" w:hAnsi="Arial" w:cs="Arial"/>
        </w:rPr>
      </w:pPr>
    </w:p>
    <w:p w:rsidR="000D6E4D" w:rsidRPr="00803207" w:rsidRDefault="000D6E4D" w:rsidP="00803207">
      <w:pPr>
        <w:spacing w:after="0" w:line="360" w:lineRule="auto"/>
        <w:jc w:val="both"/>
        <w:rPr>
          <w:rFonts w:ascii="Arial" w:hAnsi="Arial" w:cs="Arial"/>
        </w:rPr>
      </w:pPr>
      <w:r w:rsidRPr="00803207">
        <w:rPr>
          <w:rFonts w:ascii="Arial" w:hAnsi="Arial" w:cs="Arial"/>
        </w:rPr>
        <w:t>El principal motivo por el que los profesores o investigadores han escogido la profesión académica es la perspectiva de un trabajo estable y relativamente bien remunerado, con bastantes beneficios, lo que provocaba que la idea de la creación de una empresa estuviera un poco apartada de su visión profesional (</w:t>
      </w:r>
      <w:proofErr w:type="spellStart"/>
      <w:r w:rsidRPr="00803207">
        <w:rPr>
          <w:rFonts w:ascii="Arial" w:hAnsi="Arial" w:cs="Arial"/>
        </w:rPr>
        <w:t>Etkzkowitz</w:t>
      </w:r>
      <w:proofErr w:type="spellEnd"/>
      <w:r w:rsidRPr="00803207">
        <w:rPr>
          <w:rFonts w:ascii="Arial" w:hAnsi="Arial" w:cs="Arial"/>
        </w:rPr>
        <w:t>, 1998).</w:t>
      </w:r>
    </w:p>
    <w:p w:rsidR="000D6E4D" w:rsidRPr="00803207" w:rsidRDefault="000D6E4D" w:rsidP="00803207">
      <w:pPr>
        <w:spacing w:after="0" w:line="360" w:lineRule="auto"/>
        <w:jc w:val="both"/>
        <w:rPr>
          <w:rFonts w:ascii="Arial" w:hAnsi="Arial" w:cs="Arial"/>
        </w:rPr>
      </w:pPr>
    </w:p>
    <w:p w:rsidR="000D6E4D" w:rsidRPr="00803207" w:rsidRDefault="000D6E4D" w:rsidP="00803207">
      <w:pPr>
        <w:spacing w:after="0" w:line="360" w:lineRule="auto"/>
        <w:jc w:val="both"/>
        <w:rPr>
          <w:rFonts w:ascii="Arial" w:hAnsi="Arial" w:cs="Arial"/>
        </w:rPr>
      </w:pPr>
      <w:r w:rsidRPr="00803207">
        <w:rPr>
          <w:rFonts w:ascii="Arial" w:hAnsi="Arial" w:cs="Arial"/>
        </w:rPr>
        <w:t>Todo ello sumado a que el sistema de incentivos se encuentra diseñado para fomentar la producción científica, principalmente publicaciones, hace que los investigadores y profesores no estén motivados a crear empresas, sino a aumentar sus publicaciones.</w:t>
      </w:r>
    </w:p>
    <w:p w:rsidR="000D6E4D" w:rsidRPr="00803207" w:rsidRDefault="000D6E4D" w:rsidP="00803207">
      <w:pPr>
        <w:spacing w:after="0" w:line="360" w:lineRule="auto"/>
        <w:jc w:val="both"/>
        <w:rPr>
          <w:rFonts w:ascii="Arial" w:hAnsi="Arial" w:cs="Arial"/>
        </w:rPr>
      </w:pPr>
    </w:p>
    <w:p w:rsidR="000D6E4D" w:rsidRPr="00803207" w:rsidRDefault="000D6E4D" w:rsidP="00803207">
      <w:pPr>
        <w:spacing w:after="0" w:line="360" w:lineRule="auto"/>
        <w:jc w:val="both"/>
        <w:rPr>
          <w:rFonts w:ascii="Arial" w:hAnsi="Arial" w:cs="Arial"/>
        </w:rPr>
      </w:pPr>
      <w:r w:rsidRPr="00803207">
        <w:rPr>
          <w:rFonts w:ascii="Arial" w:hAnsi="Arial" w:cs="Arial"/>
        </w:rPr>
        <w:t>Las principales motivaciones personales que se han estudiado en la literatura están relacionadas con las expectativas y objetivos individuales que persigue el investigador con la creación de una empresa. La necesidad de independencia, la necesidad de logro y el deseo de riqueza son los aspectos a los que recurre la literatura.</w:t>
      </w:r>
    </w:p>
    <w:p w:rsidR="000D6E4D" w:rsidRPr="00803207" w:rsidRDefault="000D6E4D" w:rsidP="00803207">
      <w:pPr>
        <w:spacing w:after="0" w:line="360" w:lineRule="auto"/>
        <w:jc w:val="both"/>
        <w:rPr>
          <w:rFonts w:ascii="Arial" w:hAnsi="Arial" w:cs="Arial"/>
        </w:rPr>
      </w:pPr>
    </w:p>
    <w:p w:rsidR="000D6E4D" w:rsidRPr="00803207" w:rsidRDefault="000D6E4D" w:rsidP="00803207">
      <w:pPr>
        <w:spacing w:after="0" w:line="360" w:lineRule="auto"/>
        <w:jc w:val="both"/>
        <w:rPr>
          <w:rFonts w:ascii="Arial" w:hAnsi="Arial" w:cs="Arial"/>
        </w:rPr>
      </w:pPr>
      <w:r w:rsidRPr="00803207">
        <w:rPr>
          <w:rFonts w:ascii="Arial" w:hAnsi="Arial" w:cs="Arial"/>
        </w:rPr>
        <w:t>La independencia es la que más frecuentemente indican los emprendedores, esta independencia está marcada por el deseo del emprendedor de planificar el mismo su trabajo y tomar sus propias decisiones (</w:t>
      </w:r>
      <w:proofErr w:type="spellStart"/>
      <w:r w:rsidRPr="00803207">
        <w:rPr>
          <w:rFonts w:ascii="Arial" w:hAnsi="Arial" w:cs="Arial"/>
        </w:rPr>
        <w:t>Gartner</w:t>
      </w:r>
      <w:proofErr w:type="spellEnd"/>
      <w:r w:rsidRPr="00803207">
        <w:rPr>
          <w:rFonts w:ascii="Arial" w:hAnsi="Arial" w:cs="Arial"/>
        </w:rPr>
        <w:t xml:space="preserve">, 1988; </w:t>
      </w:r>
      <w:proofErr w:type="spellStart"/>
      <w:r w:rsidRPr="00803207">
        <w:rPr>
          <w:rFonts w:ascii="Arial" w:hAnsi="Arial" w:cs="Arial"/>
        </w:rPr>
        <w:t>Veciana</w:t>
      </w:r>
      <w:proofErr w:type="spellEnd"/>
      <w:r w:rsidRPr="00803207">
        <w:rPr>
          <w:rFonts w:ascii="Arial" w:hAnsi="Arial" w:cs="Arial"/>
        </w:rPr>
        <w:t xml:space="preserve">, 2005 y </w:t>
      </w:r>
      <w:proofErr w:type="spellStart"/>
      <w:r w:rsidRPr="00803207">
        <w:rPr>
          <w:rFonts w:ascii="Arial" w:hAnsi="Arial" w:cs="Arial"/>
        </w:rPr>
        <w:t>Cassar</w:t>
      </w:r>
      <w:proofErr w:type="spellEnd"/>
      <w:r w:rsidRPr="00803207">
        <w:rPr>
          <w:rFonts w:ascii="Arial" w:hAnsi="Arial" w:cs="Arial"/>
        </w:rPr>
        <w:t>, 2007).</w:t>
      </w:r>
    </w:p>
    <w:p w:rsidR="000D6E4D" w:rsidRPr="00803207" w:rsidRDefault="000D6E4D" w:rsidP="00803207">
      <w:pPr>
        <w:spacing w:after="0" w:line="360" w:lineRule="auto"/>
        <w:jc w:val="both"/>
        <w:rPr>
          <w:rFonts w:ascii="Arial" w:hAnsi="Arial" w:cs="Arial"/>
        </w:rPr>
      </w:pPr>
    </w:p>
    <w:p w:rsidR="000D6E4D" w:rsidRPr="00803207" w:rsidRDefault="000D6E4D" w:rsidP="00803207">
      <w:pPr>
        <w:spacing w:after="0" w:line="360" w:lineRule="auto"/>
        <w:jc w:val="both"/>
        <w:rPr>
          <w:rFonts w:ascii="Arial" w:hAnsi="Arial" w:cs="Arial"/>
        </w:rPr>
      </w:pPr>
      <w:r w:rsidRPr="00803207">
        <w:rPr>
          <w:rFonts w:ascii="Arial" w:hAnsi="Arial" w:cs="Arial"/>
        </w:rPr>
        <w:t>La necesidad de logro es lo que impulsa a muchos emprendedores a iniciar su empresa (</w:t>
      </w:r>
      <w:proofErr w:type="spellStart"/>
      <w:r w:rsidRPr="00803207">
        <w:rPr>
          <w:rFonts w:ascii="Arial" w:hAnsi="Arial" w:cs="Arial"/>
        </w:rPr>
        <w:t>Doutriaux</w:t>
      </w:r>
      <w:proofErr w:type="spellEnd"/>
      <w:r w:rsidRPr="00803207">
        <w:rPr>
          <w:rFonts w:ascii="Arial" w:hAnsi="Arial" w:cs="Arial"/>
        </w:rPr>
        <w:t xml:space="preserve"> y </w:t>
      </w:r>
      <w:proofErr w:type="spellStart"/>
      <w:r w:rsidRPr="00803207">
        <w:rPr>
          <w:rFonts w:ascii="Arial" w:hAnsi="Arial" w:cs="Arial"/>
        </w:rPr>
        <w:t>Peterman</w:t>
      </w:r>
      <w:proofErr w:type="spellEnd"/>
      <w:r w:rsidRPr="00803207">
        <w:rPr>
          <w:rFonts w:ascii="Arial" w:hAnsi="Arial" w:cs="Arial"/>
        </w:rPr>
        <w:t>, 1982), es el grado en el que una persona desea realizar tareas difíciles y desafiantes, y que cuando un individuo con alta necesidad de logro alcanza el éxito siente una gran satisfacción personal (</w:t>
      </w:r>
      <w:proofErr w:type="spellStart"/>
      <w:r w:rsidRPr="00803207">
        <w:rPr>
          <w:rFonts w:ascii="Arial" w:hAnsi="Arial" w:cs="Arial"/>
        </w:rPr>
        <w:t>Veciana</w:t>
      </w:r>
      <w:proofErr w:type="spellEnd"/>
      <w:r w:rsidRPr="00803207">
        <w:rPr>
          <w:rFonts w:ascii="Arial" w:hAnsi="Arial" w:cs="Arial"/>
        </w:rPr>
        <w:t>, 2005).</w:t>
      </w:r>
    </w:p>
    <w:p w:rsidR="000D6E4D" w:rsidRPr="00803207" w:rsidRDefault="000D6E4D" w:rsidP="00803207">
      <w:pPr>
        <w:spacing w:after="0" w:line="360" w:lineRule="auto"/>
        <w:jc w:val="both"/>
        <w:rPr>
          <w:rFonts w:ascii="Arial" w:hAnsi="Arial" w:cs="Arial"/>
        </w:rPr>
      </w:pPr>
    </w:p>
    <w:p w:rsidR="006B104F" w:rsidRDefault="000D6E4D" w:rsidP="006B104F">
      <w:pPr>
        <w:spacing w:after="0" w:line="360" w:lineRule="auto"/>
        <w:jc w:val="both"/>
        <w:rPr>
          <w:rFonts w:ascii="Arial" w:hAnsi="Arial" w:cs="Arial"/>
        </w:rPr>
      </w:pPr>
      <w:r w:rsidRPr="00803207">
        <w:rPr>
          <w:rFonts w:ascii="Arial" w:hAnsi="Arial" w:cs="Arial"/>
        </w:rPr>
        <w:t>La desea de riqueza están más presentes en los emprendedores externos que los emprendedores académicos. Estos principalmente y como anteriormente se ha dicho buscan la aplicación práctica de los conocimientos adquiridos durante muchos años de investigación.</w:t>
      </w:r>
    </w:p>
    <w:p w:rsidR="00F14372" w:rsidRDefault="00F14372" w:rsidP="006B104F">
      <w:pPr>
        <w:spacing w:after="0" w:line="360" w:lineRule="auto"/>
        <w:jc w:val="both"/>
        <w:rPr>
          <w:rFonts w:ascii="Arial" w:hAnsi="Arial" w:cs="Arial"/>
        </w:rPr>
      </w:pPr>
    </w:p>
    <w:p w:rsidR="00F14372" w:rsidRPr="00F14372" w:rsidRDefault="00F14372" w:rsidP="00F14372">
      <w:pPr>
        <w:pStyle w:val="Prrafodelista"/>
        <w:numPr>
          <w:ilvl w:val="1"/>
          <w:numId w:val="6"/>
        </w:numPr>
        <w:spacing w:after="0" w:line="360" w:lineRule="auto"/>
        <w:ind w:left="0" w:firstLine="0"/>
        <w:jc w:val="both"/>
        <w:outlineLvl w:val="1"/>
        <w:rPr>
          <w:rFonts w:ascii="Arial" w:hAnsi="Arial" w:cs="Arial"/>
          <w:b/>
          <w:color w:val="548DD4" w:themeColor="text2" w:themeTint="99"/>
        </w:rPr>
      </w:pPr>
      <w:r w:rsidRPr="00F14372">
        <w:rPr>
          <w:rFonts w:ascii="Arial" w:hAnsi="Arial" w:cs="Arial"/>
          <w:b/>
          <w:color w:val="548DD4" w:themeColor="text2" w:themeTint="99"/>
        </w:rPr>
        <w:t>CARACTERÍSTICAS GRUPALES</w:t>
      </w:r>
    </w:p>
    <w:p w:rsidR="00F14372" w:rsidRPr="00B41D9F" w:rsidRDefault="00F14372" w:rsidP="00F14372">
      <w:pPr>
        <w:pStyle w:val="Prrafodelista"/>
      </w:pPr>
    </w:p>
    <w:p w:rsidR="00F14372" w:rsidRPr="0043775E" w:rsidRDefault="00F14372" w:rsidP="00F14372">
      <w:pPr>
        <w:autoSpaceDE w:val="0"/>
        <w:autoSpaceDN w:val="0"/>
        <w:adjustRightInd w:val="0"/>
        <w:spacing w:after="0" w:line="360" w:lineRule="auto"/>
        <w:jc w:val="both"/>
        <w:rPr>
          <w:rFonts w:ascii="Arial" w:hAnsi="Arial" w:cs="Arial"/>
          <w:color w:val="000000"/>
        </w:rPr>
      </w:pPr>
      <w:r w:rsidRPr="0043775E">
        <w:rPr>
          <w:rFonts w:ascii="Arial" w:hAnsi="Arial" w:cs="Arial"/>
          <w:color w:val="000000"/>
        </w:rPr>
        <w:t>Para entender las características del equipo fundador debemos plantearnos el análisis del tamaño del equipo fundador que participa en la creación de la empresa, la educación formal de los fundadores (</w:t>
      </w:r>
      <w:r w:rsidRPr="0043775E">
        <w:rPr>
          <w:rFonts w:ascii="Arial" w:hAnsi="Arial" w:cs="Arial"/>
          <w:i/>
          <w:color w:val="000000"/>
        </w:rPr>
        <w:t>status</w:t>
      </w:r>
      <w:r w:rsidRPr="0043775E">
        <w:rPr>
          <w:rFonts w:ascii="Arial" w:hAnsi="Arial" w:cs="Arial"/>
          <w:color w:val="000000"/>
        </w:rPr>
        <w:t xml:space="preserve"> académico), los conocimientos y experiencia en gestión de  los miembros del equipo fundador, y observar la similitud o </w:t>
      </w:r>
      <w:r w:rsidRPr="0043775E">
        <w:rPr>
          <w:rFonts w:ascii="Arial" w:hAnsi="Arial" w:cs="Arial"/>
          <w:color w:val="000000"/>
        </w:rPr>
        <w:lastRenderedPageBreak/>
        <w:t>diferencias en cuanto a conocimientos y experiencia, principalmente si se combina conocimientos técnicos y de gestión o no.</w:t>
      </w:r>
    </w:p>
    <w:p w:rsidR="00F14372" w:rsidRPr="0043775E" w:rsidRDefault="00F14372" w:rsidP="00F14372">
      <w:pPr>
        <w:spacing w:after="0" w:line="360" w:lineRule="auto"/>
        <w:jc w:val="both"/>
        <w:rPr>
          <w:rFonts w:ascii="Arial" w:hAnsi="Arial" w:cs="Arial"/>
        </w:rPr>
      </w:pPr>
    </w:p>
    <w:p w:rsidR="00F14372" w:rsidRPr="0043775E" w:rsidRDefault="00F14372" w:rsidP="00F14372">
      <w:pPr>
        <w:spacing w:after="0" w:line="360" w:lineRule="auto"/>
        <w:jc w:val="both"/>
        <w:rPr>
          <w:rFonts w:ascii="Arial" w:hAnsi="Arial" w:cs="Arial"/>
          <w:color w:val="000000"/>
        </w:rPr>
      </w:pPr>
      <w:r w:rsidRPr="0043775E">
        <w:rPr>
          <w:rFonts w:ascii="Arial" w:hAnsi="Arial" w:cs="Arial"/>
          <w:color w:val="000000"/>
        </w:rPr>
        <w:t xml:space="preserve">En el estudio realizado por </w:t>
      </w:r>
      <w:proofErr w:type="spellStart"/>
      <w:r w:rsidRPr="0043775E">
        <w:rPr>
          <w:rFonts w:ascii="Arial" w:hAnsi="Arial" w:cs="Arial"/>
          <w:color w:val="000000"/>
        </w:rPr>
        <w:t>Ortín</w:t>
      </w:r>
      <w:proofErr w:type="spellEnd"/>
      <w:r w:rsidRPr="0043775E">
        <w:rPr>
          <w:rFonts w:ascii="Arial" w:hAnsi="Arial" w:cs="Arial"/>
          <w:color w:val="000000"/>
        </w:rPr>
        <w:t xml:space="preserve"> et al (2007), en el que se estudiaban las características del equ</w:t>
      </w:r>
      <w:r>
        <w:rPr>
          <w:rFonts w:ascii="Arial" w:hAnsi="Arial" w:cs="Arial"/>
          <w:color w:val="000000"/>
        </w:rPr>
        <w:t xml:space="preserve">ipo fundador se pudo demostrar </w:t>
      </w:r>
      <w:r w:rsidRPr="0043775E">
        <w:rPr>
          <w:rFonts w:ascii="Arial" w:hAnsi="Arial" w:cs="Arial"/>
          <w:color w:val="000000"/>
        </w:rPr>
        <w:t>que prácticamente todos los fundadores en el conjunto de empresa que formaban el estudio poseían experiencia en actividades de gestión y, en consecuencia, en ese ámbito no se producían apenas heterogeneidad dentro del equipo fundador.</w:t>
      </w:r>
    </w:p>
    <w:p w:rsidR="00F14372" w:rsidRPr="0043775E" w:rsidRDefault="00F14372" w:rsidP="00F14372">
      <w:pPr>
        <w:spacing w:after="0" w:line="360" w:lineRule="auto"/>
        <w:jc w:val="both"/>
        <w:rPr>
          <w:rFonts w:ascii="Arial" w:hAnsi="Arial" w:cs="Arial"/>
          <w:color w:val="000000"/>
        </w:rPr>
      </w:pPr>
    </w:p>
    <w:p w:rsidR="00F14372" w:rsidRPr="0043775E" w:rsidRDefault="00F14372" w:rsidP="00F14372">
      <w:pPr>
        <w:spacing w:after="0" w:line="360" w:lineRule="auto"/>
        <w:jc w:val="both"/>
        <w:rPr>
          <w:rFonts w:ascii="Arial" w:hAnsi="Arial" w:cs="Arial"/>
          <w:color w:val="000000"/>
        </w:rPr>
      </w:pPr>
      <w:r w:rsidRPr="0043775E">
        <w:rPr>
          <w:rFonts w:ascii="Arial" w:hAnsi="Arial" w:cs="Arial"/>
          <w:color w:val="000000"/>
        </w:rPr>
        <w:t xml:space="preserve">Cuando estos analizaron los resultados de la experiencia laboral de haber puesto en marcha la nueva empresa e incluso la de haber participado directamente en su desarrollo, concluyeron que el número de años que se tarda en generar beneficios se encuentra negativamente correlacionado con el crecimiento en el número de empleados y con la valoración subjetiva personal. </w:t>
      </w:r>
    </w:p>
    <w:p w:rsidR="00F14372" w:rsidRPr="0043775E" w:rsidRDefault="00F14372" w:rsidP="00F14372">
      <w:pPr>
        <w:spacing w:after="0" w:line="360" w:lineRule="auto"/>
        <w:jc w:val="both"/>
        <w:rPr>
          <w:rFonts w:ascii="Arial" w:hAnsi="Arial" w:cs="Arial"/>
        </w:rPr>
      </w:pPr>
    </w:p>
    <w:p w:rsidR="00F14372" w:rsidRPr="0043775E" w:rsidRDefault="00F14372" w:rsidP="00F14372">
      <w:pPr>
        <w:spacing w:after="0" w:line="360" w:lineRule="auto"/>
        <w:jc w:val="both"/>
        <w:rPr>
          <w:rFonts w:ascii="Arial" w:hAnsi="Arial" w:cs="Arial"/>
        </w:rPr>
      </w:pPr>
      <w:r>
        <w:rPr>
          <w:rFonts w:ascii="Arial" w:hAnsi="Arial" w:cs="Arial"/>
        </w:rPr>
        <w:t>En este estudio se concluye</w:t>
      </w:r>
      <w:r w:rsidRPr="0043775E">
        <w:rPr>
          <w:rFonts w:ascii="Arial" w:hAnsi="Arial" w:cs="Arial"/>
        </w:rPr>
        <w:t xml:space="preserve"> que el tamaño del equipo parece mejorar los resultados de la empresa, para medir esos resultados se ha considerado como valor de medida la tasa de crecimiento de las ventas. Su estudio también refleja el efecto positivo que tiene la formación, y más concretamente la presencia de doctores combinada con la experiencia práctica en actividades de gestión, en la capacidad de crecimiento de la empresa. La elevada auto-exigencia o coste de oportunidad de estas personas con mayor formación, puede ser uno de  los condicionantes que explicarán que los éxitos económicos no terminen por desembocar en mayores valoraciones personales de la experiencia emprendedora. Pero lo que si provoca modificaciones significativas en la valoración personal de la experiencia emprendedora es formar parte de un equipo heterogéneo de fundadores. Esto puede ser explicado a que un equipo de trabajo en el que cada emprendedor tenga características heterogéneas a los demás puede aportar distintas experiencias y conocimientos que enriquezcan el proyecto.</w:t>
      </w:r>
    </w:p>
    <w:p w:rsidR="00F14372" w:rsidRPr="00803207" w:rsidRDefault="00F14372" w:rsidP="006B104F">
      <w:pPr>
        <w:spacing w:after="0" w:line="360" w:lineRule="auto"/>
        <w:jc w:val="both"/>
        <w:rPr>
          <w:rFonts w:ascii="Arial" w:hAnsi="Arial" w:cs="Arial"/>
        </w:rPr>
      </w:pPr>
    </w:p>
    <w:p w:rsidR="006B104F" w:rsidRPr="00803207" w:rsidRDefault="006B104F" w:rsidP="006B104F">
      <w:pPr>
        <w:pStyle w:val="Ttulo3"/>
        <w:numPr>
          <w:ilvl w:val="0"/>
          <w:numId w:val="6"/>
        </w:numPr>
        <w:rPr>
          <w:rFonts w:ascii="Arial" w:hAnsi="Arial" w:cs="Arial"/>
          <w:sz w:val="24"/>
          <w:szCs w:val="24"/>
        </w:rPr>
      </w:pPr>
      <w:r>
        <w:rPr>
          <w:rFonts w:ascii="Arial" w:hAnsi="Arial" w:cs="Arial"/>
          <w:sz w:val="24"/>
          <w:szCs w:val="24"/>
        </w:rPr>
        <w:t>RESULTADOS: EL CASO DE LA UPV.</w:t>
      </w:r>
    </w:p>
    <w:p w:rsidR="006B104F" w:rsidRPr="00803207" w:rsidRDefault="006B104F" w:rsidP="006B104F">
      <w:pPr>
        <w:pStyle w:val="Prrafodelista"/>
        <w:spacing w:after="0" w:line="360" w:lineRule="auto"/>
        <w:ind w:left="0"/>
        <w:jc w:val="both"/>
        <w:outlineLvl w:val="0"/>
        <w:rPr>
          <w:rFonts w:ascii="Arial" w:hAnsi="Arial" w:cs="Arial"/>
          <w:b/>
        </w:rPr>
      </w:pPr>
    </w:p>
    <w:p w:rsidR="00F33D64" w:rsidRDefault="00F33D64" w:rsidP="00F33D64">
      <w:pPr>
        <w:pStyle w:val="Prrafodelista"/>
        <w:numPr>
          <w:ilvl w:val="1"/>
          <w:numId w:val="6"/>
        </w:numPr>
        <w:spacing w:after="0" w:line="360" w:lineRule="auto"/>
        <w:ind w:left="0" w:firstLine="0"/>
        <w:jc w:val="both"/>
        <w:outlineLvl w:val="1"/>
        <w:rPr>
          <w:rFonts w:ascii="Arial" w:hAnsi="Arial" w:cs="Arial"/>
          <w:b/>
          <w:color w:val="548DD4" w:themeColor="text2" w:themeTint="99"/>
        </w:rPr>
      </w:pPr>
      <w:r w:rsidRPr="00D6065D">
        <w:rPr>
          <w:rFonts w:ascii="Arial" w:hAnsi="Arial" w:cs="Arial"/>
          <w:b/>
          <w:color w:val="548DD4" w:themeColor="text2" w:themeTint="99"/>
        </w:rPr>
        <w:t>LA CARRERA PROFESIONAL DEL EMPRENDEDOR</w:t>
      </w:r>
      <w:r w:rsidR="00F14372">
        <w:rPr>
          <w:rFonts w:ascii="Arial" w:hAnsi="Arial" w:cs="Arial"/>
          <w:b/>
          <w:color w:val="548DD4" w:themeColor="text2" w:themeTint="99"/>
        </w:rPr>
        <w:t xml:space="preserve"> EN LA UPV</w:t>
      </w:r>
      <w:r w:rsidRPr="00D6065D">
        <w:rPr>
          <w:rFonts w:ascii="Arial" w:hAnsi="Arial" w:cs="Arial"/>
          <w:b/>
          <w:color w:val="548DD4" w:themeColor="text2" w:themeTint="99"/>
        </w:rPr>
        <w:t>.</w:t>
      </w:r>
    </w:p>
    <w:p w:rsidR="00F33D64" w:rsidRDefault="00F33D64" w:rsidP="00F33D64">
      <w:pPr>
        <w:spacing w:after="0" w:line="360" w:lineRule="auto"/>
        <w:jc w:val="both"/>
        <w:outlineLvl w:val="1"/>
        <w:rPr>
          <w:rFonts w:ascii="Arial" w:hAnsi="Arial" w:cs="Arial"/>
          <w:b/>
          <w:color w:val="548DD4" w:themeColor="text2" w:themeTint="99"/>
        </w:rPr>
      </w:pPr>
    </w:p>
    <w:p w:rsidR="00F33D64" w:rsidRPr="00803207" w:rsidRDefault="00F33D64" w:rsidP="00F33D64">
      <w:pPr>
        <w:spacing w:after="0" w:line="360" w:lineRule="auto"/>
        <w:jc w:val="both"/>
        <w:rPr>
          <w:rFonts w:ascii="Arial" w:hAnsi="Arial" w:cs="Arial"/>
        </w:rPr>
      </w:pPr>
      <w:r w:rsidRPr="00803207">
        <w:rPr>
          <w:rFonts w:ascii="Arial" w:hAnsi="Arial" w:cs="Arial"/>
        </w:rPr>
        <w:t>En el caso de la UPV al igual que apunta la literatura existente hasta el momento el 60% de los encuestados se encontraba cuando su carrera de profesor o investigador estaba plenamente consolidada.</w:t>
      </w:r>
    </w:p>
    <w:p w:rsidR="00F33D64" w:rsidRPr="00803207" w:rsidRDefault="00F33D64" w:rsidP="00F33D64">
      <w:pPr>
        <w:spacing w:after="0" w:line="360" w:lineRule="auto"/>
        <w:jc w:val="both"/>
        <w:rPr>
          <w:rFonts w:ascii="Arial" w:hAnsi="Arial" w:cs="Arial"/>
        </w:rPr>
      </w:pPr>
    </w:p>
    <w:p w:rsidR="00F33D64" w:rsidRPr="00803207" w:rsidRDefault="00F33D64" w:rsidP="00F33D64">
      <w:pPr>
        <w:pStyle w:val="Epgrafe"/>
        <w:spacing w:after="0" w:line="360" w:lineRule="auto"/>
        <w:jc w:val="center"/>
        <w:rPr>
          <w:rFonts w:ascii="Arial" w:hAnsi="Arial" w:cs="Arial"/>
          <w:sz w:val="20"/>
          <w:szCs w:val="20"/>
        </w:rPr>
      </w:pPr>
      <w:bookmarkStart w:id="6" w:name="_Toc336009014"/>
      <w:r w:rsidRPr="00803207">
        <w:rPr>
          <w:rFonts w:ascii="Arial" w:hAnsi="Arial" w:cs="Arial"/>
          <w:sz w:val="20"/>
          <w:szCs w:val="20"/>
        </w:rPr>
        <w:t>Figura 2.1; Momento de la carrera académica que se creó la empresa.</w:t>
      </w:r>
      <w:bookmarkEnd w:id="6"/>
    </w:p>
    <w:p w:rsidR="00F33D64" w:rsidRPr="00803207" w:rsidRDefault="00F33D64" w:rsidP="00F33D64">
      <w:pPr>
        <w:spacing w:after="0" w:line="360" w:lineRule="auto"/>
        <w:jc w:val="center"/>
        <w:rPr>
          <w:rFonts w:ascii="Arial" w:hAnsi="Arial" w:cs="Arial"/>
        </w:rPr>
      </w:pPr>
      <w:r w:rsidRPr="00803207">
        <w:rPr>
          <w:rFonts w:ascii="Arial" w:hAnsi="Arial" w:cs="Arial"/>
          <w:noProof/>
          <w:lang w:eastAsia="es-ES"/>
        </w:rPr>
        <w:drawing>
          <wp:inline distT="0" distB="0" distL="0" distR="0">
            <wp:extent cx="5732529" cy="2573079"/>
            <wp:effectExtent l="19050" t="0" r="1521"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3D64" w:rsidRPr="00803207" w:rsidRDefault="00F33D64" w:rsidP="00F33D64">
      <w:pPr>
        <w:spacing w:after="0" w:line="360" w:lineRule="auto"/>
        <w:jc w:val="center"/>
        <w:rPr>
          <w:rFonts w:ascii="Arial" w:hAnsi="Arial" w:cs="Arial"/>
          <w:b/>
          <w:color w:val="000000"/>
        </w:rPr>
      </w:pPr>
      <w:r w:rsidRPr="00803207">
        <w:rPr>
          <w:rFonts w:ascii="Arial" w:hAnsi="Arial" w:cs="Arial"/>
          <w:b/>
          <w:color w:val="000000"/>
          <w:sz w:val="18"/>
          <w:szCs w:val="18"/>
        </w:rPr>
        <w:t xml:space="preserve">Fuente: </w:t>
      </w:r>
      <w:r w:rsidRPr="00803207">
        <w:rPr>
          <w:rFonts w:ascii="Arial" w:hAnsi="Arial" w:cs="Arial"/>
          <w:color w:val="000000"/>
          <w:sz w:val="18"/>
          <w:szCs w:val="18"/>
        </w:rPr>
        <w:t>Elaboración propia.</w:t>
      </w:r>
    </w:p>
    <w:p w:rsidR="00F33D64" w:rsidRPr="00803207" w:rsidRDefault="00F33D64" w:rsidP="00F33D64">
      <w:pPr>
        <w:spacing w:after="0" w:line="360" w:lineRule="auto"/>
        <w:jc w:val="both"/>
        <w:rPr>
          <w:rFonts w:ascii="Arial" w:hAnsi="Arial" w:cs="Arial"/>
        </w:rPr>
      </w:pPr>
    </w:p>
    <w:p w:rsidR="00F33D64" w:rsidRDefault="00F33D64" w:rsidP="00F33D64">
      <w:pPr>
        <w:spacing w:after="0" w:line="360" w:lineRule="auto"/>
        <w:jc w:val="both"/>
        <w:rPr>
          <w:rFonts w:ascii="Arial" w:hAnsi="Arial" w:cs="Arial"/>
        </w:rPr>
      </w:pPr>
      <w:r w:rsidRPr="00803207">
        <w:rPr>
          <w:rFonts w:ascii="Arial" w:hAnsi="Arial" w:cs="Arial"/>
        </w:rPr>
        <w:t>El 20% de los encuestados se encontraba como estudiante de Doctorado o habiendo obtenido el título de Doctor recientemente, y el restante 20% en una estancia postdoctoral. Por tanto se puede concluir que la creación de este tipo de empresas se realiza por personas con un alto estatus académico, ya que se ha podido comprobar que no se han incluido ningún estudiante de últimos años de licenciatura o máster o en el inicio de la carrera de profesor o investigador.</w:t>
      </w:r>
    </w:p>
    <w:p w:rsidR="00F33D64" w:rsidRDefault="00F33D64" w:rsidP="00F33D64">
      <w:pPr>
        <w:spacing w:after="0" w:line="360" w:lineRule="auto"/>
        <w:jc w:val="both"/>
        <w:rPr>
          <w:rFonts w:ascii="Arial" w:hAnsi="Arial" w:cs="Arial"/>
        </w:rPr>
      </w:pPr>
    </w:p>
    <w:p w:rsidR="00F33D64" w:rsidRDefault="00F33D64" w:rsidP="00F33D64">
      <w:pPr>
        <w:pStyle w:val="Prrafodelista"/>
        <w:numPr>
          <w:ilvl w:val="1"/>
          <w:numId w:val="6"/>
        </w:numPr>
        <w:spacing w:after="0" w:line="360" w:lineRule="auto"/>
        <w:ind w:left="0" w:firstLine="0"/>
        <w:jc w:val="both"/>
        <w:outlineLvl w:val="1"/>
        <w:rPr>
          <w:rFonts w:ascii="Arial" w:hAnsi="Arial" w:cs="Arial"/>
          <w:b/>
          <w:color w:val="548DD4" w:themeColor="text2" w:themeTint="99"/>
        </w:rPr>
      </w:pPr>
      <w:r w:rsidRPr="00D6065D">
        <w:rPr>
          <w:rFonts w:ascii="Arial" w:hAnsi="Arial" w:cs="Arial"/>
          <w:b/>
          <w:color w:val="548DD4" w:themeColor="text2" w:themeTint="99"/>
        </w:rPr>
        <w:t>LA ACTIVIDAD EMPRENDEDORA</w:t>
      </w:r>
    </w:p>
    <w:p w:rsidR="00F33D64" w:rsidRDefault="00F33D64" w:rsidP="00F33D64">
      <w:pPr>
        <w:spacing w:after="0" w:line="360" w:lineRule="auto"/>
        <w:jc w:val="both"/>
        <w:rPr>
          <w:rFonts w:ascii="Arial" w:hAnsi="Arial" w:cs="Arial"/>
        </w:rPr>
      </w:pPr>
    </w:p>
    <w:p w:rsidR="00146CC1" w:rsidRDefault="00F33D64" w:rsidP="00F33D64">
      <w:pPr>
        <w:spacing w:after="0" w:line="360" w:lineRule="auto"/>
        <w:jc w:val="both"/>
        <w:rPr>
          <w:rFonts w:ascii="Arial" w:hAnsi="Arial" w:cs="Arial"/>
        </w:rPr>
      </w:pPr>
      <w:r>
        <w:rPr>
          <w:rFonts w:ascii="Arial" w:hAnsi="Arial" w:cs="Arial"/>
        </w:rPr>
        <w:t xml:space="preserve">Según apunta el informe GEM Comunidad Valenciana, </w:t>
      </w:r>
      <w:r w:rsidR="0076151F">
        <w:rPr>
          <w:rFonts w:ascii="Arial" w:hAnsi="Arial" w:cs="Arial"/>
        </w:rPr>
        <w:t xml:space="preserve">con alguna singularidad propia, </w:t>
      </w:r>
      <w:r w:rsidR="00146CC1">
        <w:rPr>
          <w:rFonts w:ascii="Arial" w:hAnsi="Arial" w:cs="Arial"/>
        </w:rPr>
        <w:t>la situación en cuanto a actividad emprendedora no constituye una excepción al panorama general de España.</w:t>
      </w:r>
    </w:p>
    <w:p w:rsidR="00146CC1" w:rsidRDefault="00146CC1" w:rsidP="00F33D64">
      <w:pPr>
        <w:spacing w:after="0" w:line="360" w:lineRule="auto"/>
        <w:jc w:val="both"/>
        <w:rPr>
          <w:rFonts w:ascii="Arial" w:hAnsi="Arial" w:cs="Arial"/>
        </w:rPr>
      </w:pPr>
      <w:r>
        <w:rPr>
          <w:rFonts w:ascii="Arial" w:hAnsi="Arial" w:cs="Arial"/>
        </w:rPr>
        <w:t xml:space="preserve"> </w:t>
      </w:r>
      <w:r w:rsidR="0076151F">
        <w:rPr>
          <w:rFonts w:ascii="Arial" w:hAnsi="Arial" w:cs="Arial"/>
        </w:rPr>
        <w:t xml:space="preserve"> </w:t>
      </w:r>
    </w:p>
    <w:p w:rsidR="00146CC1" w:rsidRDefault="00146CC1" w:rsidP="00F33D64">
      <w:pPr>
        <w:spacing w:after="0" w:line="360" w:lineRule="auto"/>
        <w:jc w:val="both"/>
        <w:rPr>
          <w:rFonts w:ascii="Arial" w:hAnsi="Arial" w:cs="Arial"/>
        </w:rPr>
      </w:pPr>
      <w:r>
        <w:rPr>
          <w:rFonts w:ascii="Arial" w:hAnsi="Arial" w:cs="Arial"/>
        </w:rPr>
        <w:t>L</w:t>
      </w:r>
      <w:r w:rsidR="00F33D64" w:rsidRPr="00F33D64">
        <w:rPr>
          <w:rFonts w:ascii="Arial" w:hAnsi="Arial" w:cs="Arial"/>
        </w:rPr>
        <w:t xml:space="preserve">a </w:t>
      </w:r>
      <w:proofErr w:type="spellStart"/>
      <w:r w:rsidR="00F33D64" w:rsidRPr="00F33D64">
        <w:rPr>
          <w:rFonts w:ascii="Arial" w:hAnsi="Arial" w:cs="Arial"/>
        </w:rPr>
        <w:t>Universitat</w:t>
      </w:r>
      <w:proofErr w:type="spellEnd"/>
      <w:r w:rsidR="00F33D64" w:rsidRPr="00F33D64">
        <w:rPr>
          <w:rFonts w:ascii="Arial" w:hAnsi="Arial" w:cs="Arial"/>
        </w:rPr>
        <w:t xml:space="preserve"> </w:t>
      </w:r>
      <w:proofErr w:type="spellStart"/>
      <w:r w:rsidR="00F33D64" w:rsidRPr="00F33D64">
        <w:rPr>
          <w:rFonts w:ascii="Arial" w:hAnsi="Arial" w:cs="Arial"/>
        </w:rPr>
        <w:t>Politècnica</w:t>
      </w:r>
      <w:proofErr w:type="spellEnd"/>
      <w:r w:rsidR="00F33D64" w:rsidRPr="00F33D64">
        <w:rPr>
          <w:rFonts w:ascii="Arial" w:hAnsi="Arial" w:cs="Arial"/>
        </w:rPr>
        <w:t xml:space="preserve"> de </w:t>
      </w:r>
      <w:proofErr w:type="spellStart"/>
      <w:r w:rsidR="00F33D64" w:rsidRPr="00F33D64">
        <w:rPr>
          <w:rFonts w:ascii="Arial" w:hAnsi="Arial" w:cs="Arial"/>
        </w:rPr>
        <w:t>València</w:t>
      </w:r>
      <w:proofErr w:type="spellEnd"/>
      <w:r w:rsidR="00F33D64" w:rsidRPr="00F33D64">
        <w:rPr>
          <w:rFonts w:ascii="Arial" w:hAnsi="Arial" w:cs="Arial"/>
        </w:rPr>
        <w:t xml:space="preserve"> </w:t>
      </w:r>
      <w:r>
        <w:rPr>
          <w:rFonts w:ascii="Arial" w:hAnsi="Arial" w:cs="Arial"/>
        </w:rPr>
        <w:t>al igual que la mayoría de universidades españolas apoya el emprendimiento activamente incrementando continuadamente los esfuerzos tanto en formación como apoyo a los emprendedores en las diversas etapas de las nuevas empresas.</w:t>
      </w:r>
    </w:p>
    <w:p w:rsidR="00F14372" w:rsidRDefault="00F14372" w:rsidP="00F33D64">
      <w:pPr>
        <w:spacing w:after="0" w:line="360" w:lineRule="auto"/>
        <w:jc w:val="both"/>
        <w:rPr>
          <w:rFonts w:ascii="Arial" w:hAnsi="Arial" w:cs="Arial"/>
        </w:rPr>
      </w:pPr>
    </w:p>
    <w:p w:rsidR="00F14372" w:rsidRDefault="00F14372" w:rsidP="00F33D64">
      <w:pPr>
        <w:spacing w:after="0" w:line="360" w:lineRule="auto"/>
        <w:jc w:val="both"/>
        <w:rPr>
          <w:rFonts w:ascii="Arial" w:hAnsi="Arial" w:cs="Arial"/>
        </w:rPr>
      </w:pPr>
    </w:p>
    <w:p w:rsidR="00F14372" w:rsidRDefault="00F14372" w:rsidP="00F33D64">
      <w:pPr>
        <w:spacing w:after="0" w:line="360" w:lineRule="auto"/>
        <w:jc w:val="both"/>
        <w:rPr>
          <w:rFonts w:ascii="Arial" w:hAnsi="Arial" w:cs="Arial"/>
        </w:rPr>
      </w:pPr>
    </w:p>
    <w:p w:rsidR="00F14372" w:rsidRDefault="00F14372" w:rsidP="00F33D64">
      <w:pPr>
        <w:spacing w:after="0" w:line="360" w:lineRule="auto"/>
        <w:jc w:val="both"/>
        <w:rPr>
          <w:rFonts w:ascii="Arial" w:hAnsi="Arial" w:cs="Arial"/>
        </w:rPr>
      </w:pPr>
    </w:p>
    <w:p w:rsidR="00F33D64" w:rsidRPr="00F33D64" w:rsidRDefault="00146CC1" w:rsidP="00F33D64">
      <w:pPr>
        <w:spacing w:after="0" w:line="360" w:lineRule="auto"/>
        <w:jc w:val="both"/>
        <w:rPr>
          <w:rFonts w:ascii="Arial" w:hAnsi="Arial" w:cs="Arial"/>
        </w:rPr>
      </w:pPr>
      <w:r>
        <w:rPr>
          <w:rFonts w:ascii="Arial" w:hAnsi="Arial" w:cs="Arial"/>
        </w:rPr>
        <w:t xml:space="preserve"> </w:t>
      </w:r>
      <w:r w:rsidR="00F33D64" w:rsidRPr="00F33D64">
        <w:rPr>
          <w:rFonts w:ascii="Arial" w:hAnsi="Arial" w:cs="Arial"/>
        </w:rPr>
        <w:t xml:space="preserve"> </w:t>
      </w:r>
    </w:p>
    <w:p w:rsidR="00146CC1" w:rsidRPr="008F3A2C" w:rsidRDefault="00146CC1" w:rsidP="00146CC1">
      <w:pPr>
        <w:pStyle w:val="Prrafodelista"/>
        <w:numPr>
          <w:ilvl w:val="1"/>
          <w:numId w:val="6"/>
        </w:numPr>
        <w:spacing w:after="0" w:line="360" w:lineRule="auto"/>
        <w:ind w:left="0" w:firstLine="0"/>
        <w:jc w:val="both"/>
        <w:outlineLvl w:val="1"/>
        <w:rPr>
          <w:rFonts w:ascii="Arial" w:hAnsi="Arial" w:cs="Arial"/>
          <w:b/>
          <w:color w:val="548DD4" w:themeColor="text2" w:themeTint="99"/>
        </w:rPr>
      </w:pPr>
      <w:r w:rsidRPr="008F3A2C">
        <w:rPr>
          <w:rFonts w:ascii="Arial" w:hAnsi="Arial" w:cs="Arial"/>
          <w:b/>
          <w:color w:val="548DD4" w:themeColor="text2" w:themeTint="99"/>
        </w:rPr>
        <w:lastRenderedPageBreak/>
        <w:t>LAS CARACTERÍSTICAS EMPRENDEDORAS DE LOS ACADÉMICOS</w:t>
      </w:r>
    </w:p>
    <w:p w:rsidR="00F33D64" w:rsidRPr="00F33D64" w:rsidRDefault="00F33D64" w:rsidP="00F33D64">
      <w:pPr>
        <w:spacing w:after="0" w:line="360" w:lineRule="auto"/>
        <w:jc w:val="both"/>
        <w:outlineLvl w:val="1"/>
        <w:rPr>
          <w:rFonts w:ascii="Arial" w:hAnsi="Arial" w:cs="Arial"/>
          <w:b/>
          <w:color w:val="548DD4" w:themeColor="text2" w:themeTint="99"/>
        </w:rPr>
      </w:pPr>
    </w:p>
    <w:p w:rsidR="00146CC1" w:rsidRPr="00803207" w:rsidRDefault="00146CC1" w:rsidP="00146CC1">
      <w:pPr>
        <w:spacing w:after="0" w:line="360" w:lineRule="auto"/>
        <w:jc w:val="both"/>
        <w:rPr>
          <w:rFonts w:ascii="Arial" w:hAnsi="Arial" w:cs="Arial"/>
        </w:rPr>
      </w:pPr>
      <w:r w:rsidRPr="00803207">
        <w:rPr>
          <w:rFonts w:ascii="Arial" w:hAnsi="Arial" w:cs="Arial"/>
        </w:rPr>
        <w:t xml:space="preserve">En la encuesta emitida a las spin-off UPV se les pregunto por </w:t>
      </w:r>
      <w:r>
        <w:rPr>
          <w:rFonts w:ascii="Arial" w:hAnsi="Arial" w:cs="Arial"/>
        </w:rPr>
        <w:t>la existencia del rol comentado anteriormente</w:t>
      </w:r>
      <w:r w:rsidRPr="00803207">
        <w:rPr>
          <w:rFonts w:ascii="Arial" w:hAnsi="Arial" w:cs="Arial"/>
        </w:rPr>
        <w:t>, pero no se pudo encontrar ninguna evidencia sobre modelos de rol tanto a nivel familiar como de amistades.</w:t>
      </w:r>
    </w:p>
    <w:p w:rsidR="00146CC1" w:rsidRDefault="00146CC1" w:rsidP="00146CC1">
      <w:pPr>
        <w:spacing w:after="0" w:line="360" w:lineRule="auto"/>
        <w:jc w:val="both"/>
        <w:rPr>
          <w:rFonts w:ascii="Arial" w:hAnsi="Arial" w:cs="Arial"/>
        </w:rPr>
      </w:pPr>
      <w:r>
        <w:rPr>
          <w:rFonts w:ascii="Arial" w:hAnsi="Arial" w:cs="Arial"/>
        </w:rPr>
        <w:t>Por lo que respecta a la teoría de rasgos,</w:t>
      </w:r>
      <w:r w:rsidRPr="00803207">
        <w:rPr>
          <w:rFonts w:ascii="Arial" w:hAnsi="Arial" w:cs="Arial"/>
        </w:rPr>
        <w:t xml:space="preserve"> se pudo comprobar que el riesgo asociado al riesgo económico de la empresa era muy superior para los emprendedores académicos que el riesgo económico personal o de continuidad de la carrera profesional.</w:t>
      </w:r>
    </w:p>
    <w:p w:rsidR="00146CC1" w:rsidRDefault="00146CC1" w:rsidP="00146CC1">
      <w:pPr>
        <w:spacing w:after="0" w:line="360" w:lineRule="auto"/>
        <w:jc w:val="both"/>
        <w:rPr>
          <w:rFonts w:ascii="Arial" w:hAnsi="Arial" w:cs="Arial"/>
        </w:rPr>
      </w:pPr>
    </w:p>
    <w:p w:rsidR="00F33D64" w:rsidRDefault="00146CC1" w:rsidP="00F14372">
      <w:pPr>
        <w:spacing w:after="0" w:line="360" w:lineRule="auto"/>
        <w:jc w:val="both"/>
        <w:rPr>
          <w:rFonts w:ascii="Arial" w:hAnsi="Arial" w:cs="Arial"/>
        </w:rPr>
      </w:pPr>
      <w:r>
        <w:rPr>
          <w:rFonts w:ascii="Arial" w:hAnsi="Arial" w:cs="Arial"/>
        </w:rPr>
        <w:t xml:space="preserve">Al igual que en la literatura </w:t>
      </w:r>
      <w:r w:rsidR="00F14372">
        <w:rPr>
          <w:rFonts w:ascii="Arial" w:hAnsi="Arial" w:cs="Arial"/>
        </w:rPr>
        <w:t xml:space="preserve">los emprendedores de la UPV consideran </w:t>
      </w:r>
      <w:r w:rsidRPr="00803207">
        <w:rPr>
          <w:rFonts w:ascii="Arial" w:hAnsi="Arial" w:cs="Arial"/>
        </w:rPr>
        <w:t xml:space="preserve"> que la participación en proyectos empresariales y su experiencia previa han ayudado a impulsar la creación de sus empresas.</w:t>
      </w:r>
    </w:p>
    <w:p w:rsidR="00F14372" w:rsidRDefault="00F14372" w:rsidP="00F14372">
      <w:pPr>
        <w:spacing w:after="0" w:line="360" w:lineRule="auto"/>
        <w:jc w:val="both"/>
        <w:rPr>
          <w:rFonts w:ascii="Arial" w:hAnsi="Arial" w:cs="Arial"/>
        </w:rPr>
      </w:pPr>
    </w:p>
    <w:p w:rsidR="00F14372" w:rsidRPr="008F3A2C" w:rsidRDefault="00F14372" w:rsidP="00F14372">
      <w:pPr>
        <w:pStyle w:val="Prrafodelista"/>
        <w:numPr>
          <w:ilvl w:val="1"/>
          <w:numId w:val="6"/>
        </w:numPr>
        <w:spacing w:after="0" w:line="360" w:lineRule="auto"/>
        <w:ind w:left="0" w:firstLine="0"/>
        <w:jc w:val="both"/>
        <w:outlineLvl w:val="1"/>
        <w:rPr>
          <w:rFonts w:ascii="Arial" w:hAnsi="Arial" w:cs="Arial"/>
          <w:b/>
          <w:color w:val="548DD4" w:themeColor="text2" w:themeTint="99"/>
        </w:rPr>
      </w:pPr>
      <w:r w:rsidRPr="008F3A2C">
        <w:rPr>
          <w:rFonts w:ascii="Arial" w:hAnsi="Arial" w:cs="Arial"/>
          <w:b/>
          <w:color w:val="548DD4" w:themeColor="text2" w:themeTint="99"/>
        </w:rPr>
        <w:t>LAS MOTIVACIONES DE LOS EMPRENDEDORES PARA EMPRENDER.</w:t>
      </w:r>
    </w:p>
    <w:p w:rsidR="00146CC1" w:rsidRPr="00146CC1" w:rsidRDefault="00146CC1" w:rsidP="00146CC1">
      <w:pPr>
        <w:spacing w:after="0" w:line="360" w:lineRule="auto"/>
      </w:pPr>
    </w:p>
    <w:p w:rsidR="00396861" w:rsidRDefault="000D6E4D" w:rsidP="00146CC1">
      <w:pPr>
        <w:spacing w:after="0" w:line="360" w:lineRule="auto"/>
        <w:jc w:val="both"/>
        <w:rPr>
          <w:rFonts w:ascii="Arial" w:hAnsi="Arial" w:cs="Arial"/>
        </w:rPr>
      </w:pPr>
      <w:r w:rsidRPr="00803207">
        <w:rPr>
          <w:rFonts w:ascii="Arial" w:hAnsi="Arial" w:cs="Arial"/>
        </w:rPr>
        <w:t xml:space="preserve">En el caso de la UPV se les preguntó a los encuestados por una serie de motivaciones que podían haber influenciado la creación de este tipo de empresas, </w:t>
      </w:r>
      <w:r w:rsidR="00396861" w:rsidRPr="00803207">
        <w:rPr>
          <w:rFonts w:ascii="Arial" w:hAnsi="Arial" w:cs="Arial"/>
        </w:rPr>
        <w:t xml:space="preserve">los principales resultados que se han obtenido de las motivaciones personales de los fundadores para crear su empresa. Las motivaciones relacionadas con el deseo de aplicar el conocimiento en usos prácticos a razón más frecuentemente citada por la cual se decide crear una </w:t>
      </w:r>
      <w:r w:rsidR="00396861" w:rsidRPr="00803207">
        <w:rPr>
          <w:rFonts w:ascii="Arial" w:hAnsi="Arial" w:cs="Arial"/>
          <w:i/>
        </w:rPr>
        <w:t>spin-off</w:t>
      </w:r>
      <w:r w:rsidR="00396861" w:rsidRPr="00803207">
        <w:rPr>
          <w:rFonts w:ascii="Arial" w:hAnsi="Arial" w:cs="Arial"/>
        </w:rPr>
        <w:t>, factores que también son apuntados como relevantes por la literatura actual.</w:t>
      </w:r>
    </w:p>
    <w:p w:rsidR="00D6065D" w:rsidRPr="00803207" w:rsidRDefault="00D6065D" w:rsidP="00803207">
      <w:pPr>
        <w:spacing w:after="0" w:line="360" w:lineRule="auto"/>
        <w:jc w:val="both"/>
        <w:rPr>
          <w:rFonts w:ascii="Arial" w:hAnsi="Arial" w:cs="Arial"/>
        </w:rPr>
      </w:pPr>
    </w:p>
    <w:p w:rsidR="00396861" w:rsidRDefault="00396861" w:rsidP="00803207">
      <w:pPr>
        <w:spacing w:after="0" w:line="360" w:lineRule="auto"/>
        <w:jc w:val="both"/>
        <w:rPr>
          <w:rFonts w:ascii="Arial" w:hAnsi="Arial" w:cs="Arial"/>
          <w:i/>
        </w:rPr>
      </w:pPr>
      <w:r w:rsidRPr="00803207">
        <w:rPr>
          <w:rFonts w:ascii="Arial" w:hAnsi="Arial" w:cs="Arial"/>
        </w:rPr>
        <w:t xml:space="preserve">Seguidamente el deseo de independencia es la segunda opción con mayor puntuación para decidir emprender y crear una </w:t>
      </w:r>
      <w:r w:rsidRPr="00803207">
        <w:rPr>
          <w:rFonts w:ascii="Arial" w:hAnsi="Arial" w:cs="Arial"/>
          <w:i/>
        </w:rPr>
        <w:t>spin-off.</w:t>
      </w:r>
    </w:p>
    <w:p w:rsidR="00D6065D" w:rsidRPr="00803207" w:rsidRDefault="00D6065D" w:rsidP="00803207">
      <w:pPr>
        <w:spacing w:after="0" w:line="360" w:lineRule="auto"/>
        <w:jc w:val="both"/>
        <w:rPr>
          <w:rFonts w:ascii="Arial" w:hAnsi="Arial" w:cs="Arial"/>
          <w:i/>
        </w:rPr>
      </w:pPr>
    </w:p>
    <w:p w:rsidR="00396861" w:rsidRDefault="00396861" w:rsidP="00803207">
      <w:pPr>
        <w:spacing w:after="0" w:line="360" w:lineRule="auto"/>
        <w:jc w:val="both"/>
        <w:rPr>
          <w:rFonts w:ascii="Arial" w:hAnsi="Arial" w:cs="Arial"/>
        </w:rPr>
      </w:pPr>
      <w:r w:rsidRPr="00803207">
        <w:rPr>
          <w:rFonts w:ascii="Arial" w:hAnsi="Arial" w:cs="Arial"/>
        </w:rPr>
        <w:t>En una posición intermedia, en la que los encuestados consideran que es bastante importante se encuentra la detección de una oportunidad de negocio, es decir encontrar una necesidad no cubierta. Para el  80% de los encuestados es bastante importante y para el 20% restante muy importante.</w:t>
      </w:r>
    </w:p>
    <w:p w:rsidR="00D6065D" w:rsidRPr="00803207" w:rsidRDefault="00D6065D" w:rsidP="00803207">
      <w:pPr>
        <w:spacing w:after="0" w:line="360" w:lineRule="auto"/>
        <w:jc w:val="both"/>
        <w:rPr>
          <w:rFonts w:ascii="Arial" w:hAnsi="Arial" w:cs="Arial"/>
        </w:rPr>
      </w:pPr>
    </w:p>
    <w:p w:rsidR="00396861" w:rsidRDefault="00396861" w:rsidP="00803207">
      <w:pPr>
        <w:spacing w:after="0" w:line="360" w:lineRule="auto"/>
        <w:jc w:val="both"/>
        <w:rPr>
          <w:rFonts w:ascii="Arial" w:hAnsi="Arial" w:cs="Arial"/>
        </w:rPr>
      </w:pPr>
      <w:r w:rsidRPr="00803207">
        <w:rPr>
          <w:rFonts w:ascii="Arial" w:hAnsi="Arial" w:cs="Arial"/>
        </w:rPr>
        <w:t>En la misma línea que se encuentra la detección de una oportunidad de negocio se encuentra el deseo de los fundadores de alcanzar nuevos retos personales y el deseo de avanzar en el conocimiento tecnológico.</w:t>
      </w:r>
    </w:p>
    <w:p w:rsidR="00D6065D" w:rsidRPr="00803207" w:rsidRDefault="00D6065D" w:rsidP="00803207">
      <w:pPr>
        <w:spacing w:after="0" w:line="360" w:lineRule="auto"/>
        <w:jc w:val="both"/>
        <w:rPr>
          <w:rFonts w:ascii="Arial" w:hAnsi="Arial" w:cs="Arial"/>
        </w:rPr>
      </w:pPr>
    </w:p>
    <w:p w:rsidR="00396861" w:rsidRDefault="00396861" w:rsidP="00803207">
      <w:pPr>
        <w:spacing w:after="0" w:line="360" w:lineRule="auto"/>
        <w:jc w:val="both"/>
        <w:rPr>
          <w:rFonts w:ascii="Arial" w:hAnsi="Arial" w:cs="Arial"/>
        </w:rPr>
      </w:pPr>
      <w:r w:rsidRPr="00803207">
        <w:rPr>
          <w:rFonts w:ascii="Arial" w:hAnsi="Arial" w:cs="Arial"/>
        </w:rPr>
        <w:lastRenderedPageBreak/>
        <w:t>Para los encuestados el deseo de desarrollar las ideas propias es una motivación bastante importante que impulsa la creación de este tipo de empresas.</w:t>
      </w:r>
    </w:p>
    <w:p w:rsidR="00D6065D" w:rsidRPr="00803207" w:rsidRDefault="00D6065D" w:rsidP="00803207">
      <w:pPr>
        <w:spacing w:after="0" w:line="360" w:lineRule="auto"/>
        <w:jc w:val="both"/>
        <w:rPr>
          <w:rFonts w:ascii="Arial" w:hAnsi="Arial" w:cs="Arial"/>
        </w:rPr>
      </w:pPr>
    </w:p>
    <w:p w:rsidR="00396861" w:rsidRDefault="00396861" w:rsidP="00803207">
      <w:pPr>
        <w:spacing w:after="0" w:line="360" w:lineRule="auto"/>
        <w:jc w:val="both"/>
        <w:rPr>
          <w:rFonts w:ascii="Arial" w:hAnsi="Arial" w:cs="Arial"/>
        </w:rPr>
      </w:pPr>
      <w:r w:rsidRPr="00803207">
        <w:rPr>
          <w:rFonts w:ascii="Arial" w:hAnsi="Arial" w:cs="Arial"/>
        </w:rPr>
        <w:t>El deseo de riqueza es para un 20% de los encuestados muy importante, para el 40% importante y para el resto entre poco importante y nada importante, de media este factor se considera importante, ya que se encuentra entre poco importante y bastante importante. En peor valorado se encuentra la motivación respecto a la mejoría del entorno de trabajo personal.</w:t>
      </w:r>
    </w:p>
    <w:p w:rsidR="00D6065D" w:rsidRPr="00803207" w:rsidRDefault="00D6065D" w:rsidP="00803207">
      <w:pPr>
        <w:spacing w:after="0" w:line="360" w:lineRule="auto"/>
        <w:jc w:val="both"/>
        <w:rPr>
          <w:rFonts w:ascii="Arial" w:hAnsi="Arial" w:cs="Arial"/>
        </w:rPr>
      </w:pPr>
    </w:p>
    <w:p w:rsidR="008F3A2C" w:rsidRDefault="00396861" w:rsidP="00803207">
      <w:pPr>
        <w:spacing w:after="0" w:line="360" w:lineRule="auto"/>
        <w:jc w:val="both"/>
        <w:rPr>
          <w:rFonts w:ascii="Arial" w:hAnsi="Arial" w:cs="Arial"/>
        </w:rPr>
      </w:pPr>
      <w:r w:rsidRPr="00803207">
        <w:rPr>
          <w:rFonts w:ascii="Arial" w:hAnsi="Arial" w:cs="Arial"/>
        </w:rPr>
        <w:t>Las insuficientes perspectivas en el trabajo habitual y el deseo de probar la habilidad propia en la creación de una empresa son las motivaciones que reciben  menos  peso por parte de los encuestados.</w:t>
      </w:r>
    </w:p>
    <w:p w:rsidR="00F14372" w:rsidRPr="00803207" w:rsidRDefault="00F14372" w:rsidP="00803207">
      <w:pPr>
        <w:spacing w:after="0" w:line="360" w:lineRule="auto"/>
        <w:jc w:val="both"/>
        <w:rPr>
          <w:rFonts w:ascii="Arial" w:hAnsi="Arial" w:cs="Arial"/>
        </w:rPr>
      </w:pPr>
    </w:p>
    <w:p w:rsidR="00396861" w:rsidRPr="00803207" w:rsidRDefault="00396861" w:rsidP="00D6065D">
      <w:pPr>
        <w:pStyle w:val="Epgrafe"/>
        <w:spacing w:after="0" w:line="360" w:lineRule="auto"/>
        <w:jc w:val="center"/>
        <w:rPr>
          <w:rFonts w:ascii="Arial" w:hAnsi="Arial" w:cs="Arial"/>
          <w:sz w:val="20"/>
          <w:szCs w:val="20"/>
        </w:rPr>
      </w:pPr>
      <w:bookmarkStart w:id="7" w:name="_Toc336009526"/>
      <w:r w:rsidRPr="00803207">
        <w:rPr>
          <w:rFonts w:ascii="Arial" w:hAnsi="Arial" w:cs="Arial"/>
          <w:sz w:val="20"/>
          <w:szCs w:val="20"/>
        </w:rPr>
        <w:t>Tabla 2.2; Motivaciones de los fundadores en el momento de la creación de la empresa.</w:t>
      </w:r>
      <w:bookmarkEnd w:id="7"/>
    </w:p>
    <w:tbl>
      <w:tblPr>
        <w:tblStyle w:val="Cuadrculaclara-nfasis5"/>
        <w:tblW w:w="9072" w:type="dxa"/>
        <w:jc w:val="center"/>
        <w:tblLayout w:type="fixed"/>
        <w:tblLook w:val="04A0"/>
      </w:tblPr>
      <w:tblGrid>
        <w:gridCol w:w="3545"/>
        <w:gridCol w:w="1369"/>
        <w:gridCol w:w="1324"/>
        <w:gridCol w:w="1276"/>
        <w:gridCol w:w="992"/>
        <w:gridCol w:w="566"/>
      </w:tblGrid>
      <w:tr w:rsidR="00D6065D" w:rsidRPr="00803207" w:rsidTr="00D6065D">
        <w:trPr>
          <w:cnfStyle w:val="10000000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p>
        </w:tc>
        <w:tc>
          <w:tcPr>
            <w:tcW w:w="1369" w:type="dxa"/>
            <w:noWrap/>
            <w:hideMark/>
          </w:tcPr>
          <w:p w:rsidR="00396861" w:rsidRPr="00803207" w:rsidRDefault="00396861" w:rsidP="00D6065D">
            <w:pPr>
              <w:spacing w:line="360" w:lineRule="auto"/>
              <w:jc w:val="center"/>
              <w:cnfStyle w:val="100000000000"/>
              <w:rPr>
                <w:rFonts w:ascii="Arial" w:eastAsia="Times New Roman" w:hAnsi="Arial" w:cs="Arial"/>
                <w:sz w:val="20"/>
                <w:szCs w:val="20"/>
              </w:rPr>
            </w:pPr>
            <w:r w:rsidRPr="00803207">
              <w:rPr>
                <w:rFonts w:ascii="Arial" w:eastAsia="Times New Roman" w:hAnsi="Arial" w:cs="Arial"/>
                <w:sz w:val="20"/>
                <w:szCs w:val="20"/>
              </w:rPr>
              <w:t>Nada o casi nada importante</w:t>
            </w:r>
          </w:p>
        </w:tc>
        <w:tc>
          <w:tcPr>
            <w:tcW w:w="1324" w:type="dxa"/>
            <w:noWrap/>
            <w:hideMark/>
          </w:tcPr>
          <w:p w:rsidR="00396861" w:rsidRPr="00803207" w:rsidRDefault="00396861" w:rsidP="00D6065D">
            <w:pPr>
              <w:spacing w:line="360" w:lineRule="auto"/>
              <w:jc w:val="center"/>
              <w:cnfStyle w:val="100000000000"/>
              <w:rPr>
                <w:rFonts w:ascii="Arial" w:eastAsia="Times New Roman" w:hAnsi="Arial" w:cs="Arial"/>
                <w:sz w:val="20"/>
                <w:szCs w:val="20"/>
              </w:rPr>
            </w:pPr>
            <w:r w:rsidRPr="00803207">
              <w:rPr>
                <w:rFonts w:ascii="Arial" w:eastAsia="Times New Roman" w:hAnsi="Arial" w:cs="Arial"/>
                <w:sz w:val="20"/>
                <w:szCs w:val="20"/>
              </w:rPr>
              <w:t>Poco importante</w:t>
            </w:r>
          </w:p>
        </w:tc>
        <w:tc>
          <w:tcPr>
            <w:tcW w:w="1276" w:type="dxa"/>
            <w:noWrap/>
            <w:hideMark/>
          </w:tcPr>
          <w:p w:rsidR="00396861" w:rsidRPr="00803207" w:rsidRDefault="00396861" w:rsidP="00D6065D">
            <w:pPr>
              <w:spacing w:line="360" w:lineRule="auto"/>
              <w:jc w:val="center"/>
              <w:cnfStyle w:val="100000000000"/>
              <w:rPr>
                <w:rFonts w:ascii="Arial" w:eastAsia="Times New Roman" w:hAnsi="Arial" w:cs="Arial"/>
                <w:sz w:val="20"/>
                <w:szCs w:val="20"/>
              </w:rPr>
            </w:pPr>
            <w:r w:rsidRPr="00803207">
              <w:rPr>
                <w:rFonts w:ascii="Arial" w:eastAsia="Times New Roman" w:hAnsi="Arial" w:cs="Arial"/>
                <w:sz w:val="20"/>
                <w:szCs w:val="20"/>
              </w:rPr>
              <w:t>Bastante importante</w:t>
            </w:r>
          </w:p>
        </w:tc>
        <w:tc>
          <w:tcPr>
            <w:tcW w:w="992" w:type="dxa"/>
            <w:noWrap/>
            <w:hideMark/>
          </w:tcPr>
          <w:p w:rsidR="00396861" w:rsidRPr="00803207" w:rsidRDefault="00396861" w:rsidP="00D6065D">
            <w:pPr>
              <w:spacing w:line="360" w:lineRule="auto"/>
              <w:jc w:val="center"/>
              <w:cnfStyle w:val="100000000000"/>
              <w:rPr>
                <w:rFonts w:ascii="Arial" w:eastAsia="Times New Roman" w:hAnsi="Arial" w:cs="Arial"/>
                <w:sz w:val="20"/>
                <w:szCs w:val="20"/>
              </w:rPr>
            </w:pPr>
            <w:r w:rsidRPr="00803207">
              <w:rPr>
                <w:rFonts w:ascii="Arial" w:eastAsia="Times New Roman" w:hAnsi="Arial" w:cs="Arial"/>
                <w:sz w:val="20"/>
                <w:szCs w:val="20"/>
              </w:rPr>
              <w:t>Muy importante</w:t>
            </w:r>
          </w:p>
        </w:tc>
        <w:tc>
          <w:tcPr>
            <w:tcW w:w="566" w:type="dxa"/>
            <w:noWrap/>
            <w:hideMark/>
          </w:tcPr>
          <w:p w:rsidR="00396861" w:rsidRPr="00803207" w:rsidRDefault="00396861" w:rsidP="00D6065D">
            <w:pPr>
              <w:spacing w:line="360" w:lineRule="auto"/>
              <w:jc w:val="center"/>
              <w:cnfStyle w:val="100000000000"/>
              <w:rPr>
                <w:rFonts w:ascii="Arial" w:eastAsia="Times New Roman" w:hAnsi="Arial" w:cs="Arial"/>
                <w:sz w:val="20"/>
                <w:szCs w:val="20"/>
              </w:rPr>
            </w:pPr>
            <w:r w:rsidRPr="00803207">
              <w:rPr>
                <w:rFonts w:ascii="Arial" w:eastAsia="Times New Roman" w:hAnsi="Arial" w:cs="Arial"/>
                <w:sz w:val="20"/>
                <w:szCs w:val="20"/>
              </w:rPr>
              <w:t>M</w:t>
            </w:r>
          </w:p>
        </w:tc>
      </w:tr>
      <w:tr w:rsidR="00D6065D" w:rsidRPr="00803207" w:rsidTr="00D6065D">
        <w:trPr>
          <w:cnfStyle w:val="00000010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r w:rsidRPr="00803207">
              <w:rPr>
                <w:rFonts w:ascii="Arial" w:eastAsia="Times New Roman" w:hAnsi="Arial" w:cs="Arial"/>
                <w:sz w:val="20"/>
                <w:szCs w:val="20"/>
              </w:rPr>
              <w:t>Detección de una oportunidad de negocio (necesidad no cubierta)</w:t>
            </w:r>
          </w:p>
        </w:tc>
        <w:tc>
          <w:tcPr>
            <w:tcW w:w="1369"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0%</w:t>
            </w:r>
          </w:p>
        </w:tc>
        <w:tc>
          <w:tcPr>
            <w:tcW w:w="1324"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0%</w:t>
            </w:r>
          </w:p>
        </w:tc>
        <w:tc>
          <w:tcPr>
            <w:tcW w:w="1276"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80%</w:t>
            </w:r>
          </w:p>
        </w:tc>
        <w:tc>
          <w:tcPr>
            <w:tcW w:w="992"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20%</w:t>
            </w:r>
          </w:p>
        </w:tc>
        <w:tc>
          <w:tcPr>
            <w:tcW w:w="566"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3,2</w:t>
            </w:r>
          </w:p>
        </w:tc>
      </w:tr>
      <w:tr w:rsidR="00D6065D" w:rsidRPr="00803207" w:rsidTr="00D6065D">
        <w:trPr>
          <w:cnfStyle w:val="00000001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r w:rsidRPr="00803207">
              <w:rPr>
                <w:rFonts w:ascii="Arial" w:eastAsia="Times New Roman" w:hAnsi="Arial" w:cs="Arial"/>
                <w:sz w:val="20"/>
                <w:szCs w:val="20"/>
              </w:rPr>
              <w:t>El deseo de probar la habilidad propia en la creación de una empresa.</w:t>
            </w:r>
          </w:p>
        </w:tc>
        <w:tc>
          <w:tcPr>
            <w:tcW w:w="1369"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0%</w:t>
            </w:r>
          </w:p>
        </w:tc>
        <w:tc>
          <w:tcPr>
            <w:tcW w:w="1324"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60%</w:t>
            </w:r>
          </w:p>
        </w:tc>
        <w:tc>
          <w:tcPr>
            <w:tcW w:w="1276"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40%</w:t>
            </w:r>
          </w:p>
        </w:tc>
        <w:tc>
          <w:tcPr>
            <w:tcW w:w="992"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0%</w:t>
            </w:r>
          </w:p>
        </w:tc>
        <w:tc>
          <w:tcPr>
            <w:tcW w:w="566"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2,4</w:t>
            </w:r>
          </w:p>
        </w:tc>
      </w:tr>
      <w:tr w:rsidR="00D6065D" w:rsidRPr="00803207" w:rsidTr="00D6065D">
        <w:trPr>
          <w:cnfStyle w:val="00000010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r w:rsidRPr="00803207">
              <w:rPr>
                <w:rFonts w:ascii="Arial" w:eastAsia="Times New Roman" w:hAnsi="Arial" w:cs="Arial"/>
                <w:sz w:val="20"/>
                <w:szCs w:val="20"/>
              </w:rPr>
              <w:t>El deseo de desarrollar las ideas propias</w:t>
            </w:r>
          </w:p>
        </w:tc>
        <w:tc>
          <w:tcPr>
            <w:tcW w:w="1369"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0%</w:t>
            </w:r>
          </w:p>
        </w:tc>
        <w:tc>
          <w:tcPr>
            <w:tcW w:w="1324"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20%</w:t>
            </w:r>
          </w:p>
        </w:tc>
        <w:tc>
          <w:tcPr>
            <w:tcW w:w="1276"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60%</w:t>
            </w:r>
          </w:p>
        </w:tc>
        <w:tc>
          <w:tcPr>
            <w:tcW w:w="992"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20%</w:t>
            </w:r>
          </w:p>
        </w:tc>
        <w:tc>
          <w:tcPr>
            <w:tcW w:w="566"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3</w:t>
            </w:r>
          </w:p>
        </w:tc>
      </w:tr>
      <w:tr w:rsidR="00D6065D" w:rsidRPr="00803207" w:rsidTr="00D6065D">
        <w:trPr>
          <w:cnfStyle w:val="00000001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r w:rsidRPr="00803207">
              <w:rPr>
                <w:rFonts w:ascii="Arial" w:eastAsia="Times New Roman" w:hAnsi="Arial" w:cs="Arial"/>
                <w:sz w:val="20"/>
                <w:szCs w:val="20"/>
              </w:rPr>
              <w:t>El ser independiente</w:t>
            </w:r>
          </w:p>
        </w:tc>
        <w:tc>
          <w:tcPr>
            <w:tcW w:w="1369"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0%</w:t>
            </w:r>
          </w:p>
        </w:tc>
        <w:tc>
          <w:tcPr>
            <w:tcW w:w="1324"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20%</w:t>
            </w:r>
          </w:p>
        </w:tc>
        <w:tc>
          <w:tcPr>
            <w:tcW w:w="1276"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20%</w:t>
            </w:r>
          </w:p>
        </w:tc>
        <w:tc>
          <w:tcPr>
            <w:tcW w:w="992"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60%</w:t>
            </w:r>
          </w:p>
        </w:tc>
        <w:tc>
          <w:tcPr>
            <w:tcW w:w="566"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3,4</w:t>
            </w:r>
          </w:p>
        </w:tc>
      </w:tr>
      <w:tr w:rsidR="00D6065D" w:rsidRPr="00803207" w:rsidTr="00D6065D">
        <w:trPr>
          <w:cnfStyle w:val="00000010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r w:rsidRPr="00803207">
              <w:rPr>
                <w:rFonts w:ascii="Arial" w:eastAsia="Times New Roman" w:hAnsi="Arial" w:cs="Arial"/>
                <w:sz w:val="20"/>
                <w:szCs w:val="20"/>
              </w:rPr>
              <w:t>El ganar mucho dinero</w:t>
            </w:r>
          </w:p>
        </w:tc>
        <w:tc>
          <w:tcPr>
            <w:tcW w:w="1369"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20%</w:t>
            </w:r>
          </w:p>
        </w:tc>
        <w:tc>
          <w:tcPr>
            <w:tcW w:w="1324"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20%</w:t>
            </w:r>
          </w:p>
        </w:tc>
        <w:tc>
          <w:tcPr>
            <w:tcW w:w="1276"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40%</w:t>
            </w:r>
          </w:p>
        </w:tc>
        <w:tc>
          <w:tcPr>
            <w:tcW w:w="992"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20%</w:t>
            </w:r>
          </w:p>
        </w:tc>
        <w:tc>
          <w:tcPr>
            <w:tcW w:w="566"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2,6</w:t>
            </w:r>
          </w:p>
        </w:tc>
      </w:tr>
      <w:tr w:rsidR="00D6065D" w:rsidRPr="00803207" w:rsidTr="00D6065D">
        <w:trPr>
          <w:cnfStyle w:val="00000001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r w:rsidRPr="00803207">
              <w:rPr>
                <w:rFonts w:ascii="Arial" w:eastAsia="Times New Roman" w:hAnsi="Arial" w:cs="Arial"/>
                <w:sz w:val="20"/>
                <w:szCs w:val="20"/>
              </w:rPr>
              <w:t>La mejora del entorno de trabajo personal</w:t>
            </w:r>
          </w:p>
        </w:tc>
        <w:tc>
          <w:tcPr>
            <w:tcW w:w="1369"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0%</w:t>
            </w:r>
          </w:p>
        </w:tc>
        <w:tc>
          <w:tcPr>
            <w:tcW w:w="1324"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40%</w:t>
            </w:r>
          </w:p>
        </w:tc>
        <w:tc>
          <w:tcPr>
            <w:tcW w:w="1276"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40%</w:t>
            </w:r>
          </w:p>
        </w:tc>
        <w:tc>
          <w:tcPr>
            <w:tcW w:w="992"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20%</w:t>
            </w:r>
          </w:p>
        </w:tc>
        <w:tc>
          <w:tcPr>
            <w:tcW w:w="566"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2,8</w:t>
            </w:r>
          </w:p>
        </w:tc>
      </w:tr>
      <w:tr w:rsidR="00D6065D" w:rsidRPr="00803207" w:rsidTr="00D6065D">
        <w:trPr>
          <w:cnfStyle w:val="00000010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r w:rsidRPr="00803207">
              <w:rPr>
                <w:rFonts w:ascii="Arial" w:eastAsia="Times New Roman" w:hAnsi="Arial" w:cs="Arial"/>
                <w:sz w:val="20"/>
                <w:szCs w:val="20"/>
              </w:rPr>
              <w:t>Las insuficientes perspectivas en el trabajo habitual.</w:t>
            </w:r>
          </w:p>
        </w:tc>
        <w:tc>
          <w:tcPr>
            <w:tcW w:w="1369"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20%</w:t>
            </w:r>
          </w:p>
        </w:tc>
        <w:tc>
          <w:tcPr>
            <w:tcW w:w="1324"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40%</w:t>
            </w:r>
          </w:p>
        </w:tc>
        <w:tc>
          <w:tcPr>
            <w:tcW w:w="1276"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40%</w:t>
            </w:r>
          </w:p>
        </w:tc>
        <w:tc>
          <w:tcPr>
            <w:tcW w:w="992"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0%</w:t>
            </w:r>
          </w:p>
        </w:tc>
        <w:tc>
          <w:tcPr>
            <w:tcW w:w="566"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2,2</w:t>
            </w:r>
          </w:p>
        </w:tc>
      </w:tr>
      <w:tr w:rsidR="00D6065D" w:rsidRPr="00803207" w:rsidTr="00D6065D">
        <w:trPr>
          <w:cnfStyle w:val="00000001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r w:rsidRPr="00803207">
              <w:rPr>
                <w:rFonts w:ascii="Arial" w:eastAsia="Times New Roman" w:hAnsi="Arial" w:cs="Arial"/>
                <w:sz w:val="20"/>
                <w:szCs w:val="20"/>
              </w:rPr>
              <w:t>El deseo de alcanzar nuevos retos personales.</w:t>
            </w:r>
          </w:p>
        </w:tc>
        <w:tc>
          <w:tcPr>
            <w:tcW w:w="1369"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0%</w:t>
            </w:r>
          </w:p>
        </w:tc>
        <w:tc>
          <w:tcPr>
            <w:tcW w:w="1324"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20%</w:t>
            </w:r>
          </w:p>
        </w:tc>
        <w:tc>
          <w:tcPr>
            <w:tcW w:w="1276"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40%</w:t>
            </w:r>
          </w:p>
        </w:tc>
        <w:tc>
          <w:tcPr>
            <w:tcW w:w="992"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40%</w:t>
            </w:r>
          </w:p>
        </w:tc>
        <w:tc>
          <w:tcPr>
            <w:tcW w:w="566"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3,2</w:t>
            </w:r>
          </w:p>
        </w:tc>
      </w:tr>
      <w:tr w:rsidR="00D6065D" w:rsidRPr="00803207" w:rsidTr="00D6065D">
        <w:trPr>
          <w:cnfStyle w:val="00000010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r w:rsidRPr="00803207">
              <w:rPr>
                <w:rFonts w:ascii="Arial" w:eastAsia="Times New Roman" w:hAnsi="Arial" w:cs="Arial"/>
                <w:sz w:val="20"/>
                <w:szCs w:val="20"/>
              </w:rPr>
              <w:t>El deseo de avanzar en el conocimiento tecnológico.</w:t>
            </w:r>
          </w:p>
        </w:tc>
        <w:tc>
          <w:tcPr>
            <w:tcW w:w="1369"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0%</w:t>
            </w:r>
          </w:p>
        </w:tc>
        <w:tc>
          <w:tcPr>
            <w:tcW w:w="1324"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20%</w:t>
            </w:r>
          </w:p>
        </w:tc>
        <w:tc>
          <w:tcPr>
            <w:tcW w:w="1276"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40%</w:t>
            </w:r>
          </w:p>
        </w:tc>
        <w:tc>
          <w:tcPr>
            <w:tcW w:w="992"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40%</w:t>
            </w:r>
          </w:p>
        </w:tc>
        <w:tc>
          <w:tcPr>
            <w:tcW w:w="566"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r w:rsidRPr="00803207">
              <w:rPr>
                <w:rFonts w:ascii="Arial" w:eastAsia="Times New Roman" w:hAnsi="Arial" w:cs="Arial"/>
                <w:sz w:val="20"/>
                <w:szCs w:val="20"/>
              </w:rPr>
              <w:t>3,2</w:t>
            </w:r>
          </w:p>
        </w:tc>
      </w:tr>
      <w:tr w:rsidR="00D6065D" w:rsidRPr="00803207" w:rsidTr="00D6065D">
        <w:trPr>
          <w:cnfStyle w:val="00000001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r w:rsidRPr="00803207">
              <w:rPr>
                <w:rFonts w:ascii="Arial" w:eastAsia="Times New Roman" w:hAnsi="Arial" w:cs="Arial"/>
                <w:sz w:val="20"/>
                <w:szCs w:val="20"/>
              </w:rPr>
              <w:t>El deseo de aplicar el conocimiento en usos prácticos.</w:t>
            </w:r>
          </w:p>
        </w:tc>
        <w:tc>
          <w:tcPr>
            <w:tcW w:w="1369"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0%</w:t>
            </w:r>
          </w:p>
        </w:tc>
        <w:tc>
          <w:tcPr>
            <w:tcW w:w="1324"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0%</w:t>
            </w:r>
          </w:p>
        </w:tc>
        <w:tc>
          <w:tcPr>
            <w:tcW w:w="1276"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0%</w:t>
            </w:r>
          </w:p>
        </w:tc>
        <w:tc>
          <w:tcPr>
            <w:tcW w:w="992"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100%</w:t>
            </w:r>
          </w:p>
        </w:tc>
        <w:tc>
          <w:tcPr>
            <w:tcW w:w="566" w:type="dxa"/>
            <w:noWrap/>
            <w:vAlign w:val="center"/>
            <w:hideMark/>
          </w:tcPr>
          <w:p w:rsidR="00396861" w:rsidRPr="00803207" w:rsidRDefault="00396861" w:rsidP="00D6065D">
            <w:pPr>
              <w:spacing w:line="360" w:lineRule="auto"/>
              <w:jc w:val="center"/>
              <w:cnfStyle w:val="000000010000"/>
              <w:rPr>
                <w:rFonts w:ascii="Arial" w:eastAsia="Times New Roman" w:hAnsi="Arial" w:cs="Arial"/>
                <w:sz w:val="20"/>
                <w:szCs w:val="20"/>
              </w:rPr>
            </w:pPr>
            <w:r w:rsidRPr="00803207">
              <w:rPr>
                <w:rFonts w:ascii="Arial" w:eastAsia="Times New Roman" w:hAnsi="Arial" w:cs="Arial"/>
                <w:sz w:val="20"/>
                <w:szCs w:val="20"/>
              </w:rPr>
              <w:t>4</w:t>
            </w:r>
          </w:p>
        </w:tc>
      </w:tr>
      <w:tr w:rsidR="00D6065D" w:rsidRPr="00803207" w:rsidTr="00D6065D">
        <w:trPr>
          <w:cnfStyle w:val="000000100000"/>
          <w:trHeight w:val="236"/>
          <w:jc w:val="center"/>
        </w:trPr>
        <w:tc>
          <w:tcPr>
            <w:cnfStyle w:val="001000000000"/>
            <w:tcW w:w="3545" w:type="dxa"/>
            <w:noWrap/>
            <w:hideMark/>
          </w:tcPr>
          <w:p w:rsidR="00396861" w:rsidRPr="00803207" w:rsidRDefault="00396861" w:rsidP="00D6065D">
            <w:pPr>
              <w:spacing w:line="360" w:lineRule="auto"/>
              <w:jc w:val="center"/>
              <w:rPr>
                <w:rFonts w:ascii="Arial" w:eastAsia="Times New Roman" w:hAnsi="Arial" w:cs="Arial"/>
                <w:sz w:val="20"/>
                <w:szCs w:val="20"/>
              </w:rPr>
            </w:pPr>
          </w:p>
        </w:tc>
        <w:tc>
          <w:tcPr>
            <w:tcW w:w="1369"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p>
        </w:tc>
        <w:tc>
          <w:tcPr>
            <w:tcW w:w="1324"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p>
        </w:tc>
        <w:tc>
          <w:tcPr>
            <w:tcW w:w="1276" w:type="dxa"/>
            <w:noWrap/>
            <w:vAlign w:val="center"/>
            <w:hideMark/>
          </w:tcPr>
          <w:p w:rsidR="00396861" w:rsidRPr="00803207" w:rsidRDefault="00396861" w:rsidP="00D6065D">
            <w:pPr>
              <w:spacing w:line="360" w:lineRule="auto"/>
              <w:jc w:val="center"/>
              <w:cnfStyle w:val="000000100000"/>
              <w:rPr>
                <w:rFonts w:ascii="Arial" w:eastAsia="Times New Roman" w:hAnsi="Arial" w:cs="Arial"/>
                <w:sz w:val="20"/>
                <w:szCs w:val="20"/>
              </w:rPr>
            </w:pPr>
          </w:p>
        </w:tc>
        <w:tc>
          <w:tcPr>
            <w:tcW w:w="992" w:type="dxa"/>
            <w:noWrap/>
            <w:vAlign w:val="center"/>
            <w:hideMark/>
          </w:tcPr>
          <w:p w:rsidR="00396861" w:rsidRPr="00803207" w:rsidRDefault="00396861" w:rsidP="00D6065D">
            <w:pPr>
              <w:spacing w:line="360" w:lineRule="auto"/>
              <w:jc w:val="center"/>
              <w:cnfStyle w:val="000000100000"/>
              <w:rPr>
                <w:rFonts w:ascii="Arial" w:eastAsia="Times New Roman" w:hAnsi="Arial" w:cs="Arial"/>
                <w:b/>
                <w:sz w:val="20"/>
                <w:szCs w:val="20"/>
              </w:rPr>
            </w:pPr>
            <w:r w:rsidRPr="00803207">
              <w:rPr>
                <w:rFonts w:ascii="Arial" w:eastAsia="Times New Roman" w:hAnsi="Arial" w:cs="Arial"/>
                <w:b/>
                <w:sz w:val="20"/>
                <w:szCs w:val="20"/>
              </w:rPr>
              <w:t>MEDIA</w:t>
            </w:r>
          </w:p>
        </w:tc>
        <w:tc>
          <w:tcPr>
            <w:tcW w:w="566" w:type="dxa"/>
            <w:noWrap/>
            <w:vAlign w:val="center"/>
            <w:hideMark/>
          </w:tcPr>
          <w:p w:rsidR="00396861" w:rsidRPr="00803207" w:rsidRDefault="00396861" w:rsidP="00D6065D">
            <w:pPr>
              <w:spacing w:line="360" w:lineRule="auto"/>
              <w:jc w:val="center"/>
              <w:cnfStyle w:val="000000100000"/>
              <w:rPr>
                <w:rFonts w:ascii="Arial" w:eastAsia="Times New Roman" w:hAnsi="Arial" w:cs="Arial"/>
                <w:b/>
                <w:sz w:val="20"/>
                <w:szCs w:val="20"/>
              </w:rPr>
            </w:pPr>
            <w:r w:rsidRPr="00803207">
              <w:rPr>
                <w:rFonts w:ascii="Arial" w:eastAsia="Times New Roman" w:hAnsi="Arial" w:cs="Arial"/>
                <w:b/>
                <w:sz w:val="20"/>
                <w:szCs w:val="20"/>
              </w:rPr>
              <w:t>3</w:t>
            </w:r>
          </w:p>
        </w:tc>
      </w:tr>
    </w:tbl>
    <w:p w:rsidR="00D6065D" w:rsidRPr="00F14372" w:rsidRDefault="00396861" w:rsidP="00F14372">
      <w:pPr>
        <w:spacing w:after="0" w:line="360" w:lineRule="auto"/>
        <w:jc w:val="center"/>
        <w:rPr>
          <w:rFonts w:ascii="Arial" w:hAnsi="Arial" w:cs="Arial"/>
          <w:color w:val="000000"/>
          <w:sz w:val="18"/>
          <w:szCs w:val="18"/>
        </w:rPr>
      </w:pPr>
      <w:r w:rsidRPr="00803207">
        <w:rPr>
          <w:rFonts w:ascii="Arial" w:hAnsi="Arial" w:cs="Arial"/>
          <w:b/>
          <w:color w:val="000000"/>
          <w:sz w:val="18"/>
          <w:szCs w:val="18"/>
        </w:rPr>
        <w:t xml:space="preserve">Fuente: </w:t>
      </w:r>
      <w:r w:rsidRPr="00803207">
        <w:rPr>
          <w:rFonts w:ascii="Arial" w:hAnsi="Arial" w:cs="Arial"/>
          <w:color w:val="000000"/>
          <w:sz w:val="18"/>
          <w:szCs w:val="18"/>
        </w:rPr>
        <w:t>Elaboración propia.</w:t>
      </w:r>
    </w:p>
    <w:p w:rsidR="00EF4911" w:rsidRPr="00803207" w:rsidRDefault="006B104F" w:rsidP="006B104F">
      <w:pPr>
        <w:pStyle w:val="Ttulo3"/>
        <w:numPr>
          <w:ilvl w:val="0"/>
          <w:numId w:val="6"/>
        </w:numPr>
        <w:rPr>
          <w:rFonts w:ascii="Arial" w:hAnsi="Arial" w:cs="Arial"/>
          <w:sz w:val="24"/>
          <w:szCs w:val="24"/>
        </w:rPr>
      </w:pPr>
      <w:bookmarkStart w:id="8" w:name="_Toc339355573"/>
      <w:r>
        <w:rPr>
          <w:rFonts w:ascii="Arial" w:hAnsi="Arial" w:cs="Arial"/>
          <w:sz w:val="24"/>
          <w:szCs w:val="24"/>
        </w:rPr>
        <w:lastRenderedPageBreak/>
        <w:t>CONCLUSIONES.</w:t>
      </w:r>
      <w:bookmarkEnd w:id="8"/>
    </w:p>
    <w:p w:rsidR="00803207" w:rsidRPr="00803207" w:rsidRDefault="00803207" w:rsidP="00803207">
      <w:pPr>
        <w:pStyle w:val="Prrafodelista"/>
        <w:spacing w:after="0" w:line="360" w:lineRule="auto"/>
        <w:ind w:left="0"/>
        <w:jc w:val="both"/>
        <w:outlineLvl w:val="0"/>
        <w:rPr>
          <w:rFonts w:ascii="Arial" w:hAnsi="Arial" w:cs="Arial"/>
          <w:b/>
        </w:rPr>
      </w:pPr>
    </w:p>
    <w:p w:rsidR="00F144F1" w:rsidRPr="00803207" w:rsidRDefault="00834A32" w:rsidP="00803207">
      <w:pPr>
        <w:spacing w:after="0" w:line="360" w:lineRule="auto"/>
        <w:jc w:val="both"/>
        <w:rPr>
          <w:rFonts w:ascii="Arial" w:hAnsi="Arial" w:cs="Arial"/>
        </w:rPr>
      </w:pPr>
      <w:r>
        <w:rPr>
          <w:rFonts w:ascii="Arial" w:hAnsi="Arial" w:cs="Arial"/>
        </w:rPr>
        <w:t>Las principales</w:t>
      </w:r>
      <w:r w:rsidR="00F144F1" w:rsidRPr="00803207">
        <w:rPr>
          <w:rFonts w:ascii="Arial" w:hAnsi="Arial" w:cs="Arial"/>
        </w:rPr>
        <w:t xml:space="preserve"> características </w:t>
      </w:r>
      <w:r>
        <w:rPr>
          <w:rFonts w:ascii="Arial" w:hAnsi="Arial" w:cs="Arial"/>
        </w:rPr>
        <w:t xml:space="preserve">que definen a </w:t>
      </w:r>
      <w:r w:rsidR="00F144F1" w:rsidRPr="00803207">
        <w:rPr>
          <w:rFonts w:ascii="Arial" w:hAnsi="Arial" w:cs="Arial"/>
        </w:rPr>
        <w:t xml:space="preserve">los emprendedores académicos </w:t>
      </w:r>
      <w:proofErr w:type="spellStart"/>
      <w:r>
        <w:rPr>
          <w:rFonts w:ascii="Arial" w:hAnsi="Arial" w:cs="Arial"/>
        </w:rPr>
        <w:t>son</w:t>
      </w:r>
      <w:r w:rsidR="00F144F1" w:rsidRPr="00803207">
        <w:rPr>
          <w:rFonts w:ascii="Arial" w:hAnsi="Arial" w:cs="Arial"/>
        </w:rPr>
        <w:t>que</w:t>
      </w:r>
      <w:proofErr w:type="spellEnd"/>
      <w:r w:rsidR="00F144F1" w:rsidRPr="00803207">
        <w:rPr>
          <w:rFonts w:ascii="Arial" w:hAnsi="Arial" w:cs="Arial"/>
        </w:rPr>
        <w:t xml:space="preserve"> estos se encuentran en la etapa final de su carrera profesional, tienen una alto estatus en la organización a la que pertenecen, una amplia experiencia laboral, altos niveles de calidad y suelen ser los mejores de su área en el momento de la creación de la </w:t>
      </w:r>
      <w:r w:rsidR="00F144F1" w:rsidRPr="00803207">
        <w:rPr>
          <w:rFonts w:ascii="Arial" w:hAnsi="Arial" w:cs="Arial"/>
          <w:i/>
        </w:rPr>
        <w:t>spin-off</w:t>
      </w:r>
      <w:r w:rsidR="00C1676A">
        <w:rPr>
          <w:rFonts w:ascii="Arial" w:hAnsi="Arial" w:cs="Arial"/>
        </w:rPr>
        <w:t xml:space="preserve">, pauta que se </w:t>
      </w:r>
      <w:r>
        <w:rPr>
          <w:rFonts w:ascii="Arial" w:hAnsi="Arial" w:cs="Arial"/>
        </w:rPr>
        <w:t xml:space="preserve">observa tanto en la literatura como </w:t>
      </w:r>
      <w:r w:rsidR="00C1676A">
        <w:rPr>
          <w:rFonts w:ascii="Arial" w:hAnsi="Arial" w:cs="Arial"/>
        </w:rPr>
        <w:t>en el caso de la UPV.</w:t>
      </w:r>
    </w:p>
    <w:p w:rsidR="00F144F1" w:rsidRPr="00803207" w:rsidRDefault="00F144F1" w:rsidP="00803207">
      <w:pPr>
        <w:spacing w:after="0" w:line="360" w:lineRule="auto"/>
        <w:jc w:val="both"/>
        <w:rPr>
          <w:rFonts w:ascii="Arial" w:hAnsi="Arial" w:cs="Arial"/>
        </w:rPr>
      </w:pPr>
    </w:p>
    <w:p w:rsidR="00834A32" w:rsidRDefault="00C1676A" w:rsidP="00803207">
      <w:pPr>
        <w:spacing w:after="0" w:line="360" w:lineRule="auto"/>
        <w:jc w:val="both"/>
        <w:rPr>
          <w:rFonts w:ascii="Arial" w:hAnsi="Arial" w:cs="Arial"/>
        </w:rPr>
      </w:pPr>
      <w:r>
        <w:rPr>
          <w:rFonts w:ascii="Arial" w:hAnsi="Arial" w:cs="Arial"/>
        </w:rPr>
        <w:t xml:space="preserve">En el caso de la UPV no se ha podido encontrar ninguna evidencia de roles familiares en los emprendedores, como apuntaba la literatura. </w:t>
      </w:r>
      <w:r w:rsidR="00834A32">
        <w:rPr>
          <w:rFonts w:ascii="Arial" w:hAnsi="Arial" w:cs="Arial"/>
        </w:rPr>
        <w:t>Pero si siguen la tendencia de percibir un menor riesgo asociado al personal o de continuidad en su carrera profesional. Además al igual que en la literatura apuntan que la existencia de experiencias anteriores les han ayudado impulsar la creación de sus empresas.</w:t>
      </w:r>
    </w:p>
    <w:p w:rsidR="00834A32" w:rsidRDefault="00834A32" w:rsidP="00803207">
      <w:pPr>
        <w:spacing w:after="0" w:line="360" w:lineRule="auto"/>
        <w:jc w:val="both"/>
        <w:rPr>
          <w:rFonts w:ascii="Arial" w:hAnsi="Arial" w:cs="Arial"/>
        </w:rPr>
      </w:pPr>
    </w:p>
    <w:p w:rsidR="00C1676A" w:rsidRDefault="00F144F1" w:rsidP="00803207">
      <w:pPr>
        <w:spacing w:after="0" w:line="360" w:lineRule="auto"/>
        <w:jc w:val="both"/>
        <w:rPr>
          <w:rFonts w:ascii="Arial" w:hAnsi="Arial" w:cs="Arial"/>
        </w:rPr>
      </w:pPr>
      <w:r w:rsidRPr="00803207">
        <w:rPr>
          <w:rFonts w:ascii="Arial" w:hAnsi="Arial" w:cs="Arial"/>
        </w:rPr>
        <w:t>Por lo que respecta a las motivaciones que impulsan a un académico a emprender</w:t>
      </w:r>
      <w:r w:rsidR="00C1676A">
        <w:rPr>
          <w:rFonts w:ascii="Arial" w:hAnsi="Arial" w:cs="Arial"/>
        </w:rPr>
        <w:t>, las principales motivaciones a las que se refiere la literatura como las de los emprendedores de la UPV son el deseo de aplicar el conocimiento en usos prácticos, la independencia</w:t>
      </w:r>
      <w:r w:rsidR="00834A32">
        <w:rPr>
          <w:rFonts w:ascii="Arial" w:hAnsi="Arial" w:cs="Arial"/>
        </w:rPr>
        <w:t>, la detección de una oportunidad de negocio</w:t>
      </w:r>
      <w:r w:rsidR="00C1676A">
        <w:rPr>
          <w:rFonts w:ascii="Arial" w:hAnsi="Arial" w:cs="Arial"/>
        </w:rPr>
        <w:t xml:space="preserve"> y el deseo de riqueza aunque esta última motivación es inferior </w:t>
      </w:r>
      <w:r w:rsidR="00834A32">
        <w:rPr>
          <w:rFonts w:ascii="Arial" w:hAnsi="Arial" w:cs="Arial"/>
        </w:rPr>
        <w:t>en la literatura que en el caso de la UPV.</w:t>
      </w:r>
    </w:p>
    <w:p w:rsidR="00F144F1" w:rsidRPr="00803207" w:rsidRDefault="00ED5531" w:rsidP="00803207">
      <w:pPr>
        <w:spacing w:after="0" w:line="360" w:lineRule="auto"/>
        <w:jc w:val="both"/>
        <w:rPr>
          <w:rFonts w:ascii="Arial" w:hAnsi="Arial" w:cs="Arial"/>
          <w:color w:val="000000"/>
        </w:rPr>
      </w:pPr>
      <w:r w:rsidRPr="00803207">
        <w:rPr>
          <w:rFonts w:ascii="Arial" w:hAnsi="Arial" w:cs="Arial"/>
          <w:color w:val="000000"/>
        </w:rPr>
        <w:t>.</w:t>
      </w:r>
    </w:p>
    <w:p w:rsidR="00D6065D" w:rsidRPr="00F14372" w:rsidRDefault="00834A32" w:rsidP="00803207">
      <w:pPr>
        <w:spacing w:after="0" w:line="360" w:lineRule="auto"/>
        <w:jc w:val="both"/>
        <w:rPr>
          <w:rFonts w:ascii="Arial" w:hAnsi="Arial" w:cs="Arial"/>
          <w:color w:val="000000"/>
        </w:rPr>
      </w:pPr>
      <w:r>
        <w:rPr>
          <w:rFonts w:ascii="Arial" w:hAnsi="Arial" w:cs="Arial"/>
          <w:color w:val="000000"/>
        </w:rPr>
        <w:t xml:space="preserve">Por lo tanto en este trabajo se ha podido comprobar que las características de los fundadores de las spin-off UPV siguen la tendencia de la UPV, con algunos matices como los roles </w:t>
      </w:r>
      <w:proofErr w:type="gramStart"/>
      <w:r>
        <w:rPr>
          <w:rFonts w:ascii="Arial" w:hAnsi="Arial" w:cs="Arial"/>
          <w:color w:val="000000"/>
        </w:rPr>
        <w:t>familiares</w:t>
      </w:r>
      <w:proofErr w:type="gramEnd"/>
      <w:r>
        <w:rPr>
          <w:rFonts w:ascii="Arial" w:hAnsi="Arial" w:cs="Arial"/>
          <w:color w:val="000000"/>
        </w:rPr>
        <w:t>.</w:t>
      </w:r>
    </w:p>
    <w:p w:rsidR="0042446F" w:rsidRPr="00803207" w:rsidRDefault="00EF4911" w:rsidP="006B104F">
      <w:pPr>
        <w:pStyle w:val="Ttulo3"/>
        <w:numPr>
          <w:ilvl w:val="0"/>
          <w:numId w:val="6"/>
        </w:numPr>
        <w:rPr>
          <w:rFonts w:ascii="Arial" w:hAnsi="Arial" w:cs="Arial"/>
          <w:sz w:val="24"/>
          <w:szCs w:val="24"/>
        </w:rPr>
      </w:pPr>
      <w:bookmarkStart w:id="9" w:name="_Toc339355574"/>
      <w:r w:rsidRPr="00803207">
        <w:rPr>
          <w:rFonts w:ascii="Arial" w:hAnsi="Arial" w:cs="Arial"/>
          <w:sz w:val="24"/>
          <w:szCs w:val="24"/>
        </w:rPr>
        <w:t>REFERENCIAS BIBLIOGRÁFICAS:</w:t>
      </w:r>
      <w:bookmarkEnd w:id="9"/>
    </w:p>
    <w:p w:rsidR="00803207" w:rsidRPr="00803207" w:rsidRDefault="00803207" w:rsidP="00803207">
      <w:pPr>
        <w:autoSpaceDE w:val="0"/>
        <w:autoSpaceDN w:val="0"/>
        <w:adjustRightInd w:val="0"/>
        <w:spacing w:after="0" w:line="360" w:lineRule="auto"/>
        <w:jc w:val="both"/>
        <w:rPr>
          <w:rFonts w:ascii="Arial" w:hAnsi="Arial" w:cs="Arial"/>
          <w:lang w:val="en-US"/>
        </w:rPr>
      </w:pPr>
    </w:p>
    <w:p w:rsidR="00803207" w:rsidRPr="00803207" w:rsidRDefault="00803207" w:rsidP="00803207">
      <w:pPr>
        <w:autoSpaceDE w:val="0"/>
        <w:autoSpaceDN w:val="0"/>
        <w:adjustRightInd w:val="0"/>
        <w:spacing w:after="0" w:line="360" w:lineRule="auto"/>
        <w:jc w:val="both"/>
        <w:rPr>
          <w:rFonts w:ascii="Arial" w:hAnsi="Arial" w:cs="Arial"/>
          <w:color w:val="000000"/>
          <w:lang w:val="en-US"/>
        </w:rPr>
      </w:pPr>
      <w:r w:rsidRPr="00803207">
        <w:rPr>
          <w:rFonts w:ascii="Arial" w:hAnsi="Arial" w:cs="Arial"/>
          <w:b/>
          <w:color w:val="000000"/>
          <w:lang w:val="en-US"/>
        </w:rPr>
        <w:t>CASSAR</w:t>
      </w:r>
      <w:r w:rsidR="00F602D7">
        <w:rPr>
          <w:rFonts w:ascii="Arial" w:hAnsi="Arial" w:cs="Arial"/>
          <w:b/>
          <w:color w:val="000000"/>
          <w:lang w:val="en-US"/>
        </w:rPr>
        <w:t>,</w:t>
      </w:r>
      <w:r w:rsidRPr="00803207">
        <w:rPr>
          <w:rFonts w:ascii="Arial" w:hAnsi="Arial" w:cs="Arial"/>
          <w:b/>
          <w:color w:val="000000"/>
          <w:lang w:val="en-US"/>
        </w:rPr>
        <w:t xml:space="preserve"> (2007):</w:t>
      </w:r>
      <w:r w:rsidRPr="00803207">
        <w:rPr>
          <w:rFonts w:ascii="Arial" w:hAnsi="Arial" w:cs="Arial"/>
          <w:color w:val="000000"/>
          <w:lang w:val="en-US"/>
        </w:rPr>
        <w:t xml:space="preserve">  “Money, money, money? A longitudinal investigation of entrepreneur career reasons, growth preferences and achieved growth”. </w:t>
      </w:r>
      <w:r w:rsidRPr="00803207">
        <w:rPr>
          <w:rFonts w:ascii="Arial" w:hAnsi="Arial" w:cs="Arial"/>
          <w:i/>
          <w:iCs/>
          <w:color w:val="000000"/>
          <w:lang w:val="en-US"/>
        </w:rPr>
        <w:t xml:space="preserve">Entrepreneurship and Regional Development, </w:t>
      </w:r>
      <w:r w:rsidRPr="00803207">
        <w:rPr>
          <w:rFonts w:ascii="Arial" w:hAnsi="Arial" w:cs="Arial"/>
          <w:color w:val="000000"/>
          <w:lang w:val="en-US"/>
        </w:rPr>
        <w:t>Vol. 19, pp. 89-107.</w:t>
      </w:r>
    </w:p>
    <w:p w:rsidR="00803207" w:rsidRPr="00803207" w:rsidRDefault="00803207" w:rsidP="00803207">
      <w:pPr>
        <w:autoSpaceDE w:val="0"/>
        <w:autoSpaceDN w:val="0"/>
        <w:adjustRightInd w:val="0"/>
        <w:spacing w:after="0" w:line="360" w:lineRule="auto"/>
        <w:jc w:val="both"/>
        <w:rPr>
          <w:rFonts w:ascii="Arial" w:hAnsi="Arial" w:cs="Arial"/>
          <w:color w:val="000000"/>
          <w:lang w:val="en-US"/>
        </w:rPr>
      </w:pPr>
    </w:p>
    <w:p w:rsidR="00803207" w:rsidRPr="00803207" w:rsidRDefault="00803207" w:rsidP="00803207">
      <w:pPr>
        <w:autoSpaceDE w:val="0"/>
        <w:autoSpaceDN w:val="0"/>
        <w:adjustRightInd w:val="0"/>
        <w:spacing w:after="0" w:line="360" w:lineRule="auto"/>
        <w:jc w:val="both"/>
        <w:rPr>
          <w:rFonts w:ascii="Arial" w:hAnsi="Arial" w:cs="Arial"/>
          <w:color w:val="000000"/>
        </w:rPr>
      </w:pPr>
      <w:r w:rsidRPr="001304F3">
        <w:rPr>
          <w:rFonts w:ascii="Arial" w:hAnsi="Arial" w:cs="Arial"/>
          <w:b/>
          <w:color w:val="000000"/>
          <w:lang w:val="en-US"/>
        </w:rPr>
        <w:t>DALMAU</w:t>
      </w:r>
      <w:r w:rsidR="00F14372" w:rsidRPr="001304F3">
        <w:rPr>
          <w:rFonts w:ascii="Arial" w:hAnsi="Arial" w:cs="Arial"/>
          <w:b/>
          <w:color w:val="000000"/>
          <w:lang w:val="en-US"/>
        </w:rPr>
        <w:t>;</w:t>
      </w:r>
      <w:r w:rsidRPr="001304F3">
        <w:rPr>
          <w:rFonts w:ascii="Arial" w:hAnsi="Arial" w:cs="Arial"/>
          <w:b/>
          <w:color w:val="000000"/>
          <w:lang w:val="en-US"/>
        </w:rPr>
        <w:t xml:space="preserve"> ALONSO</w:t>
      </w:r>
      <w:r w:rsidR="00F14372" w:rsidRPr="001304F3">
        <w:rPr>
          <w:rFonts w:ascii="Arial" w:hAnsi="Arial" w:cs="Arial"/>
          <w:b/>
          <w:color w:val="000000"/>
          <w:lang w:val="en-US"/>
        </w:rPr>
        <w:t xml:space="preserve"> </w:t>
      </w:r>
      <w:r w:rsidRPr="001304F3">
        <w:rPr>
          <w:rFonts w:ascii="Arial" w:hAnsi="Arial" w:cs="Arial"/>
          <w:b/>
          <w:color w:val="000000"/>
          <w:lang w:val="en-US"/>
        </w:rPr>
        <w:t>y COLOMER</w:t>
      </w:r>
      <w:r w:rsidR="00F602D7" w:rsidRPr="001304F3">
        <w:rPr>
          <w:rFonts w:ascii="Arial" w:hAnsi="Arial" w:cs="Arial"/>
          <w:b/>
          <w:color w:val="000000"/>
          <w:lang w:val="en-US"/>
        </w:rPr>
        <w:t>,</w:t>
      </w:r>
      <w:r w:rsidRPr="001304F3">
        <w:rPr>
          <w:rFonts w:ascii="Arial" w:hAnsi="Arial" w:cs="Arial"/>
          <w:b/>
          <w:color w:val="000000"/>
          <w:lang w:val="en-US"/>
        </w:rPr>
        <w:t xml:space="preserve"> (2003):</w:t>
      </w:r>
      <w:r w:rsidRPr="001304F3">
        <w:rPr>
          <w:rFonts w:ascii="Arial" w:hAnsi="Arial" w:cs="Arial"/>
          <w:color w:val="000000"/>
          <w:lang w:val="en-US"/>
        </w:rPr>
        <w:t xml:space="preserve"> </w:t>
      </w:r>
      <w:proofErr w:type="spellStart"/>
      <w:r w:rsidRPr="001304F3">
        <w:rPr>
          <w:rFonts w:ascii="Arial" w:hAnsi="Arial" w:cs="Arial"/>
          <w:i/>
          <w:iCs/>
          <w:color w:val="000000"/>
          <w:lang w:val="en-US"/>
        </w:rPr>
        <w:t>Programa</w:t>
      </w:r>
      <w:proofErr w:type="spellEnd"/>
      <w:r w:rsidRPr="001304F3">
        <w:rPr>
          <w:rFonts w:ascii="Arial" w:hAnsi="Arial" w:cs="Arial"/>
          <w:i/>
          <w:iCs/>
          <w:color w:val="000000"/>
          <w:lang w:val="en-US"/>
        </w:rPr>
        <w:t xml:space="preserve"> IDEAS. </w:t>
      </w:r>
      <w:r w:rsidRPr="00F602D7">
        <w:rPr>
          <w:rFonts w:ascii="Arial" w:hAnsi="Arial" w:cs="Arial"/>
          <w:i/>
          <w:iCs/>
          <w:color w:val="000000"/>
        </w:rPr>
        <w:t xml:space="preserve">Un modelo de </w:t>
      </w:r>
      <w:r w:rsidRPr="00803207">
        <w:rPr>
          <w:rFonts w:ascii="Arial" w:hAnsi="Arial" w:cs="Arial"/>
          <w:i/>
          <w:iCs/>
          <w:color w:val="000000"/>
        </w:rPr>
        <w:t>éxito para fomentar la creación de empresas desde las universidades.</w:t>
      </w:r>
      <w:r w:rsidR="00F14372">
        <w:rPr>
          <w:rFonts w:ascii="Arial" w:hAnsi="Arial" w:cs="Arial"/>
          <w:color w:val="000000"/>
        </w:rPr>
        <w:t xml:space="preserve"> </w:t>
      </w:r>
      <w:proofErr w:type="spellStart"/>
      <w:r w:rsidR="00F14372">
        <w:rPr>
          <w:rFonts w:ascii="Arial" w:hAnsi="Arial" w:cs="Arial"/>
          <w:color w:val="000000"/>
        </w:rPr>
        <w:t>Universitat</w:t>
      </w:r>
      <w:proofErr w:type="spellEnd"/>
      <w:r w:rsidR="00F14372">
        <w:rPr>
          <w:rFonts w:ascii="Arial" w:hAnsi="Arial" w:cs="Arial"/>
          <w:color w:val="000000"/>
        </w:rPr>
        <w:t xml:space="preserve"> </w:t>
      </w:r>
      <w:proofErr w:type="spellStart"/>
      <w:r w:rsidR="00F14372">
        <w:rPr>
          <w:rFonts w:ascii="Arial" w:hAnsi="Arial" w:cs="Arial"/>
          <w:color w:val="000000"/>
        </w:rPr>
        <w:t>Politècnica</w:t>
      </w:r>
      <w:proofErr w:type="spellEnd"/>
      <w:r w:rsidR="00F14372">
        <w:rPr>
          <w:rFonts w:ascii="Arial" w:hAnsi="Arial" w:cs="Arial"/>
          <w:color w:val="000000"/>
        </w:rPr>
        <w:t xml:space="preserve"> de </w:t>
      </w:r>
      <w:proofErr w:type="spellStart"/>
      <w:r w:rsidR="00F14372">
        <w:rPr>
          <w:rFonts w:ascii="Arial" w:hAnsi="Arial" w:cs="Arial"/>
          <w:color w:val="000000"/>
        </w:rPr>
        <w:t>Valè</w:t>
      </w:r>
      <w:r w:rsidRPr="00803207">
        <w:rPr>
          <w:rFonts w:ascii="Arial" w:hAnsi="Arial" w:cs="Arial"/>
          <w:color w:val="000000"/>
        </w:rPr>
        <w:t>ncia</w:t>
      </w:r>
      <w:proofErr w:type="spellEnd"/>
      <w:r w:rsidRPr="00803207">
        <w:rPr>
          <w:rFonts w:ascii="Arial" w:hAnsi="Arial" w:cs="Arial"/>
          <w:color w:val="000000"/>
        </w:rPr>
        <w:t>.  España.</w:t>
      </w:r>
    </w:p>
    <w:p w:rsidR="00803207" w:rsidRPr="00803207" w:rsidRDefault="00803207" w:rsidP="00803207">
      <w:pPr>
        <w:autoSpaceDE w:val="0"/>
        <w:autoSpaceDN w:val="0"/>
        <w:adjustRightInd w:val="0"/>
        <w:spacing w:after="0" w:line="360" w:lineRule="auto"/>
        <w:jc w:val="both"/>
        <w:rPr>
          <w:rFonts w:ascii="Arial" w:hAnsi="Arial" w:cs="Arial"/>
          <w:color w:val="000000"/>
        </w:rPr>
      </w:pPr>
    </w:p>
    <w:p w:rsidR="00803207" w:rsidRPr="00803207" w:rsidRDefault="00F14372" w:rsidP="00803207">
      <w:pPr>
        <w:autoSpaceDE w:val="0"/>
        <w:autoSpaceDN w:val="0"/>
        <w:adjustRightInd w:val="0"/>
        <w:spacing w:after="0" w:line="360" w:lineRule="auto"/>
        <w:jc w:val="both"/>
        <w:rPr>
          <w:rFonts w:ascii="Arial" w:hAnsi="Arial" w:cs="Arial"/>
          <w:color w:val="000000"/>
        </w:rPr>
      </w:pPr>
      <w:r>
        <w:rPr>
          <w:rFonts w:ascii="Arial" w:hAnsi="Arial" w:cs="Arial"/>
          <w:b/>
          <w:color w:val="000000"/>
        </w:rPr>
        <w:t>DE LA VEGA; CODURAS; CRUZ; JUSTO y NOGUEIRA</w:t>
      </w:r>
      <w:r w:rsidR="00F602D7">
        <w:rPr>
          <w:rFonts w:ascii="Arial" w:hAnsi="Arial" w:cs="Arial"/>
          <w:b/>
          <w:color w:val="000000"/>
        </w:rPr>
        <w:t xml:space="preserve">, </w:t>
      </w:r>
      <w:r w:rsidR="00803207" w:rsidRPr="00803207">
        <w:rPr>
          <w:rFonts w:ascii="Arial" w:hAnsi="Arial" w:cs="Arial"/>
          <w:b/>
          <w:color w:val="000000"/>
        </w:rPr>
        <w:t>(2006):</w:t>
      </w:r>
      <w:r w:rsidR="00803207" w:rsidRPr="00803207">
        <w:rPr>
          <w:rFonts w:ascii="Arial" w:hAnsi="Arial" w:cs="Arial"/>
          <w:color w:val="000000"/>
        </w:rPr>
        <w:t xml:space="preserve"> </w:t>
      </w:r>
      <w:r w:rsidR="00803207" w:rsidRPr="00803207">
        <w:rPr>
          <w:rFonts w:ascii="Arial" w:hAnsi="Arial" w:cs="Arial"/>
          <w:i/>
          <w:iCs/>
          <w:color w:val="000000"/>
        </w:rPr>
        <w:t xml:space="preserve">Global </w:t>
      </w:r>
      <w:proofErr w:type="spellStart"/>
      <w:r w:rsidR="00803207" w:rsidRPr="00803207">
        <w:rPr>
          <w:rFonts w:ascii="Arial" w:hAnsi="Arial" w:cs="Arial"/>
          <w:i/>
          <w:iCs/>
          <w:color w:val="000000"/>
        </w:rPr>
        <w:t>Entrepreneurship</w:t>
      </w:r>
      <w:proofErr w:type="spellEnd"/>
      <w:r w:rsidR="00803207" w:rsidRPr="00803207">
        <w:rPr>
          <w:rFonts w:ascii="Arial" w:hAnsi="Arial" w:cs="Arial"/>
          <w:i/>
          <w:iCs/>
          <w:color w:val="000000"/>
        </w:rPr>
        <w:t xml:space="preserve"> Monitor. Informe Ejecutivo GEM España 2005.</w:t>
      </w:r>
      <w:r w:rsidR="00803207" w:rsidRPr="00803207">
        <w:rPr>
          <w:rFonts w:ascii="Arial" w:hAnsi="Arial" w:cs="Arial"/>
          <w:color w:val="000000"/>
        </w:rPr>
        <w:t xml:space="preserve"> Instituto de Empresa. Madrid, España.</w:t>
      </w:r>
    </w:p>
    <w:p w:rsidR="00803207" w:rsidRPr="00803207" w:rsidRDefault="00803207" w:rsidP="00803207">
      <w:pPr>
        <w:autoSpaceDE w:val="0"/>
        <w:autoSpaceDN w:val="0"/>
        <w:adjustRightInd w:val="0"/>
        <w:spacing w:after="0" w:line="360" w:lineRule="auto"/>
        <w:jc w:val="both"/>
        <w:rPr>
          <w:rFonts w:ascii="Arial" w:hAnsi="Arial" w:cs="Arial"/>
        </w:rPr>
      </w:pPr>
    </w:p>
    <w:p w:rsidR="00803207" w:rsidRPr="00803207" w:rsidRDefault="00F14372" w:rsidP="00803207">
      <w:pPr>
        <w:autoSpaceDE w:val="0"/>
        <w:autoSpaceDN w:val="0"/>
        <w:adjustRightInd w:val="0"/>
        <w:spacing w:after="0" w:line="360" w:lineRule="auto"/>
        <w:jc w:val="both"/>
        <w:rPr>
          <w:rFonts w:ascii="Arial" w:hAnsi="Arial" w:cs="Arial"/>
          <w:color w:val="000000"/>
        </w:rPr>
      </w:pPr>
      <w:r>
        <w:rPr>
          <w:rFonts w:ascii="Arial" w:hAnsi="Arial" w:cs="Arial"/>
          <w:b/>
          <w:color w:val="000000"/>
        </w:rPr>
        <w:lastRenderedPageBreak/>
        <w:t>DÍAZ; HERNÁNDEZ y BARATA</w:t>
      </w:r>
      <w:r w:rsidR="00F602D7">
        <w:rPr>
          <w:rFonts w:ascii="Arial" w:hAnsi="Arial" w:cs="Arial"/>
          <w:b/>
          <w:color w:val="000000"/>
        </w:rPr>
        <w:t>,</w:t>
      </w:r>
      <w:r>
        <w:rPr>
          <w:rFonts w:ascii="Arial" w:hAnsi="Arial" w:cs="Arial"/>
          <w:b/>
          <w:color w:val="000000"/>
        </w:rPr>
        <w:t xml:space="preserve"> </w:t>
      </w:r>
      <w:r w:rsidR="00803207" w:rsidRPr="00803207">
        <w:rPr>
          <w:rFonts w:ascii="Arial" w:hAnsi="Arial" w:cs="Arial"/>
          <w:b/>
          <w:color w:val="000000"/>
        </w:rPr>
        <w:t>(2005):</w:t>
      </w:r>
      <w:r w:rsidR="00803207" w:rsidRPr="00803207">
        <w:rPr>
          <w:rFonts w:ascii="Arial" w:hAnsi="Arial" w:cs="Arial"/>
          <w:color w:val="000000"/>
        </w:rPr>
        <w:t xml:space="preserve"> “Estudiantes universitarios y creación de empresas, un análisis comparativo entre España y Portugal”. </w:t>
      </w:r>
    </w:p>
    <w:p w:rsidR="00803207" w:rsidRPr="00803207" w:rsidRDefault="00803207" w:rsidP="00803207">
      <w:pPr>
        <w:autoSpaceDE w:val="0"/>
        <w:autoSpaceDN w:val="0"/>
        <w:adjustRightInd w:val="0"/>
        <w:spacing w:after="0" w:line="360" w:lineRule="auto"/>
        <w:jc w:val="both"/>
        <w:rPr>
          <w:rFonts w:ascii="Arial" w:hAnsi="Arial" w:cs="Arial"/>
        </w:rPr>
      </w:pPr>
    </w:p>
    <w:p w:rsidR="00803207" w:rsidRPr="007F0DB4" w:rsidRDefault="00F14372" w:rsidP="00803207">
      <w:pPr>
        <w:autoSpaceDE w:val="0"/>
        <w:autoSpaceDN w:val="0"/>
        <w:adjustRightInd w:val="0"/>
        <w:spacing w:after="0" w:line="360" w:lineRule="auto"/>
        <w:jc w:val="both"/>
        <w:rPr>
          <w:rFonts w:ascii="Arial" w:hAnsi="Arial" w:cs="Arial"/>
          <w:color w:val="000000"/>
          <w:lang w:val="en-US"/>
        </w:rPr>
      </w:pPr>
      <w:r>
        <w:rPr>
          <w:rFonts w:ascii="Arial" w:hAnsi="Arial" w:cs="Arial"/>
          <w:b/>
          <w:color w:val="000000"/>
          <w:lang w:val="en-US"/>
        </w:rPr>
        <w:t>DORFMAN</w:t>
      </w:r>
      <w:r w:rsidR="00F602D7">
        <w:rPr>
          <w:rFonts w:ascii="Arial" w:hAnsi="Arial" w:cs="Arial"/>
          <w:b/>
          <w:color w:val="000000"/>
          <w:lang w:val="en-US"/>
        </w:rPr>
        <w:t>,</w:t>
      </w:r>
      <w:r>
        <w:rPr>
          <w:rFonts w:ascii="Arial" w:hAnsi="Arial" w:cs="Arial"/>
          <w:b/>
          <w:color w:val="000000"/>
          <w:lang w:val="en-US"/>
        </w:rPr>
        <w:t xml:space="preserve"> </w:t>
      </w:r>
      <w:r w:rsidR="00803207" w:rsidRPr="007F0DB4">
        <w:rPr>
          <w:rFonts w:ascii="Arial" w:hAnsi="Arial" w:cs="Arial"/>
          <w:b/>
          <w:color w:val="000000"/>
          <w:lang w:val="en-US"/>
        </w:rPr>
        <w:t>(1983):</w:t>
      </w:r>
      <w:r w:rsidR="00803207" w:rsidRPr="007F0DB4">
        <w:rPr>
          <w:rFonts w:ascii="Arial" w:hAnsi="Arial" w:cs="Arial"/>
          <w:color w:val="000000"/>
          <w:lang w:val="en-US"/>
        </w:rPr>
        <w:t xml:space="preserve"> “Route 128: The Development of a Regional High-Technology Economy”, </w:t>
      </w:r>
      <w:r w:rsidR="00803207" w:rsidRPr="007F0DB4">
        <w:rPr>
          <w:rFonts w:ascii="Arial" w:hAnsi="Arial" w:cs="Arial"/>
          <w:i/>
          <w:iCs/>
          <w:color w:val="000000"/>
          <w:lang w:val="en-US"/>
        </w:rPr>
        <w:t>Research Policy</w:t>
      </w:r>
      <w:r w:rsidR="00803207" w:rsidRPr="007F0DB4">
        <w:rPr>
          <w:rFonts w:ascii="Arial" w:hAnsi="Arial" w:cs="Arial"/>
          <w:color w:val="000000"/>
          <w:lang w:val="en-US"/>
        </w:rPr>
        <w:t xml:space="preserve">, </w:t>
      </w:r>
      <w:proofErr w:type="spellStart"/>
      <w:r w:rsidR="00803207" w:rsidRPr="007F0DB4">
        <w:rPr>
          <w:rFonts w:ascii="Arial" w:hAnsi="Arial" w:cs="Arial"/>
          <w:color w:val="000000"/>
          <w:lang w:val="en-US"/>
        </w:rPr>
        <w:t>núm</w:t>
      </w:r>
      <w:proofErr w:type="spellEnd"/>
      <w:r w:rsidR="00803207" w:rsidRPr="007F0DB4">
        <w:rPr>
          <w:rFonts w:ascii="Arial" w:hAnsi="Arial" w:cs="Arial"/>
          <w:color w:val="000000"/>
          <w:lang w:val="en-US"/>
        </w:rPr>
        <w:t>. 12, pp. 299-316</w:t>
      </w:r>
      <w:r w:rsidR="007F0DB4" w:rsidRPr="007F0DB4">
        <w:rPr>
          <w:rFonts w:ascii="Arial" w:hAnsi="Arial" w:cs="Arial"/>
          <w:color w:val="000000"/>
          <w:lang w:val="en-US"/>
        </w:rPr>
        <w:t>.</w:t>
      </w:r>
    </w:p>
    <w:p w:rsidR="00803207" w:rsidRPr="007F0DB4" w:rsidRDefault="00803207" w:rsidP="00803207">
      <w:pPr>
        <w:autoSpaceDE w:val="0"/>
        <w:autoSpaceDN w:val="0"/>
        <w:adjustRightInd w:val="0"/>
        <w:spacing w:after="0" w:line="360" w:lineRule="auto"/>
        <w:jc w:val="both"/>
        <w:rPr>
          <w:rFonts w:ascii="Arial" w:hAnsi="Arial" w:cs="Arial"/>
          <w:color w:val="000000"/>
          <w:lang w:val="en-US"/>
        </w:rPr>
      </w:pPr>
    </w:p>
    <w:p w:rsidR="00803207" w:rsidRPr="00803207" w:rsidRDefault="00F14372" w:rsidP="00803207">
      <w:pPr>
        <w:autoSpaceDE w:val="0"/>
        <w:autoSpaceDN w:val="0"/>
        <w:adjustRightInd w:val="0"/>
        <w:spacing w:after="0" w:line="360" w:lineRule="auto"/>
        <w:jc w:val="both"/>
        <w:rPr>
          <w:rFonts w:ascii="Arial" w:hAnsi="Arial" w:cs="Arial"/>
          <w:lang w:val="en-US"/>
        </w:rPr>
      </w:pPr>
      <w:r>
        <w:rPr>
          <w:rFonts w:ascii="Arial" w:hAnsi="Arial" w:cs="Arial"/>
          <w:b/>
          <w:color w:val="000000"/>
          <w:lang w:val="en-US"/>
        </w:rPr>
        <w:t>DOUTRIAUX y PETERMAN</w:t>
      </w:r>
      <w:r w:rsidR="00F602D7">
        <w:rPr>
          <w:rFonts w:ascii="Arial" w:hAnsi="Arial" w:cs="Arial"/>
          <w:b/>
          <w:color w:val="000000"/>
          <w:lang w:val="en-US"/>
        </w:rPr>
        <w:t>,</w:t>
      </w:r>
      <w:r>
        <w:rPr>
          <w:rFonts w:ascii="Arial" w:hAnsi="Arial" w:cs="Arial"/>
          <w:b/>
          <w:color w:val="000000"/>
          <w:lang w:val="en-US"/>
        </w:rPr>
        <w:t xml:space="preserve"> </w:t>
      </w:r>
      <w:r w:rsidR="00803207" w:rsidRPr="00803207">
        <w:rPr>
          <w:rFonts w:ascii="Arial" w:hAnsi="Arial" w:cs="Arial"/>
          <w:b/>
          <w:color w:val="000000"/>
          <w:lang w:val="en-US"/>
        </w:rPr>
        <w:t>(1982):</w:t>
      </w:r>
      <w:r w:rsidR="00803207" w:rsidRPr="00803207">
        <w:rPr>
          <w:rFonts w:ascii="Arial" w:hAnsi="Arial" w:cs="Arial"/>
          <w:color w:val="000000"/>
          <w:lang w:val="en-US"/>
        </w:rPr>
        <w:t xml:space="preserve"> “Technology transfer and academic entrepreneurship”. </w:t>
      </w:r>
      <w:proofErr w:type="spellStart"/>
      <w:r w:rsidR="00803207" w:rsidRPr="00803207">
        <w:rPr>
          <w:rFonts w:ascii="Arial" w:hAnsi="Arial" w:cs="Arial"/>
          <w:i/>
          <w:iCs/>
          <w:color w:val="000000"/>
        </w:rPr>
        <w:t>Frontiers</w:t>
      </w:r>
      <w:proofErr w:type="spellEnd"/>
      <w:r w:rsidR="00803207" w:rsidRPr="00803207">
        <w:rPr>
          <w:rFonts w:ascii="Arial" w:hAnsi="Arial" w:cs="Arial"/>
          <w:i/>
          <w:iCs/>
          <w:color w:val="000000"/>
        </w:rPr>
        <w:t xml:space="preserve"> of </w:t>
      </w:r>
      <w:proofErr w:type="spellStart"/>
      <w:r w:rsidR="00803207" w:rsidRPr="00803207">
        <w:rPr>
          <w:rFonts w:ascii="Arial" w:hAnsi="Arial" w:cs="Arial"/>
          <w:i/>
          <w:iCs/>
          <w:color w:val="000000"/>
        </w:rPr>
        <w:t>Entrepreneurship</w:t>
      </w:r>
      <w:proofErr w:type="spellEnd"/>
      <w:r w:rsidR="00803207" w:rsidRPr="00803207">
        <w:rPr>
          <w:rFonts w:ascii="Arial" w:hAnsi="Arial" w:cs="Arial"/>
          <w:i/>
          <w:iCs/>
          <w:color w:val="000000"/>
        </w:rPr>
        <w:t xml:space="preserve"> </w:t>
      </w:r>
      <w:proofErr w:type="spellStart"/>
      <w:r w:rsidR="00803207" w:rsidRPr="00803207">
        <w:rPr>
          <w:rFonts w:ascii="Arial" w:hAnsi="Arial" w:cs="Arial"/>
          <w:i/>
          <w:iCs/>
          <w:color w:val="000000"/>
        </w:rPr>
        <w:t>Research</w:t>
      </w:r>
      <w:proofErr w:type="spellEnd"/>
      <w:r w:rsidR="00803207" w:rsidRPr="00803207">
        <w:rPr>
          <w:rFonts w:ascii="Arial" w:hAnsi="Arial" w:cs="Arial"/>
          <w:i/>
          <w:iCs/>
          <w:color w:val="000000"/>
        </w:rPr>
        <w:t>,</w:t>
      </w:r>
      <w:r w:rsidR="00803207" w:rsidRPr="00803207">
        <w:rPr>
          <w:rFonts w:ascii="Arial" w:hAnsi="Arial" w:cs="Arial"/>
          <w:color w:val="000000"/>
        </w:rPr>
        <w:t xml:space="preserve">  pp. 430-448,</w:t>
      </w:r>
      <w:r w:rsidR="00803207" w:rsidRPr="00803207">
        <w:rPr>
          <w:rFonts w:ascii="Arial" w:hAnsi="Arial" w:cs="Arial"/>
        </w:rPr>
        <w:t xml:space="preserve"> en Morales, S.T (2008): “El emprendedor académico y la decisión de crear spin-off: Un análisis del caso español”. </w:t>
      </w:r>
      <w:proofErr w:type="spellStart"/>
      <w:proofErr w:type="gramStart"/>
      <w:r w:rsidR="00803207" w:rsidRPr="00803207">
        <w:rPr>
          <w:rFonts w:ascii="Arial" w:hAnsi="Arial" w:cs="Arial"/>
          <w:lang w:val="en-US"/>
        </w:rPr>
        <w:t>Tesis</w:t>
      </w:r>
      <w:proofErr w:type="spellEnd"/>
      <w:r w:rsidR="00803207" w:rsidRPr="00803207">
        <w:rPr>
          <w:rFonts w:ascii="Arial" w:hAnsi="Arial" w:cs="Arial"/>
          <w:lang w:val="en-US"/>
        </w:rPr>
        <w:t xml:space="preserve"> Doctoral.</w:t>
      </w:r>
      <w:proofErr w:type="gramEnd"/>
      <w:r w:rsidR="00803207" w:rsidRPr="00803207">
        <w:rPr>
          <w:rFonts w:ascii="Arial" w:hAnsi="Arial" w:cs="Arial"/>
          <w:lang w:val="en-US"/>
        </w:rPr>
        <w:t xml:space="preserve"> </w:t>
      </w:r>
      <w:proofErr w:type="spellStart"/>
      <w:r w:rsidR="00803207" w:rsidRPr="00803207">
        <w:rPr>
          <w:rFonts w:ascii="Arial" w:hAnsi="Arial" w:cs="Arial"/>
          <w:lang w:val="en-US"/>
        </w:rPr>
        <w:t>Universitat</w:t>
      </w:r>
      <w:proofErr w:type="spellEnd"/>
      <w:r w:rsidR="00803207" w:rsidRPr="00803207">
        <w:rPr>
          <w:rFonts w:ascii="Arial" w:hAnsi="Arial" w:cs="Arial"/>
          <w:lang w:val="en-US"/>
        </w:rPr>
        <w:t xml:space="preserve"> de </w:t>
      </w:r>
      <w:proofErr w:type="spellStart"/>
      <w:r w:rsidR="00803207" w:rsidRPr="00803207">
        <w:rPr>
          <w:rFonts w:ascii="Arial" w:hAnsi="Arial" w:cs="Arial"/>
          <w:lang w:val="en-US"/>
        </w:rPr>
        <w:t>València</w:t>
      </w:r>
      <w:proofErr w:type="spellEnd"/>
      <w:r w:rsidR="00803207" w:rsidRPr="00803207">
        <w:rPr>
          <w:rFonts w:ascii="Arial" w:hAnsi="Arial" w:cs="Arial"/>
          <w:lang w:val="en-US"/>
        </w:rPr>
        <w:t>.</w:t>
      </w:r>
    </w:p>
    <w:p w:rsidR="00803207" w:rsidRPr="00803207" w:rsidRDefault="00803207" w:rsidP="00803207">
      <w:pPr>
        <w:autoSpaceDE w:val="0"/>
        <w:autoSpaceDN w:val="0"/>
        <w:adjustRightInd w:val="0"/>
        <w:spacing w:after="0" w:line="360" w:lineRule="auto"/>
        <w:jc w:val="both"/>
        <w:rPr>
          <w:rFonts w:ascii="Arial" w:hAnsi="Arial" w:cs="Arial"/>
          <w:color w:val="000000"/>
          <w:lang w:val="en-US"/>
        </w:rPr>
      </w:pPr>
    </w:p>
    <w:p w:rsidR="00803207" w:rsidRPr="00803207" w:rsidRDefault="00F14372" w:rsidP="00803207">
      <w:pPr>
        <w:autoSpaceDE w:val="0"/>
        <w:autoSpaceDN w:val="0"/>
        <w:adjustRightInd w:val="0"/>
        <w:spacing w:after="0" w:line="360" w:lineRule="auto"/>
        <w:jc w:val="both"/>
        <w:rPr>
          <w:rFonts w:ascii="Arial" w:hAnsi="Arial" w:cs="Arial"/>
        </w:rPr>
      </w:pPr>
      <w:r>
        <w:rPr>
          <w:rFonts w:ascii="Arial" w:hAnsi="Arial" w:cs="Arial"/>
          <w:b/>
          <w:color w:val="000000"/>
          <w:lang w:val="en-US"/>
        </w:rPr>
        <w:t>ETZKOWITZ</w:t>
      </w:r>
      <w:r w:rsidR="00F602D7">
        <w:rPr>
          <w:rFonts w:ascii="Arial" w:hAnsi="Arial" w:cs="Arial"/>
          <w:b/>
          <w:color w:val="000000"/>
          <w:lang w:val="en-US"/>
        </w:rPr>
        <w:t>,</w:t>
      </w:r>
      <w:r>
        <w:rPr>
          <w:rFonts w:ascii="Arial" w:hAnsi="Arial" w:cs="Arial"/>
          <w:b/>
          <w:color w:val="000000"/>
          <w:lang w:val="en-US"/>
        </w:rPr>
        <w:t xml:space="preserve"> </w:t>
      </w:r>
      <w:r w:rsidR="00803207" w:rsidRPr="00803207">
        <w:rPr>
          <w:rFonts w:ascii="Arial" w:hAnsi="Arial" w:cs="Arial"/>
          <w:b/>
          <w:color w:val="000000"/>
          <w:lang w:val="en-US"/>
        </w:rPr>
        <w:t>(1998):</w:t>
      </w:r>
      <w:r w:rsidR="00803207" w:rsidRPr="00803207">
        <w:rPr>
          <w:rFonts w:ascii="Arial" w:hAnsi="Arial" w:cs="Arial"/>
          <w:color w:val="000000"/>
          <w:lang w:val="en-US"/>
        </w:rPr>
        <w:t xml:space="preserve"> “The norms of entrepreneurial science: cognitive effects of the new university–industry linkages”.  </w:t>
      </w:r>
      <w:proofErr w:type="spellStart"/>
      <w:r w:rsidR="00803207" w:rsidRPr="00803207">
        <w:rPr>
          <w:rFonts w:ascii="Arial" w:hAnsi="Arial" w:cs="Arial"/>
          <w:i/>
          <w:iCs/>
          <w:color w:val="000000"/>
        </w:rPr>
        <w:t>Research</w:t>
      </w:r>
      <w:proofErr w:type="spellEnd"/>
      <w:r w:rsidR="00803207" w:rsidRPr="00803207">
        <w:rPr>
          <w:rFonts w:ascii="Arial" w:hAnsi="Arial" w:cs="Arial"/>
          <w:i/>
          <w:iCs/>
          <w:color w:val="000000"/>
        </w:rPr>
        <w:t xml:space="preserve"> </w:t>
      </w:r>
      <w:proofErr w:type="spellStart"/>
      <w:r w:rsidR="00803207" w:rsidRPr="00803207">
        <w:rPr>
          <w:rFonts w:ascii="Arial" w:hAnsi="Arial" w:cs="Arial"/>
          <w:i/>
          <w:iCs/>
          <w:color w:val="000000"/>
        </w:rPr>
        <w:t>Policy</w:t>
      </w:r>
      <w:proofErr w:type="spellEnd"/>
      <w:r w:rsidR="00803207" w:rsidRPr="00803207">
        <w:rPr>
          <w:rFonts w:ascii="Arial" w:hAnsi="Arial" w:cs="Arial"/>
          <w:i/>
          <w:iCs/>
          <w:color w:val="000000"/>
        </w:rPr>
        <w:t xml:space="preserve">, </w:t>
      </w:r>
      <w:r w:rsidR="00803207" w:rsidRPr="00803207">
        <w:rPr>
          <w:rFonts w:ascii="Arial" w:hAnsi="Arial" w:cs="Arial"/>
          <w:color w:val="000000"/>
        </w:rPr>
        <w:t xml:space="preserve">Vol. 27, No. 8, </w:t>
      </w:r>
      <w:proofErr w:type="spellStart"/>
      <w:r w:rsidR="00803207" w:rsidRPr="00803207">
        <w:rPr>
          <w:rFonts w:ascii="Arial" w:hAnsi="Arial" w:cs="Arial"/>
          <w:color w:val="000000"/>
        </w:rPr>
        <w:t>Pages</w:t>
      </w:r>
      <w:proofErr w:type="spellEnd"/>
      <w:r w:rsidR="00803207" w:rsidRPr="00803207">
        <w:rPr>
          <w:rFonts w:ascii="Arial" w:hAnsi="Arial" w:cs="Arial"/>
          <w:color w:val="000000"/>
        </w:rPr>
        <w:t xml:space="preserve"> 823-833,</w:t>
      </w:r>
      <w:r w:rsidR="00803207" w:rsidRPr="00803207">
        <w:rPr>
          <w:rFonts w:ascii="Arial" w:hAnsi="Arial" w:cs="Arial"/>
        </w:rPr>
        <w:t xml:space="preserve"> en Morales, S.T (2008): “El emprendedor académico y la decisión de crear spin-off: Un análisis del caso español”. Tesis Doctoral. </w:t>
      </w:r>
      <w:proofErr w:type="spellStart"/>
      <w:r w:rsidR="00803207" w:rsidRPr="00803207">
        <w:rPr>
          <w:rFonts w:ascii="Arial" w:hAnsi="Arial" w:cs="Arial"/>
        </w:rPr>
        <w:t>Universitat</w:t>
      </w:r>
      <w:proofErr w:type="spellEnd"/>
      <w:r w:rsidR="00803207" w:rsidRPr="00803207">
        <w:rPr>
          <w:rFonts w:ascii="Arial" w:hAnsi="Arial" w:cs="Arial"/>
        </w:rPr>
        <w:t xml:space="preserve"> de </w:t>
      </w:r>
      <w:proofErr w:type="spellStart"/>
      <w:r w:rsidR="00803207" w:rsidRPr="00803207">
        <w:rPr>
          <w:rFonts w:ascii="Arial" w:hAnsi="Arial" w:cs="Arial"/>
        </w:rPr>
        <w:t>València</w:t>
      </w:r>
      <w:proofErr w:type="spellEnd"/>
      <w:r w:rsidR="00803207" w:rsidRPr="00803207">
        <w:rPr>
          <w:rFonts w:ascii="Arial" w:hAnsi="Arial" w:cs="Arial"/>
        </w:rPr>
        <w:t>.</w:t>
      </w:r>
    </w:p>
    <w:p w:rsidR="00803207" w:rsidRPr="00803207" w:rsidRDefault="00803207" w:rsidP="00803207">
      <w:pPr>
        <w:autoSpaceDE w:val="0"/>
        <w:autoSpaceDN w:val="0"/>
        <w:adjustRightInd w:val="0"/>
        <w:spacing w:after="0" w:line="360" w:lineRule="auto"/>
        <w:jc w:val="both"/>
        <w:rPr>
          <w:rFonts w:ascii="Arial" w:hAnsi="Arial" w:cs="Arial"/>
        </w:rPr>
      </w:pPr>
    </w:p>
    <w:p w:rsidR="00803207" w:rsidRPr="00803207" w:rsidRDefault="00F14372" w:rsidP="00803207">
      <w:pPr>
        <w:autoSpaceDE w:val="0"/>
        <w:autoSpaceDN w:val="0"/>
        <w:adjustRightInd w:val="0"/>
        <w:spacing w:after="0" w:line="360" w:lineRule="auto"/>
        <w:jc w:val="both"/>
        <w:rPr>
          <w:rFonts w:ascii="Arial" w:hAnsi="Arial" w:cs="Arial"/>
        </w:rPr>
      </w:pPr>
      <w:r>
        <w:rPr>
          <w:rFonts w:ascii="Arial" w:hAnsi="Arial" w:cs="Arial"/>
          <w:b/>
          <w:color w:val="000000"/>
        </w:rPr>
        <w:t>FERNÁNDEZ</w:t>
      </w:r>
      <w:r w:rsidR="00F602D7">
        <w:rPr>
          <w:rFonts w:ascii="Arial" w:hAnsi="Arial" w:cs="Arial"/>
          <w:b/>
          <w:color w:val="000000"/>
        </w:rPr>
        <w:t>,</w:t>
      </w:r>
      <w:r>
        <w:rPr>
          <w:rFonts w:ascii="Arial" w:hAnsi="Arial" w:cs="Arial"/>
          <w:b/>
          <w:color w:val="000000"/>
        </w:rPr>
        <w:t xml:space="preserve"> </w:t>
      </w:r>
      <w:r w:rsidR="00803207" w:rsidRPr="00803207">
        <w:rPr>
          <w:rFonts w:ascii="Arial" w:hAnsi="Arial" w:cs="Arial"/>
          <w:b/>
          <w:color w:val="000000"/>
        </w:rPr>
        <w:t>(2000):</w:t>
      </w:r>
      <w:r w:rsidR="00803207" w:rsidRPr="00803207">
        <w:rPr>
          <w:rFonts w:ascii="Arial" w:hAnsi="Arial" w:cs="Arial"/>
          <w:color w:val="000000"/>
        </w:rPr>
        <w:t xml:space="preserve"> </w:t>
      </w:r>
      <w:r w:rsidR="00803207" w:rsidRPr="00803207">
        <w:rPr>
          <w:rFonts w:ascii="Arial" w:hAnsi="Arial" w:cs="Arial"/>
          <w:i/>
          <w:iCs/>
          <w:color w:val="000000"/>
        </w:rPr>
        <w:t>Recursos humanos y política científica</w:t>
      </w:r>
      <w:r w:rsidR="00803207" w:rsidRPr="00803207">
        <w:rPr>
          <w:rFonts w:ascii="Arial" w:hAnsi="Arial" w:cs="Arial"/>
          <w:color w:val="000000"/>
        </w:rPr>
        <w:t>.  Tesis doctoral no publicada, Facultad de Ciencias Políticas y Sociología, Universidad Complutense de Madrid, Madrid</w:t>
      </w:r>
      <w:r w:rsidR="00803207">
        <w:rPr>
          <w:rFonts w:ascii="Arial" w:hAnsi="Arial" w:cs="Arial"/>
          <w:color w:val="000000"/>
        </w:rPr>
        <w:t>.</w:t>
      </w:r>
    </w:p>
    <w:p w:rsidR="00803207" w:rsidRPr="00803207" w:rsidRDefault="00803207" w:rsidP="00803207">
      <w:pPr>
        <w:autoSpaceDE w:val="0"/>
        <w:autoSpaceDN w:val="0"/>
        <w:adjustRightInd w:val="0"/>
        <w:spacing w:after="0" w:line="360" w:lineRule="auto"/>
        <w:jc w:val="both"/>
        <w:rPr>
          <w:rFonts w:ascii="Arial" w:hAnsi="Arial" w:cs="Arial"/>
        </w:rPr>
      </w:pPr>
    </w:p>
    <w:p w:rsidR="00803207" w:rsidRPr="00803207" w:rsidRDefault="00F14372" w:rsidP="00803207">
      <w:pPr>
        <w:autoSpaceDE w:val="0"/>
        <w:autoSpaceDN w:val="0"/>
        <w:adjustRightInd w:val="0"/>
        <w:spacing w:after="0" w:line="360" w:lineRule="auto"/>
        <w:jc w:val="both"/>
        <w:rPr>
          <w:rFonts w:ascii="Arial" w:hAnsi="Arial" w:cs="Arial"/>
          <w:color w:val="000000"/>
          <w:lang w:val="en-US"/>
        </w:rPr>
      </w:pPr>
      <w:r>
        <w:rPr>
          <w:rFonts w:ascii="Arial" w:hAnsi="Arial" w:cs="Arial"/>
          <w:b/>
          <w:color w:val="000000"/>
          <w:lang w:val="en-US"/>
        </w:rPr>
        <w:t>FRANZONI y LISSONI</w:t>
      </w:r>
      <w:r w:rsidR="00F602D7">
        <w:rPr>
          <w:rFonts w:ascii="Arial" w:hAnsi="Arial" w:cs="Arial"/>
          <w:b/>
          <w:color w:val="000000"/>
          <w:lang w:val="en-US"/>
        </w:rPr>
        <w:t>,</w:t>
      </w:r>
      <w:r>
        <w:rPr>
          <w:rFonts w:ascii="Arial" w:hAnsi="Arial" w:cs="Arial"/>
          <w:b/>
          <w:color w:val="000000"/>
          <w:lang w:val="en-US"/>
        </w:rPr>
        <w:t xml:space="preserve"> </w:t>
      </w:r>
      <w:r w:rsidR="00803207" w:rsidRPr="00803207">
        <w:rPr>
          <w:rFonts w:ascii="Arial" w:hAnsi="Arial" w:cs="Arial"/>
          <w:b/>
          <w:color w:val="000000"/>
          <w:lang w:val="en-US"/>
        </w:rPr>
        <w:t>(2006):</w:t>
      </w:r>
      <w:r w:rsidR="00803207" w:rsidRPr="00803207">
        <w:rPr>
          <w:rFonts w:ascii="Arial" w:hAnsi="Arial" w:cs="Arial"/>
          <w:color w:val="000000"/>
          <w:lang w:val="en-US"/>
        </w:rPr>
        <w:t xml:space="preserve"> </w:t>
      </w:r>
      <w:r w:rsidR="00803207" w:rsidRPr="00803207">
        <w:rPr>
          <w:rFonts w:ascii="Arial" w:hAnsi="Arial" w:cs="Arial"/>
          <w:i/>
          <w:iCs/>
          <w:color w:val="000000"/>
          <w:lang w:val="en-US"/>
        </w:rPr>
        <w:t>“Academic entrepreneurship, patents and spinoffs: critical issues and lessons for Europe”</w:t>
      </w:r>
      <w:r w:rsidR="00803207" w:rsidRPr="00803207">
        <w:rPr>
          <w:rFonts w:ascii="Arial" w:hAnsi="Arial" w:cs="Arial"/>
          <w:color w:val="000000"/>
          <w:lang w:val="en-US"/>
        </w:rPr>
        <w:t>.</w:t>
      </w:r>
      <w:r w:rsidR="00803207" w:rsidRPr="00803207">
        <w:rPr>
          <w:rFonts w:ascii="Arial" w:hAnsi="Arial" w:cs="Arial"/>
          <w:i/>
          <w:iCs/>
          <w:color w:val="000000"/>
          <w:lang w:val="en-US"/>
        </w:rPr>
        <w:t xml:space="preserve"> </w:t>
      </w:r>
      <w:r w:rsidR="00803207" w:rsidRPr="00803207">
        <w:rPr>
          <w:rFonts w:ascii="Arial" w:hAnsi="Arial" w:cs="Arial"/>
          <w:color w:val="000000"/>
        </w:rPr>
        <w:t xml:space="preserve">Centro di </w:t>
      </w:r>
      <w:proofErr w:type="spellStart"/>
      <w:r w:rsidR="00803207" w:rsidRPr="00803207">
        <w:rPr>
          <w:rFonts w:ascii="Arial" w:hAnsi="Arial" w:cs="Arial"/>
          <w:color w:val="000000"/>
        </w:rPr>
        <w:t>Ricerca</w:t>
      </w:r>
      <w:proofErr w:type="spellEnd"/>
      <w:r w:rsidR="00803207" w:rsidRPr="00803207">
        <w:rPr>
          <w:rFonts w:ascii="Arial" w:hAnsi="Arial" w:cs="Arial"/>
          <w:i/>
          <w:iCs/>
          <w:color w:val="000000"/>
        </w:rPr>
        <w:t xml:space="preserve"> </w:t>
      </w:r>
      <w:r w:rsidR="00803207" w:rsidRPr="00803207">
        <w:rPr>
          <w:rFonts w:ascii="Arial" w:hAnsi="Arial" w:cs="Arial"/>
          <w:color w:val="000000"/>
        </w:rPr>
        <w:t>sui</w:t>
      </w:r>
      <w:r w:rsidR="00803207" w:rsidRPr="00803207">
        <w:rPr>
          <w:rFonts w:ascii="Arial" w:hAnsi="Arial" w:cs="Arial"/>
          <w:i/>
          <w:iCs/>
          <w:color w:val="000000"/>
        </w:rPr>
        <w:t xml:space="preserve"> </w:t>
      </w:r>
      <w:proofErr w:type="spellStart"/>
      <w:r w:rsidR="00803207" w:rsidRPr="00803207">
        <w:rPr>
          <w:rFonts w:ascii="Arial" w:hAnsi="Arial" w:cs="Arial"/>
          <w:color w:val="000000"/>
        </w:rPr>
        <w:t>Processi</w:t>
      </w:r>
      <w:proofErr w:type="spellEnd"/>
      <w:r w:rsidR="00803207" w:rsidRPr="00803207">
        <w:rPr>
          <w:rFonts w:ascii="Arial" w:hAnsi="Arial" w:cs="Arial"/>
          <w:i/>
          <w:iCs/>
          <w:color w:val="000000"/>
        </w:rPr>
        <w:t xml:space="preserve"> </w:t>
      </w:r>
      <w:r w:rsidR="00803207" w:rsidRPr="00803207">
        <w:rPr>
          <w:rFonts w:ascii="Arial" w:hAnsi="Arial" w:cs="Arial"/>
          <w:color w:val="000000"/>
        </w:rPr>
        <w:t xml:space="preserve">di </w:t>
      </w:r>
      <w:proofErr w:type="spellStart"/>
      <w:r w:rsidR="00803207" w:rsidRPr="00803207">
        <w:rPr>
          <w:rFonts w:ascii="Arial" w:hAnsi="Arial" w:cs="Arial"/>
          <w:color w:val="000000"/>
        </w:rPr>
        <w:t>Innovazione</w:t>
      </w:r>
      <w:proofErr w:type="spellEnd"/>
      <w:r w:rsidR="00803207" w:rsidRPr="00803207">
        <w:rPr>
          <w:rFonts w:ascii="Arial" w:hAnsi="Arial" w:cs="Arial"/>
          <w:i/>
          <w:iCs/>
          <w:color w:val="000000"/>
        </w:rPr>
        <w:t xml:space="preserve"> </w:t>
      </w:r>
      <w:r w:rsidR="00803207" w:rsidRPr="00803207">
        <w:rPr>
          <w:rFonts w:ascii="Arial" w:hAnsi="Arial" w:cs="Arial"/>
          <w:color w:val="000000"/>
        </w:rPr>
        <w:t xml:space="preserve">e </w:t>
      </w:r>
      <w:proofErr w:type="spellStart"/>
      <w:r w:rsidR="00803207" w:rsidRPr="00803207">
        <w:rPr>
          <w:rFonts w:ascii="Arial" w:hAnsi="Arial" w:cs="Arial"/>
          <w:color w:val="000000"/>
        </w:rPr>
        <w:t>Internazionalizzazione</w:t>
      </w:r>
      <w:proofErr w:type="spellEnd"/>
      <w:r w:rsidR="00803207" w:rsidRPr="00803207">
        <w:rPr>
          <w:rFonts w:ascii="Arial" w:hAnsi="Arial" w:cs="Arial"/>
          <w:i/>
          <w:iCs/>
          <w:color w:val="000000"/>
        </w:rPr>
        <w:t xml:space="preserve"> </w:t>
      </w:r>
      <w:r w:rsidR="00803207" w:rsidRPr="00803207">
        <w:rPr>
          <w:rFonts w:ascii="Arial" w:hAnsi="Arial" w:cs="Arial"/>
          <w:color w:val="000000"/>
        </w:rPr>
        <w:t xml:space="preserve">CESPRI, </w:t>
      </w:r>
      <w:proofErr w:type="spellStart"/>
      <w:r w:rsidR="00803207" w:rsidRPr="00803207">
        <w:rPr>
          <w:rFonts w:ascii="Arial" w:hAnsi="Arial" w:cs="Arial"/>
          <w:color w:val="000000"/>
        </w:rPr>
        <w:t>Università</w:t>
      </w:r>
      <w:proofErr w:type="spellEnd"/>
      <w:r w:rsidR="00803207" w:rsidRPr="00803207">
        <w:rPr>
          <w:rFonts w:ascii="Arial" w:hAnsi="Arial" w:cs="Arial"/>
          <w:i/>
          <w:iCs/>
          <w:color w:val="000000"/>
        </w:rPr>
        <w:t xml:space="preserve"> </w:t>
      </w:r>
      <w:proofErr w:type="spellStart"/>
      <w:r w:rsidR="00803207" w:rsidRPr="00803207">
        <w:rPr>
          <w:rFonts w:ascii="Arial" w:hAnsi="Arial" w:cs="Arial"/>
          <w:color w:val="000000"/>
        </w:rPr>
        <w:t>Commerciale</w:t>
      </w:r>
      <w:proofErr w:type="spellEnd"/>
      <w:r w:rsidR="00803207" w:rsidRPr="00803207">
        <w:rPr>
          <w:rFonts w:ascii="Arial" w:hAnsi="Arial" w:cs="Arial"/>
          <w:i/>
          <w:iCs/>
          <w:color w:val="000000"/>
        </w:rPr>
        <w:t xml:space="preserve"> </w:t>
      </w:r>
      <w:r w:rsidR="00803207" w:rsidRPr="00803207">
        <w:rPr>
          <w:rFonts w:ascii="Arial" w:hAnsi="Arial" w:cs="Arial"/>
          <w:color w:val="000000"/>
        </w:rPr>
        <w:t xml:space="preserve">“Luigi </w:t>
      </w:r>
      <w:proofErr w:type="spellStart"/>
      <w:r w:rsidR="00803207" w:rsidRPr="00803207">
        <w:rPr>
          <w:rFonts w:ascii="Arial" w:hAnsi="Arial" w:cs="Arial"/>
          <w:color w:val="000000"/>
        </w:rPr>
        <w:t>Bocconi</w:t>
      </w:r>
      <w:proofErr w:type="spellEnd"/>
      <w:r w:rsidR="00803207" w:rsidRPr="00803207">
        <w:rPr>
          <w:rFonts w:ascii="Arial" w:hAnsi="Arial" w:cs="Arial"/>
          <w:color w:val="000000"/>
        </w:rPr>
        <w:t>”.</w:t>
      </w:r>
      <w:r w:rsidR="00803207" w:rsidRPr="00803207">
        <w:rPr>
          <w:rFonts w:ascii="Arial" w:hAnsi="Arial" w:cs="Arial"/>
          <w:i/>
          <w:iCs/>
          <w:color w:val="000000"/>
        </w:rPr>
        <w:t xml:space="preserve"> </w:t>
      </w:r>
      <w:proofErr w:type="gramStart"/>
      <w:r w:rsidR="00803207" w:rsidRPr="00803207">
        <w:rPr>
          <w:rFonts w:ascii="Arial" w:hAnsi="Arial" w:cs="Arial"/>
          <w:color w:val="000000"/>
          <w:lang w:val="en-US"/>
        </w:rPr>
        <w:t>Working</w:t>
      </w:r>
      <w:r w:rsidR="00803207" w:rsidRPr="00803207">
        <w:rPr>
          <w:rFonts w:ascii="Arial" w:hAnsi="Arial" w:cs="Arial"/>
          <w:i/>
          <w:iCs/>
          <w:color w:val="000000"/>
          <w:lang w:val="en-US"/>
        </w:rPr>
        <w:t xml:space="preserve"> </w:t>
      </w:r>
      <w:r w:rsidR="00803207" w:rsidRPr="00803207">
        <w:rPr>
          <w:rFonts w:ascii="Arial" w:hAnsi="Arial" w:cs="Arial"/>
          <w:color w:val="000000"/>
          <w:lang w:val="en-US"/>
        </w:rPr>
        <w:t>Paper No. 80.</w:t>
      </w:r>
      <w:proofErr w:type="gramEnd"/>
    </w:p>
    <w:p w:rsidR="00803207" w:rsidRPr="00803207" w:rsidRDefault="00803207" w:rsidP="00803207">
      <w:pPr>
        <w:autoSpaceDE w:val="0"/>
        <w:autoSpaceDN w:val="0"/>
        <w:adjustRightInd w:val="0"/>
        <w:spacing w:after="0" w:line="360" w:lineRule="auto"/>
        <w:jc w:val="both"/>
        <w:rPr>
          <w:rFonts w:ascii="Arial" w:hAnsi="Arial" w:cs="Arial"/>
          <w:lang w:val="en-US"/>
        </w:rPr>
      </w:pPr>
    </w:p>
    <w:p w:rsidR="00803207" w:rsidRPr="00C1676A" w:rsidRDefault="00F14372" w:rsidP="00803207">
      <w:pPr>
        <w:autoSpaceDE w:val="0"/>
        <w:autoSpaceDN w:val="0"/>
        <w:adjustRightInd w:val="0"/>
        <w:spacing w:after="0" w:line="360" w:lineRule="auto"/>
        <w:jc w:val="both"/>
        <w:rPr>
          <w:rFonts w:ascii="Arial" w:hAnsi="Arial" w:cs="Arial"/>
          <w:lang w:val="en-US"/>
        </w:rPr>
      </w:pPr>
      <w:r>
        <w:rPr>
          <w:rFonts w:ascii="Arial" w:hAnsi="Arial" w:cs="Arial"/>
          <w:b/>
          <w:color w:val="000000"/>
          <w:lang w:val="en-US"/>
        </w:rPr>
        <w:t>GARTNER</w:t>
      </w:r>
      <w:r w:rsidR="00F602D7">
        <w:rPr>
          <w:rFonts w:ascii="Arial" w:hAnsi="Arial" w:cs="Arial"/>
          <w:b/>
          <w:color w:val="000000"/>
          <w:lang w:val="en-US"/>
        </w:rPr>
        <w:t>,</w:t>
      </w:r>
      <w:r>
        <w:rPr>
          <w:rFonts w:ascii="Arial" w:hAnsi="Arial" w:cs="Arial"/>
          <w:b/>
          <w:color w:val="000000"/>
          <w:lang w:val="en-US"/>
        </w:rPr>
        <w:t xml:space="preserve"> </w:t>
      </w:r>
      <w:r w:rsidR="00803207" w:rsidRPr="00803207">
        <w:rPr>
          <w:rFonts w:ascii="Arial" w:hAnsi="Arial" w:cs="Arial"/>
          <w:b/>
          <w:color w:val="000000"/>
          <w:lang w:val="en-US"/>
        </w:rPr>
        <w:t>(1988):</w:t>
      </w:r>
      <w:r w:rsidR="00803207" w:rsidRPr="00803207">
        <w:rPr>
          <w:rFonts w:ascii="Arial" w:hAnsi="Arial" w:cs="Arial"/>
          <w:color w:val="000000"/>
          <w:lang w:val="en-US"/>
        </w:rPr>
        <w:t xml:space="preserve"> “”Who Is an Entrepreneur?” </w:t>
      </w:r>
      <w:proofErr w:type="gramStart"/>
      <w:r w:rsidR="00803207" w:rsidRPr="00C1676A">
        <w:rPr>
          <w:rFonts w:ascii="Arial" w:hAnsi="Arial" w:cs="Arial"/>
          <w:color w:val="000000"/>
          <w:lang w:val="en-US"/>
        </w:rPr>
        <w:t>Is the Wrong Question”.</w:t>
      </w:r>
      <w:proofErr w:type="gramEnd"/>
      <w:r w:rsidR="00803207" w:rsidRPr="00C1676A">
        <w:rPr>
          <w:rFonts w:ascii="Arial" w:hAnsi="Arial" w:cs="Arial"/>
          <w:color w:val="000000"/>
          <w:lang w:val="en-US"/>
        </w:rPr>
        <w:t xml:space="preserve"> </w:t>
      </w:r>
      <w:r w:rsidR="00803207" w:rsidRPr="00C1676A">
        <w:rPr>
          <w:rFonts w:ascii="Arial" w:hAnsi="Arial" w:cs="Arial"/>
          <w:i/>
          <w:iCs/>
          <w:color w:val="000000"/>
          <w:lang w:val="en-US"/>
        </w:rPr>
        <w:t>American Journal of Small Business</w:t>
      </w:r>
      <w:proofErr w:type="gramStart"/>
      <w:r w:rsidR="00803207" w:rsidRPr="00C1676A">
        <w:rPr>
          <w:rFonts w:ascii="Arial" w:hAnsi="Arial" w:cs="Arial"/>
          <w:color w:val="000000"/>
          <w:lang w:val="en-US"/>
        </w:rPr>
        <w:t>,  Vol</w:t>
      </w:r>
      <w:proofErr w:type="gramEnd"/>
      <w:r w:rsidR="00803207" w:rsidRPr="00C1676A">
        <w:rPr>
          <w:rFonts w:ascii="Arial" w:hAnsi="Arial" w:cs="Arial"/>
          <w:color w:val="000000"/>
          <w:lang w:val="en-US"/>
        </w:rPr>
        <w:t>. 12, No. 4, pp.11-32</w:t>
      </w:r>
      <w:r w:rsidR="00FE1C62" w:rsidRPr="00C1676A">
        <w:rPr>
          <w:rFonts w:ascii="Arial" w:hAnsi="Arial" w:cs="Arial"/>
          <w:color w:val="000000"/>
          <w:lang w:val="en-US"/>
        </w:rPr>
        <w:t>.</w:t>
      </w:r>
    </w:p>
    <w:p w:rsidR="00803207" w:rsidRPr="00C1676A" w:rsidRDefault="00803207" w:rsidP="00803207">
      <w:pPr>
        <w:autoSpaceDE w:val="0"/>
        <w:autoSpaceDN w:val="0"/>
        <w:adjustRightInd w:val="0"/>
        <w:spacing w:after="0" w:line="360" w:lineRule="auto"/>
        <w:jc w:val="both"/>
        <w:rPr>
          <w:rFonts w:ascii="Arial" w:hAnsi="Arial" w:cs="Arial"/>
          <w:lang w:val="en-US"/>
        </w:rPr>
      </w:pPr>
    </w:p>
    <w:p w:rsidR="00803207" w:rsidRPr="001304F3" w:rsidRDefault="00803207" w:rsidP="00803207">
      <w:pPr>
        <w:autoSpaceDE w:val="0"/>
        <w:autoSpaceDN w:val="0"/>
        <w:adjustRightInd w:val="0"/>
        <w:spacing w:after="0" w:line="360" w:lineRule="auto"/>
        <w:jc w:val="both"/>
        <w:rPr>
          <w:rFonts w:ascii="Arial" w:hAnsi="Arial" w:cs="Arial"/>
          <w:color w:val="000000"/>
        </w:rPr>
      </w:pPr>
      <w:proofErr w:type="gramStart"/>
      <w:r w:rsidRPr="00C1676A">
        <w:rPr>
          <w:rFonts w:ascii="Arial" w:hAnsi="Arial" w:cs="Arial"/>
          <w:b/>
          <w:color w:val="000000"/>
          <w:lang w:val="en-US"/>
        </w:rPr>
        <w:t>GLOBAL ENTREPRENEURSHIP MONITOR</w:t>
      </w:r>
      <w:r w:rsidR="00F602D7">
        <w:rPr>
          <w:rFonts w:ascii="Arial" w:hAnsi="Arial" w:cs="Arial"/>
          <w:b/>
          <w:color w:val="000000"/>
          <w:lang w:val="en-US"/>
        </w:rPr>
        <w:t>,</w:t>
      </w:r>
      <w:r w:rsidRPr="00C1676A">
        <w:rPr>
          <w:rFonts w:ascii="Arial" w:hAnsi="Arial" w:cs="Arial"/>
          <w:b/>
          <w:color w:val="000000"/>
          <w:lang w:val="en-US"/>
        </w:rPr>
        <w:t xml:space="preserve"> (2010)</w:t>
      </w:r>
      <w:r w:rsidRPr="00C1676A">
        <w:rPr>
          <w:rFonts w:ascii="Arial" w:hAnsi="Arial" w:cs="Arial"/>
          <w:color w:val="000000"/>
          <w:lang w:val="en-US"/>
        </w:rPr>
        <w:t>.</w:t>
      </w:r>
      <w:proofErr w:type="gramEnd"/>
      <w:r w:rsidRPr="00C1676A">
        <w:rPr>
          <w:rFonts w:ascii="Arial" w:hAnsi="Arial" w:cs="Arial"/>
          <w:b/>
          <w:color w:val="000000"/>
          <w:lang w:val="en-US"/>
        </w:rPr>
        <w:t xml:space="preserve"> </w:t>
      </w:r>
      <w:r w:rsidRPr="001304F3">
        <w:rPr>
          <w:rFonts w:ascii="Arial" w:hAnsi="Arial" w:cs="Arial"/>
          <w:color w:val="000000"/>
        </w:rPr>
        <w:t>Informe GEM España 2010</w:t>
      </w:r>
      <w:r w:rsidRPr="001304F3">
        <w:rPr>
          <w:rFonts w:ascii="Arial" w:hAnsi="Arial" w:cs="Arial"/>
          <w:b/>
          <w:color w:val="000000"/>
        </w:rPr>
        <w:t>:</w:t>
      </w:r>
      <w:r w:rsidR="00F14372" w:rsidRPr="001304F3">
        <w:rPr>
          <w:rFonts w:ascii="Arial" w:hAnsi="Arial" w:cs="Arial"/>
          <w:color w:val="000000"/>
        </w:rPr>
        <w:t xml:space="preserve"> </w:t>
      </w:r>
      <w:r w:rsidRPr="001304F3">
        <w:rPr>
          <w:rFonts w:ascii="Arial" w:hAnsi="Arial" w:cs="Arial"/>
          <w:color w:val="000000"/>
        </w:rPr>
        <w:t xml:space="preserve">IE, Business </w:t>
      </w:r>
      <w:proofErr w:type="spellStart"/>
      <w:r w:rsidRPr="001304F3">
        <w:rPr>
          <w:rFonts w:ascii="Arial" w:hAnsi="Arial" w:cs="Arial"/>
          <w:color w:val="000000"/>
        </w:rPr>
        <w:t>School</w:t>
      </w:r>
      <w:proofErr w:type="spellEnd"/>
      <w:r w:rsidRPr="001304F3">
        <w:rPr>
          <w:rFonts w:ascii="Arial" w:hAnsi="Arial" w:cs="Arial"/>
          <w:color w:val="000000"/>
        </w:rPr>
        <w:t xml:space="preserve"> (Disponible en, </w:t>
      </w:r>
      <w:hyperlink r:id="rId10" w:history="1">
        <w:r w:rsidRPr="001304F3">
          <w:rPr>
            <w:rStyle w:val="Hipervnculo"/>
            <w:rFonts w:ascii="Arial" w:hAnsi="Arial" w:cs="Arial"/>
          </w:rPr>
          <w:t>www.ie.edu/gem</w:t>
        </w:r>
      </w:hyperlink>
      <w:r w:rsidRPr="001304F3">
        <w:rPr>
          <w:rFonts w:ascii="Arial" w:hAnsi="Arial" w:cs="Arial"/>
          <w:color w:val="000000"/>
        </w:rPr>
        <w:t>).</w:t>
      </w:r>
    </w:p>
    <w:p w:rsidR="00F14372" w:rsidRPr="001304F3" w:rsidRDefault="00F14372" w:rsidP="00803207">
      <w:pPr>
        <w:autoSpaceDE w:val="0"/>
        <w:autoSpaceDN w:val="0"/>
        <w:adjustRightInd w:val="0"/>
        <w:spacing w:after="0" w:line="360" w:lineRule="auto"/>
        <w:jc w:val="both"/>
        <w:rPr>
          <w:rFonts w:ascii="Arial" w:hAnsi="Arial" w:cs="Arial"/>
          <w:color w:val="000000"/>
        </w:rPr>
      </w:pPr>
    </w:p>
    <w:p w:rsidR="00F14372" w:rsidRPr="001304F3" w:rsidRDefault="00F14372" w:rsidP="00F14372">
      <w:pPr>
        <w:autoSpaceDE w:val="0"/>
        <w:autoSpaceDN w:val="0"/>
        <w:adjustRightInd w:val="0"/>
        <w:spacing w:after="0" w:line="360" w:lineRule="auto"/>
        <w:jc w:val="both"/>
        <w:rPr>
          <w:rFonts w:ascii="Arial" w:hAnsi="Arial" w:cs="Arial"/>
          <w:color w:val="000000"/>
        </w:rPr>
      </w:pPr>
      <w:r w:rsidRPr="001304F3">
        <w:rPr>
          <w:rFonts w:ascii="Arial" w:hAnsi="Arial" w:cs="Arial"/>
          <w:b/>
          <w:color w:val="000000"/>
        </w:rPr>
        <w:t>GLOBAL ENTREPRENEURSHIP MONITOR</w:t>
      </w:r>
      <w:r w:rsidR="00F602D7" w:rsidRPr="001304F3">
        <w:rPr>
          <w:rFonts w:ascii="Arial" w:hAnsi="Arial" w:cs="Arial"/>
          <w:b/>
          <w:color w:val="000000"/>
        </w:rPr>
        <w:t>,</w:t>
      </w:r>
      <w:r w:rsidRPr="001304F3">
        <w:rPr>
          <w:rFonts w:ascii="Arial" w:hAnsi="Arial" w:cs="Arial"/>
          <w:b/>
          <w:color w:val="000000"/>
        </w:rPr>
        <w:t xml:space="preserve"> (2010)</w:t>
      </w:r>
      <w:r w:rsidRPr="001304F3">
        <w:rPr>
          <w:rFonts w:ascii="Arial" w:hAnsi="Arial" w:cs="Arial"/>
          <w:color w:val="000000"/>
        </w:rPr>
        <w:t>.</w:t>
      </w:r>
      <w:r w:rsidRPr="001304F3">
        <w:rPr>
          <w:rFonts w:ascii="Arial" w:hAnsi="Arial" w:cs="Arial"/>
          <w:b/>
          <w:color w:val="000000"/>
        </w:rPr>
        <w:t xml:space="preserve"> </w:t>
      </w:r>
      <w:r w:rsidRPr="001304F3">
        <w:rPr>
          <w:rFonts w:ascii="Arial" w:hAnsi="Arial" w:cs="Arial"/>
          <w:color w:val="000000"/>
        </w:rPr>
        <w:t>Informe GEM Comunidad Valenciana  2010</w:t>
      </w:r>
      <w:r w:rsidRPr="001304F3">
        <w:rPr>
          <w:rFonts w:ascii="Arial" w:hAnsi="Arial" w:cs="Arial"/>
          <w:b/>
          <w:color w:val="000000"/>
        </w:rPr>
        <w:t>:</w:t>
      </w:r>
      <w:r w:rsidRPr="001304F3">
        <w:rPr>
          <w:rFonts w:ascii="Arial" w:hAnsi="Arial" w:cs="Arial"/>
          <w:color w:val="000000"/>
        </w:rPr>
        <w:t xml:space="preserve"> IE, Business </w:t>
      </w:r>
      <w:proofErr w:type="spellStart"/>
      <w:r w:rsidRPr="001304F3">
        <w:rPr>
          <w:rFonts w:ascii="Arial" w:hAnsi="Arial" w:cs="Arial"/>
          <w:color w:val="000000"/>
        </w:rPr>
        <w:t>School</w:t>
      </w:r>
      <w:proofErr w:type="spellEnd"/>
      <w:r w:rsidRPr="001304F3">
        <w:rPr>
          <w:rFonts w:ascii="Arial" w:hAnsi="Arial" w:cs="Arial"/>
          <w:color w:val="000000"/>
        </w:rPr>
        <w:t xml:space="preserve"> (Disponible en, </w:t>
      </w:r>
      <w:r w:rsidRPr="001304F3">
        <w:rPr>
          <w:rFonts w:ascii="Arial" w:hAnsi="Arial" w:cs="Arial"/>
        </w:rPr>
        <w:t>http://www.gem-comunidadvalenciana.umh.es</w:t>
      </w:r>
      <w:r w:rsidRPr="001304F3">
        <w:rPr>
          <w:rFonts w:ascii="Arial" w:hAnsi="Arial" w:cs="Arial"/>
          <w:color w:val="000000"/>
        </w:rPr>
        <w:t>).</w:t>
      </w:r>
    </w:p>
    <w:p w:rsidR="00F14372" w:rsidRPr="001304F3" w:rsidRDefault="00F14372" w:rsidP="00803207">
      <w:pPr>
        <w:autoSpaceDE w:val="0"/>
        <w:autoSpaceDN w:val="0"/>
        <w:adjustRightInd w:val="0"/>
        <w:spacing w:after="0" w:line="360" w:lineRule="auto"/>
        <w:jc w:val="both"/>
        <w:rPr>
          <w:rFonts w:ascii="Arial" w:hAnsi="Arial" w:cs="Arial"/>
          <w:color w:val="000000"/>
        </w:rPr>
      </w:pPr>
    </w:p>
    <w:p w:rsidR="00803207" w:rsidRPr="001304F3" w:rsidRDefault="00803207" w:rsidP="00803207">
      <w:pPr>
        <w:autoSpaceDE w:val="0"/>
        <w:autoSpaceDN w:val="0"/>
        <w:adjustRightInd w:val="0"/>
        <w:spacing w:after="0" w:line="360" w:lineRule="auto"/>
        <w:jc w:val="both"/>
        <w:rPr>
          <w:rFonts w:ascii="Arial" w:hAnsi="Arial" w:cs="Arial"/>
          <w:color w:val="000000"/>
        </w:rPr>
      </w:pPr>
    </w:p>
    <w:p w:rsidR="00803207" w:rsidRPr="00803207" w:rsidRDefault="00FE1C62" w:rsidP="00803207">
      <w:pPr>
        <w:autoSpaceDE w:val="0"/>
        <w:autoSpaceDN w:val="0"/>
        <w:adjustRightInd w:val="0"/>
        <w:spacing w:after="0" w:line="360" w:lineRule="auto"/>
        <w:jc w:val="both"/>
        <w:rPr>
          <w:rFonts w:ascii="Arial" w:hAnsi="Arial" w:cs="Arial"/>
          <w:color w:val="000000"/>
        </w:rPr>
      </w:pPr>
      <w:r>
        <w:rPr>
          <w:rFonts w:ascii="Arial" w:hAnsi="Arial" w:cs="Arial"/>
          <w:b/>
          <w:color w:val="000000"/>
        </w:rPr>
        <w:lastRenderedPageBreak/>
        <w:t>HERNÁNDEZ; GRAÑA y LÓPEZ</w:t>
      </w:r>
      <w:r w:rsidR="00F602D7">
        <w:rPr>
          <w:rFonts w:ascii="Arial" w:hAnsi="Arial" w:cs="Arial"/>
          <w:b/>
          <w:color w:val="000000"/>
        </w:rPr>
        <w:t>,</w:t>
      </w:r>
      <w:r>
        <w:rPr>
          <w:rFonts w:ascii="Arial" w:hAnsi="Arial" w:cs="Arial"/>
          <w:b/>
          <w:color w:val="000000"/>
        </w:rPr>
        <w:t xml:space="preserve"> </w:t>
      </w:r>
      <w:r w:rsidR="00803207" w:rsidRPr="00803207">
        <w:rPr>
          <w:rFonts w:ascii="Arial" w:hAnsi="Arial" w:cs="Arial"/>
          <w:b/>
          <w:color w:val="000000"/>
        </w:rPr>
        <w:t>(2003)</w:t>
      </w:r>
      <w:r w:rsidR="00803207" w:rsidRPr="00803207">
        <w:rPr>
          <w:rFonts w:ascii="Arial" w:hAnsi="Arial" w:cs="Arial"/>
          <w:color w:val="000000"/>
        </w:rPr>
        <w:t xml:space="preserve">: “¿Y por qué no? La experiencia del programa de creación de empresas UNIEMPRENDE en Galicia”, </w:t>
      </w:r>
      <w:r w:rsidR="00803207" w:rsidRPr="00803207">
        <w:rPr>
          <w:rFonts w:ascii="Arial" w:hAnsi="Arial" w:cs="Arial"/>
          <w:i/>
          <w:iCs/>
          <w:color w:val="000000"/>
        </w:rPr>
        <w:t>Iniciativa Emprendedora,</w:t>
      </w:r>
      <w:r w:rsidR="00803207" w:rsidRPr="00803207">
        <w:rPr>
          <w:rFonts w:ascii="Arial" w:hAnsi="Arial" w:cs="Arial"/>
          <w:color w:val="000000"/>
        </w:rPr>
        <w:t xml:space="preserve"> núm. 41, pp. 75-87. Deusto.</w:t>
      </w:r>
    </w:p>
    <w:p w:rsidR="00803207" w:rsidRPr="00803207" w:rsidRDefault="00803207" w:rsidP="00803207">
      <w:pPr>
        <w:autoSpaceDE w:val="0"/>
        <w:autoSpaceDN w:val="0"/>
        <w:adjustRightInd w:val="0"/>
        <w:spacing w:after="0" w:line="360" w:lineRule="auto"/>
        <w:jc w:val="both"/>
        <w:rPr>
          <w:rFonts w:ascii="Arial" w:hAnsi="Arial" w:cs="Arial"/>
          <w:color w:val="000000"/>
        </w:rPr>
      </w:pPr>
    </w:p>
    <w:p w:rsidR="00803207" w:rsidRDefault="00FE1C62" w:rsidP="00803207">
      <w:pPr>
        <w:spacing w:after="0" w:line="360" w:lineRule="auto"/>
        <w:jc w:val="both"/>
        <w:rPr>
          <w:rFonts w:ascii="Arial" w:hAnsi="Arial" w:cs="Arial"/>
        </w:rPr>
      </w:pPr>
      <w:r>
        <w:rPr>
          <w:rFonts w:ascii="Arial" w:hAnsi="Arial" w:cs="Arial"/>
          <w:b/>
        </w:rPr>
        <w:t>MORALES</w:t>
      </w:r>
      <w:r w:rsidR="00F602D7">
        <w:rPr>
          <w:rFonts w:ascii="Arial" w:hAnsi="Arial" w:cs="Arial"/>
          <w:b/>
        </w:rPr>
        <w:t>,</w:t>
      </w:r>
      <w:r>
        <w:rPr>
          <w:rFonts w:ascii="Arial" w:hAnsi="Arial" w:cs="Arial"/>
          <w:b/>
        </w:rPr>
        <w:t xml:space="preserve"> </w:t>
      </w:r>
      <w:r w:rsidR="00803207" w:rsidRPr="00803207">
        <w:rPr>
          <w:rFonts w:ascii="Arial" w:hAnsi="Arial" w:cs="Arial"/>
          <w:b/>
        </w:rPr>
        <w:t>(2008):</w:t>
      </w:r>
      <w:r w:rsidR="00803207" w:rsidRPr="00803207">
        <w:rPr>
          <w:rFonts w:ascii="Arial" w:hAnsi="Arial" w:cs="Arial"/>
        </w:rPr>
        <w:t xml:space="preserve"> “El emprendedor académico y la decisión de crear spin-off: Un análisis del caso español”. Tesis Doctoral. </w:t>
      </w:r>
      <w:proofErr w:type="spellStart"/>
      <w:r w:rsidR="00803207" w:rsidRPr="00803207">
        <w:rPr>
          <w:rFonts w:ascii="Arial" w:hAnsi="Arial" w:cs="Arial"/>
        </w:rPr>
        <w:t>Universitat</w:t>
      </w:r>
      <w:proofErr w:type="spellEnd"/>
      <w:r w:rsidR="00803207" w:rsidRPr="00803207">
        <w:rPr>
          <w:rFonts w:ascii="Arial" w:hAnsi="Arial" w:cs="Arial"/>
        </w:rPr>
        <w:t xml:space="preserve"> de </w:t>
      </w:r>
      <w:proofErr w:type="spellStart"/>
      <w:r w:rsidR="00803207" w:rsidRPr="00803207">
        <w:rPr>
          <w:rFonts w:ascii="Arial" w:hAnsi="Arial" w:cs="Arial"/>
        </w:rPr>
        <w:t>València</w:t>
      </w:r>
      <w:proofErr w:type="spellEnd"/>
      <w:r w:rsidR="00803207" w:rsidRPr="00803207">
        <w:rPr>
          <w:rFonts w:ascii="Arial" w:hAnsi="Arial" w:cs="Arial"/>
        </w:rPr>
        <w:t>.</w:t>
      </w:r>
    </w:p>
    <w:p w:rsidR="008F3A2C" w:rsidRDefault="008F3A2C" w:rsidP="008F3A2C">
      <w:pPr>
        <w:autoSpaceDE w:val="0"/>
        <w:autoSpaceDN w:val="0"/>
        <w:adjustRightInd w:val="0"/>
        <w:spacing w:after="0" w:line="360" w:lineRule="auto"/>
        <w:jc w:val="both"/>
        <w:rPr>
          <w:rFonts w:ascii="Arial" w:hAnsi="Arial" w:cs="Arial"/>
          <w:b/>
          <w:color w:val="000000"/>
          <w:sz w:val="18"/>
          <w:szCs w:val="18"/>
        </w:rPr>
      </w:pPr>
    </w:p>
    <w:p w:rsidR="008F3A2C" w:rsidRPr="008F3A2C" w:rsidRDefault="00FE1C62" w:rsidP="008F3A2C">
      <w:pPr>
        <w:autoSpaceDE w:val="0"/>
        <w:autoSpaceDN w:val="0"/>
        <w:adjustRightInd w:val="0"/>
        <w:spacing w:after="0" w:line="360" w:lineRule="auto"/>
        <w:jc w:val="both"/>
        <w:rPr>
          <w:rFonts w:ascii="Arial" w:hAnsi="Arial" w:cs="Arial"/>
          <w:color w:val="000000"/>
        </w:rPr>
      </w:pPr>
      <w:r>
        <w:rPr>
          <w:rFonts w:ascii="Arial" w:hAnsi="Arial" w:cs="Arial"/>
          <w:b/>
          <w:color w:val="000000"/>
        </w:rPr>
        <w:t>ORTÍN; SALAS; TRUJILLO y VENDRELL</w:t>
      </w:r>
      <w:r w:rsidR="00F602D7">
        <w:rPr>
          <w:rFonts w:ascii="Arial" w:hAnsi="Arial" w:cs="Arial"/>
          <w:b/>
          <w:color w:val="000000"/>
        </w:rPr>
        <w:t>,</w:t>
      </w:r>
      <w:r>
        <w:rPr>
          <w:rFonts w:ascii="Arial" w:hAnsi="Arial" w:cs="Arial"/>
          <w:b/>
          <w:color w:val="000000"/>
        </w:rPr>
        <w:t xml:space="preserve"> </w:t>
      </w:r>
      <w:r w:rsidR="008F3A2C" w:rsidRPr="008F3A2C">
        <w:rPr>
          <w:rFonts w:ascii="Arial" w:hAnsi="Arial" w:cs="Arial"/>
          <w:b/>
          <w:color w:val="000000"/>
        </w:rPr>
        <w:t>(2007):</w:t>
      </w:r>
      <w:r w:rsidR="008F3A2C" w:rsidRPr="008F3A2C">
        <w:rPr>
          <w:rFonts w:ascii="Arial" w:hAnsi="Arial" w:cs="Arial"/>
          <w:color w:val="000000"/>
        </w:rPr>
        <w:t xml:space="preserve"> </w:t>
      </w:r>
      <w:r w:rsidR="008F3A2C" w:rsidRPr="008F3A2C">
        <w:rPr>
          <w:rFonts w:ascii="Arial" w:hAnsi="Arial" w:cs="Arial"/>
          <w:i/>
          <w:iCs/>
          <w:color w:val="000000"/>
        </w:rPr>
        <w:t>El spin-off universitario en España como modelo de creación de empresas intensivas en tecnología</w:t>
      </w:r>
      <w:r w:rsidR="008F3A2C" w:rsidRPr="008F3A2C">
        <w:rPr>
          <w:rFonts w:ascii="Arial" w:hAnsi="Arial" w:cs="Arial"/>
          <w:color w:val="000000"/>
        </w:rPr>
        <w:t>. Ministerio de Industria, Turismo y Comercio, Secretaría General de Industria, Dirección General de Política de la Pyme.</w:t>
      </w:r>
    </w:p>
    <w:p w:rsidR="00803207" w:rsidRPr="00803207" w:rsidRDefault="00803207" w:rsidP="00803207">
      <w:pPr>
        <w:spacing w:after="0" w:line="360" w:lineRule="auto"/>
        <w:jc w:val="both"/>
        <w:rPr>
          <w:rFonts w:ascii="Arial" w:hAnsi="Arial" w:cs="Arial"/>
        </w:rPr>
      </w:pPr>
    </w:p>
    <w:p w:rsidR="00803207" w:rsidRPr="00F33D64" w:rsidRDefault="00FE1C62" w:rsidP="00803207">
      <w:pPr>
        <w:autoSpaceDE w:val="0"/>
        <w:autoSpaceDN w:val="0"/>
        <w:adjustRightInd w:val="0"/>
        <w:spacing w:after="0" w:line="360" w:lineRule="auto"/>
        <w:jc w:val="both"/>
        <w:rPr>
          <w:rFonts w:ascii="Arial" w:hAnsi="Arial" w:cs="Arial"/>
          <w:color w:val="000000"/>
          <w:lang w:val="en-US"/>
        </w:rPr>
      </w:pPr>
      <w:r>
        <w:rPr>
          <w:rFonts w:ascii="Arial" w:hAnsi="Arial" w:cs="Arial"/>
          <w:b/>
          <w:color w:val="000000"/>
        </w:rPr>
        <w:t>RODEIRO</w:t>
      </w:r>
      <w:r w:rsidR="00803207" w:rsidRPr="00803207">
        <w:rPr>
          <w:rFonts w:ascii="Arial" w:hAnsi="Arial" w:cs="Arial"/>
          <w:b/>
          <w:color w:val="000000"/>
        </w:rPr>
        <w:t>;</w:t>
      </w:r>
      <w:r w:rsidR="006B104F">
        <w:rPr>
          <w:rFonts w:ascii="Arial" w:hAnsi="Arial" w:cs="Arial"/>
          <w:b/>
          <w:color w:val="000000"/>
        </w:rPr>
        <w:t xml:space="preserve"> </w:t>
      </w:r>
      <w:r>
        <w:rPr>
          <w:rFonts w:ascii="Arial" w:hAnsi="Arial" w:cs="Arial"/>
          <w:b/>
          <w:color w:val="000000"/>
        </w:rPr>
        <w:t>FERNÁNDEZ; RODRIGUEZ</w:t>
      </w:r>
      <w:r w:rsidR="00803207" w:rsidRPr="00803207">
        <w:rPr>
          <w:rFonts w:ascii="Arial" w:hAnsi="Arial" w:cs="Arial"/>
          <w:b/>
          <w:color w:val="000000"/>
        </w:rPr>
        <w:t>;</w:t>
      </w:r>
      <w:r>
        <w:rPr>
          <w:rFonts w:ascii="Arial" w:hAnsi="Arial" w:cs="Arial"/>
          <w:b/>
          <w:color w:val="000000"/>
        </w:rPr>
        <w:t xml:space="preserve"> OTERO</w:t>
      </w:r>
      <w:r w:rsidR="00F602D7">
        <w:rPr>
          <w:rFonts w:ascii="Arial" w:hAnsi="Arial" w:cs="Arial"/>
          <w:b/>
          <w:color w:val="000000"/>
        </w:rPr>
        <w:t>,</w:t>
      </w:r>
      <w:r>
        <w:rPr>
          <w:rFonts w:ascii="Arial" w:hAnsi="Arial" w:cs="Arial"/>
          <w:b/>
          <w:color w:val="000000"/>
        </w:rPr>
        <w:t xml:space="preserve"> </w:t>
      </w:r>
      <w:r w:rsidR="00803207" w:rsidRPr="00803207">
        <w:rPr>
          <w:rFonts w:ascii="Arial" w:hAnsi="Arial" w:cs="Arial"/>
          <w:b/>
          <w:color w:val="000000"/>
        </w:rPr>
        <w:t>(2009):</w:t>
      </w:r>
      <w:r w:rsidR="00803207" w:rsidRPr="00803207">
        <w:rPr>
          <w:rFonts w:ascii="Arial" w:hAnsi="Arial" w:cs="Arial"/>
          <w:color w:val="000000"/>
        </w:rPr>
        <w:t xml:space="preserve"> “</w:t>
      </w:r>
      <w:r w:rsidR="00803207" w:rsidRPr="00803207">
        <w:rPr>
          <w:rFonts w:ascii="Arial" w:hAnsi="Arial" w:cs="Arial"/>
          <w:i/>
          <w:color w:val="000000"/>
        </w:rPr>
        <w:t>Obstáculos para las spin-</w:t>
      </w:r>
      <w:proofErr w:type="spellStart"/>
      <w:r w:rsidR="00803207" w:rsidRPr="00803207">
        <w:rPr>
          <w:rFonts w:ascii="Arial" w:hAnsi="Arial" w:cs="Arial"/>
          <w:i/>
          <w:color w:val="000000"/>
        </w:rPr>
        <w:t>offs</w:t>
      </w:r>
      <w:proofErr w:type="spellEnd"/>
      <w:r w:rsidR="00803207" w:rsidRPr="00803207">
        <w:rPr>
          <w:rFonts w:ascii="Arial" w:hAnsi="Arial" w:cs="Arial"/>
          <w:i/>
          <w:color w:val="000000"/>
        </w:rPr>
        <w:t xml:space="preserve"> universitarias en España y Galicia”.</w:t>
      </w:r>
      <w:r w:rsidR="006B104F">
        <w:rPr>
          <w:rFonts w:ascii="Arial" w:hAnsi="Arial" w:cs="Arial"/>
          <w:i/>
          <w:color w:val="000000"/>
        </w:rPr>
        <w:t xml:space="preserve"> </w:t>
      </w:r>
      <w:proofErr w:type="gramStart"/>
      <w:r w:rsidR="00803207" w:rsidRPr="00F33D64">
        <w:rPr>
          <w:rFonts w:ascii="Arial" w:hAnsi="Arial" w:cs="Arial"/>
          <w:color w:val="000000"/>
          <w:lang w:val="en-US"/>
        </w:rPr>
        <w:t xml:space="preserve">Universidad de Santiago de </w:t>
      </w:r>
      <w:proofErr w:type="spellStart"/>
      <w:r w:rsidR="00803207" w:rsidRPr="00F33D64">
        <w:rPr>
          <w:rFonts w:ascii="Arial" w:hAnsi="Arial" w:cs="Arial"/>
          <w:color w:val="000000"/>
          <w:lang w:val="en-US"/>
        </w:rPr>
        <w:t>Compostela</w:t>
      </w:r>
      <w:proofErr w:type="spellEnd"/>
      <w:r w:rsidR="00803207" w:rsidRPr="00F33D64">
        <w:rPr>
          <w:rFonts w:ascii="Arial" w:hAnsi="Arial" w:cs="Arial"/>
          <w:color w:val="000000"/>
          <w:lang w:val="en-US"/>
        </w:rPr>
        <w:t>.</w:t>
      </w:r>
      <w:proofErr w:type="gramEnd"/>
    </w:p>
    <w:p w:rsidR="00803207" w:rsidRPr="00F33D64" w:rsidRDefault="00803207" w:rsidP="00803207">
      <w:pPr>
        <w:autoSpaceDE w:val="0"/>
        <w:autoSpaceDN w:val="0"/>
        <w:adjustRightInd w:val="0"/>
        <w:spacing w:after="0" w:line="360" w:lineRule="auto"/>
        <w:jc w:val="both"/>
        <w:rPr>
          <w:rFonts w:ascii="Arial" w:hAnsi="Arial" w:cs="Arial"/>
          <w:color w:val="000000"/>
          <w:lang w:val="en-US"/>
        </w:rPr>
      </w:pPr>
    </w:p>
    <w:p w:rsidR="00803207" w:rsidRPr="00F602D7" w:rsidRDefault="00FE1C62" w:rsidP="00803207">
      <w:pPr>
        <w:spacing w:after="0" w:line="360" w:lineRule="auto"/>
        <w:jc w:val="both"/>
        <w:rPr>
          <w:rFonts w:ascii="Arial" w:hAnsi="Arial" w:cs="Arial"/>
          <w:lang w:val="en-US"/>
        </w:rPr>
      </w:pPr>
      <w:r>
        <w:rPr>
          <w:rFonts w:ascii="Arial" w:hAnsi="Arial" w:cs="Arial"/>
          <w:b/>
          <w:lang w:val="en-US"/>
        </w:rPr>
        <w:t>SCHUMPETER</w:t>
      </w:r>
      <w:r w:rsidR="00F602D7">
        <w:rPr>
          <w:rFonts w:ascii="Arial" w:hAnsi="Arial" w:cs="Arial"/>
          <w:b/>
          <w:lang w:val="en-US"/>
        </w:rPr>
        <w:t>,</w:t>
      </w:r>
      <w:r>
        <w:rPr>
          <w:rFonts w:ascii="Arial" w:hAnsi="Arial" w:cs="Arial"/>
          <w:b/>
          <w:lang w:val="en-US"/>
        </w:rPr>
        <w:t xml:space="preserve"> </w:t>
      </w:r>
      <w:r w:rsidR="00803207" w:rsidRPr="00803207">
        <w:rPr>
          <w:rFonts w:ascii="Arial" w:hAnsi="Arial" w:cs="Arial"/>
          <w:b/>
          <w:lang w:val="en-US"/>
        </w:rPr>
        <w:t>(1934):</w:t>
      </w:r>
      <w:r w:rsidR="00803207" w:rsidRPr="00803207">
        <w:rPr>
          <w:rFonts w:ascii="Arial" w:hAnsi="Arial" w:cs="Arial"/>
          <w:lang w:val="en-US"/>
        </w:rPr>
        <w:t xml:space="preserve"> </w:t>
      </w:r>
      <w:r w:rsidR="00803207" w:rsidRPr="00B261CB">
        <w:rPr>
          <w:rFonts w:ascii="Arial" w:hAnsi="Arial" w:cs="Arial"/>
          <w:i/>
          <w:lang w:val="en-US"/>
        </w:rPr>
        <w:t>T</w:t>
      </w:r>
      <w:r w:rsidR="00803207" w:rsidRPr="006B104F">
        <w:rPr>
          <w:rFonts w:ascii="Arial" w:hAnsi="Arial" w:cs="Arial"/>
          <w:i/>
          <w:lang w:val="en-US"/>
        </w:rPr>
        <w:t>he Theory of economics Development: An Inquiry into Profits, Capital, Credit, Interest and the Business Cycle</w:t>
      </w:r>
      <w:r w:rsidR="00803207" w:rsidRPr="00803207">
        <w:rPr>
          <w:rFonts w:ascii="Arial" w:hAnsi="Arial" w:cs="Arial"/>
          <w:lang w:val="en-US"/>
        </w:rPr>
        <w:t xml:space="preserve">. </w:t>
      </w:r>
      <w:r w:rsidR="00803207" w:rsidRPr="00F602D7">
        <w:rPr>
          <w:rFonts w:ascii="Arial" w:hAnsi="Arial" w:cs="Arial"/>
          <w:lang w:val="en-US"/>
        </w:rPr>
        <w:t xml:space="preserve">Oxford University Press: </w:t>
      </w:r>
      <w:proofErr w:type="gramStart"/>
      <w:r w:rsidR="00803207" w:rsidRPr="00F602D7">
        <w:rPr>
          <w:rFonts w:ascii="Arial" w:hAnsi="Arial" w:cs="Arial"/>
          <w:lang w:val="en-US"/>
        </w:rPr>
        <w:t xml:space="preserve">New </w:t>
      </w:r>
      <w:proofErr w:type="spellStart"/>
      <w:r w:rsidR="00803207" w:rsidRPr="00F602D7">
        <w:rPr>
          <w:rFonts w:ascii="Arial" w:hAnsi="Arial" w:cs="Arial"/>
          <w:lang w:val="en-US"/>
        </w:rPr>
        <w:t>york</w:t>
      </w:r>
      <w:proofErr w:type="spellEnd"/>
      <w:proofErr w:type="gramEnd"/>
      <w:r w:rsidR="00803207" w:rsidRPr="00F602D7">
        <w:rPr>
          <w:rFonts w:ascii="Arial" w:hAnsi="Arial" w:cs="Arial"/>
          <w:lang w:val="en-US"/>
        </w:rPr>
        <w:t xml:space="preserve">. </w:t>
      </w:r>
    </w:p>
    <w:p w:rsidR="00FE1C62" w:rsidRPr="00803207" w:rsidRDefault="00FE1C62" w:rsidP="00803207">
      <w:pPr>
        <w:spacing w:after="0" w:line="360" w:lineRule="auto"/>
        <w:jc w:val="both"/>
        <w:rPr>
          <w:rFonts w:ascii="Arial" w:hAnsi="Arial" w:cs="Arial"/>
          <w:lang w:val="en-US"/>
        </w:rPr>
      </w:pPr>
    </w:p>
    <w:p w:rsidR="00803207" w:rsidRPr="00803207" w:rsidRDefault="00FE1C62" w:rsidP="00803207">
      <w:pPr>
        <w:autoSpaceDE w:val="0"/>
        <w:autoSpaceDN w:val="0"/>
        <w:adjustRightInd w:val="0"/>
        <w:spacing w:after="0" w:line="360" w:lineRule="auto"/>
        <w:jc w:val="both"/>
        <w:rPr>
          <w:rFonts w:ascii="Arial" w:hAnsi="Arial" w:cs="Arial"/>
          <w:color w:val="000000"/>
          <w:lang w:val="en-US"/>
        </w:rPr>
      </w:pPr>
      <w:r>
        <w:rPr>
          <w:rFonts w:ascii="Arial" w:hAnsi="Arial" w:cs="Arial"/>
          <w:b/>
          <w:color w:val="000000"/>
          <w:lang w:val="en-US"/>
        </w:rPr>
        <w:t>SHANE</w:t>
      </w:r>
      <w:r w:rsidR="00F602D7">
        <w:rPr>
          <w:rFonts w:ascii="Arial" w:hAnsi="Arial" w:cs="Arial"/>
          <w:b/>
          <w:color w:val="000000"/>
          <w:lang w:val="en-US"/>
        </w:rPr>
        <w:t>,</w:t>
      </w:r>
      <w:r>
        <w:rPr>
          <w:rFonts w:ascii="Arial" w:hAnsi="Arial" w:cs="Arial"/>
          <w:b/>
          <w:color w:val="000000"/>
          <w:lang w:val="en-US"/>
        </w:rPr>
        <w:t xml:space="preserve"> </w:t>
      </w:r>
      <w:r w:rsidR="00803207" w:rsidRPr="00803207">
        <w:rPr>
          <w:rFonts w:ascii="Arial" w:hAnsi="Arial" w:cs="Arial"/>
          <w:b/>
          <w:color w:val="000000"/>
          <w:lang w:val="en-US"/>
        </w:rPr>
        <w:t>(2004):</w:t>
      </w:r>
      <w:r w:rsidR="00803207" w:rsidRPr="00803207">
        <w:rPr>
          <w:rFonts w:ascii="Arial" w:hAnsi="Arial" w:cs="Arial"/>
          <w:color w:val="000000"/>
          <w:lang w:val="en-US"/>
        </w:rPr>
        <w:t xml:space="preserve">  </w:t>
      </w:r>
      <w:r w:rsidR="00803207" w:rsidRPr="00803207">
        <w:rPr>
          <w:rFonts w:ascii="Arial" w:hAnsi="Arial" w:cs="Arial"/>
          <w:i/>
          <w:iCs/>
          <w:color w:val="000000"/>
          <w:lang w:val="en-US"/>
        </w:rPr>
        <w:t xml:space="preserve">Academic Entrepreneurship:  University Spinoffs and Wealth Creation, </w:t>
      </w:r>
      <w:proofErr w:type="spellStart"/>
      <w:r w:rsidR="00803207" w:rsidRPr="00803207">
        <w:rPr>
          <w:rFonts w:ascii="Arial" w:hAnsi="Arial" w:cs="Arial"/>
          <w:color w:val="000000"/>
          <w:lang w:val="en-US"/>
        </w:rPr>
        <w:t>Edwar</w:t>
      </w:r>
      <w:proofErr w:type="spellEnd"/>
      <w:r w:rsidR="00803207" w:rsidRPr="00803207">
        <w:rPr>
          <w:rFonts w:ascii="Arial" w:hAnsi="Arial" w:cs="Arial"/>
          <w:color w:val="000000"/>
          <w:lang w:val="en-US"/>
        </w:rPr>
        <w:t xml:space="preserve"> Elgar Publishing, Massachusetts, United States of</w:t>
      </w:r>
      <w:r w:rsidR="00803207" w:rsidRPr="00803207">
        <w:rPr>
          <w:rFonts w:ascii="Arial" w:hAnsi="Arial" w:cs="Arial"/>
          <w:i/>
          <w:iCs/>
          <w:color w:val="000000"/>
          <w:lang w:val="en-US"/>
        </w:rPr>
        <w:t xml:space="preserve"> </w:t>
      </w:r>
      <w:r w:rsidR="00803207" w:rsidRPr="00803207">
        <w:rPr>
          <w:rFonts w:ascii="Arial" w:hAnsi="Arial" w:cs="Arial"/>
          <w:color w:val="000000"/>
          <w:lang w:val="en-US"/>
        </w:rPr>
        <w:t xml:space="preserve">America. </w:t>
      </w:r>
      <w:proofErr w:type="gramStart"/>
      <w:r w:rsidR="00803207" w:rsidRPr="00803207">
        <w:rPr>
          <w:rFonts w:ascii="Arial" w:hAnsi="Arial" w:cs="Arial"/>
          <w:color w:val="000000"/>
          <w:lang w:val="en-US"/>
        </w:rPr>
        <w:t>335 p.</w:t>
      </w:r>
      <w:proofErr w:type="gramEnd"/>
    </w:p>
    <w:p w:rsidR="00803207" w:rsidRPr="00803207" w:rsidRDefault="00803207" w:rsidP="00803207">
      <w:pPr>
        <w:autoSpaceDE w:val="0"/>
        <w:autoSpaceDN w:val="0"/>
        <w:adjustRightInd w:val="0"/>
        <w:spacing w:after="0" w:line="360" w:lineRule="auto"/>
        <w:jc w:val="both"/>
        <w:rPr>
          <w:rFonts w:ascii="Arial" w:hAnsi="Arial" w:cs="Arial"/>
          <w:color w:val="000000"/>
          <w:lang w:val="en-US"/>
        </w:rPr>
      </w:pPr>
    </w:p>
    <w:p w:rsidR="00803207" w:rsidRDefault="00FE1C62" w:rsidP="00803207">
      <w:pPr>
        <w:autoSpaceDE w:val="0"/>
        <w:autoSpaceDN w:val="0"/>
        <w:adjustRightInd w:val="0"/>
        <w:spacing w:after="0" w:line="360" w:lineRule="auto"/>
        <w:jc w:val="both"/>
        <w:rPr>
          <w:rFonts w:ascii="Arial" w:hAnsi="Arial" w:cs="Arial"/>
          <w:lang w:val="en-US"/>
        </w:rPr>
      </w:pPr>
      <w:r>
        <w:rPr>
          <w:rFonts w:ascii="Arial" w:hAnsi="Arial" w:cs="Arial"/>
          <w:b/>
          <w:color w:val="000000"/>
          <w:lang w:val="en-US"/>
        </w:rPr>
        <w:t>SHAPERO</w:t>
      </w:r>
      <w:r w:rsidR="00F602D7">
        <w:rPr>
          <w:rFonts w:ascii="Arial" w:hAnsi="Arial" w:cs="Arial"/>
          <w:b/>
          <w:color w:val="000000"/>
          <w:lang w:val="en-US"/>
        </w:rPr>
        <w:t>,</w:t>
      </w:r>
      <w:r>
        <w:rPr>
          <w:rFonts w:ascii="Arial" w:hAnsi="Arial" w:cs="Arial"/>
          <w:b/>
          <w:color w:val="000000"/>
          <w:lang w:val="en-US"/>
        </w:rPr>
        <w:t xml:space="preserve"> </w:t>
      </w:r>
      <w:r w:rsidR="00803207" w:rsidRPr="00803207">
        <w:rPr>
          <w:rFonts w:ascii="Arial" w:hAnsi="Arial" w:cs="Arial"/>
          <w:b/>
          <w:color w:val="000000"/>
          <w:lang w:val="en-US"/>
        </w:rPr>
        <w:t xml:space="preserve">(1984): </w:t>
      </w:r>
      <w:r w:rsidR="00803207" w:rsidRPr="00803207">
        <w:rPr>
          <w:rFonts w:ascii="Arial" w:hAnsi="Arial" w:cs="Arial"/>
          <w:color w:val="000000"/>
          <w:lang w:val="en-US"/>
        </w:rPr>
        <w:t>“The entrepreneurial event”</w:t>
      </w:r>
      <w:r w:rsidR="00803207" w:rsidRPr="00803207">
        <w:rPr>
          <w:rFonts w:ascii="Arial" w:hAnsi="Arial" w:cs="Arial"/>
          <w:i/>
          <w:iCs/>
          <w:color w:val="000000"/>
          <w:lang w:val="en-US"/>
        </w:rPr>
        <w:t>.</w:t>
      </w:r>
      <w:r w:rsidR="00803207" w:rsidRPr="00803207">
        <w:rPr>
          <w:rFonts w:ascii="Arial" w:hAnsi="Arial" w:cs="Arial"/>
          <w:color w:val="000000"/>
          <w:lang w:val="en-US"/>
        </w:rPr>
        <w:t xml:space="preserve"> In: Kent, Calvin A. (Ed).</w:t>
      </w:r>
      <w:r w:rsidR="00803207" w:rsidRPr="00803207">
        <w:rPr>
          <w:rFonts w:ascii="Arial" w:hAnsi="Arial" w:cs="Arial"/>
          <w:i/>
          <w:iCs/>
          <w:color w:val="000000"/>
          <w:lang w:val="en-US"/>
        </w:rPr>
        <w:t xml:space="preserve"> </w:t>
      </w:r>
      <w:proofErr w:type="gramStart"/>
      <w:r w:rsidR="00803207" w:rsidRPr="00803207">
        <w:rPr>
          <w:rFonts w:ascii="Arial" w:hAnsi="Arial" w:cs="Arial"/>
          <w:i/>
          <w:iCs/>
          <w:color w:val="000000"/>
          <w:lang w:val="en-US"/>
        </w:rPr>
        <w:t>The environment for entrepreneurship</w:t>
      </w:r>
      <w:r w:rsidR="00803207" w:rsidRPr="00803207">
        <w:rPr>
          <w:rFonts w:ascii="Arial" w:hAnsi="Arial" w:cs="Arial"/>
          <w:color w:val="000000"/>
          <w:lang w:val="en-US"/>
        </w:rPr>
        <w:t xml:space="preserve">, Lexington Books, D.C. Heath and Company Lexington, </w:t>
      </w:r>
      <w:proofErr w:type="spellStart"/>
      <w:r w:rsidR="00803207" w:rsidRPr="00803207">
        <w:rPr>
          <w:rFonts w:ascii="Arial" w:hAnsi="Arial" w:cs="Arial"/>
          <w:color w:val="000000"/>
          <w:lang w:val="en-US"/>
        </w:rPr>
        <w:t>Massachussets</w:t>
      </w:r>
      <w:proofErr w:type="spellEnd"/>
      <w:r w:rsidR="00803207" w:rsidRPr="00803207">
        <w:rPr>
          <w:rFonts w:ascii="Arial" w:hAnsi="Arial" w:cs="Arial"/>
          <w:color w:val="000000"/>
          <w:lang w:val="en-US"/>
        </w:rPr>
        <w:t>, Toronto, United States</w:t>
      </w:r>
      <w:r w:rsidR="00F14372">
        <w:rPr>
          <w:rFonts w:ascii="Arial" w:hAnsi="Arial" w:cs="Arial"/>
          <w:color w:val="000000"/>
          <w:lang w:val="en-US"/>
        </w:rPr>
        <w:t>.</w:t>
      </w:r>
      <w:proofErr w:type="gramEnd"/>
    </w:p>
    <w:p w:rsidR="00803207" w:rsidRPr="00803207" w:rsidRDefault="00803207" w:rsidP="00803207">
      <w:pPr>
        <w:autoSpaceDE w:val="0"/>
        <w:autoSpaceDN w:val="0"/>
        <w:adjustRightInd w:val="0"/>
        <w:spacing w:after="0" w:line="360" w:lineRule="auto"/>
        <w:jc w:val="both"/>
        <w:rPr>
          <w:rFonts w:ascii="Arial" w:hAnsi="Arial" w:cs="Arial"/>
          <w:lang w:val="en-US"/>
        </w:rPr>
      </w:pPr>
    </w:p>
    <w:p w:rsidR="00803207" w:rsidRPr="00FE1C62" w:rsidRDefault="00FE1C62" w:rsidP="00803207">
      <w:pPr>
        <w:autoSpaceDE w:val="0"/>
        <w:autoSpaceDN w:val="0"/>
        <w:adjustRightInd w:val="0"/>
        <w:spacing w:after="0" w:line="360" w:lineRule="auto"/>
        <w:jc w:val="both"/>
        <w:rPr>
          <w:rFonts w:ascii="Arial" w:hAnsi="Arial" w:cs="Arial"/>
          <w:lang w:val="en-US"/>
        </w:rPr>
      </w:pPr>
      <w:r>
        <w:rPr>
          <w:rFonts w:ascii="Arial" w:hAnsi="Arial" w:cs="Arial"/>
          <w:b/>
          <w:color w:val="000000"/>
          <w:lang w:val="en-US"/>
        </w:rPr>
        <w:t>SHAPERO y SOKOL</w:t>
      </w:r>
      <w:r w:rsidR="00F602D7">
        <w:rPr>
          <w:rFonts w:ascii="Arial" w:hAnsi="Arial" w:cs="Arial"/>
          <w:b/>
          <w:color w:val="000000"/>
          <w:lang w:val="en-US"/>
        </w:rPr>
        <w:t>,</w:t>
      </w:r>
      <w:r>
        <w:rPr>
          <w:rFonts w:ascii="Arial" w:hAnsi="Arial" w:cs="Arial"/>
          <w:b/>
          <w:color w:val="000000"/>
          <w:lang w:val="en-US"/>
        </w:rPr>
        <w:t xml:space="preserve"> </w:t>
      </w:r>
      <w:r w:rsidR="00803207" w:rsidRPr="00803207">
        <w:rPr>
          <w:rFonts w:ascii="Arial" w:hAnsi="Arial" w:cs="Arial"/>
          <w:b/>
          <w:color w:val="000000"/>
          <w:lang w:val="en-US"/>
        </w:rPr>
        <w:t>(1982):</w:t>
      </w:r>
      <w:r w:rsidR="00803207" w:rsidRPr="00803207">
        <w:rPr>
          <w:rFonts w:ascii="Arial" w:hAnsi="Arial" w:cs="Arial"/>
          <w:color w:val="000000"/>
          <w:lang w:val="en-US"/>
        </w:rPr>
        <w:t xml:space="preserve">  “The social dimensions of entrepreneurship”, In:  C.A. Kent, D.L. Sexton, y K.H. Vesper (Eds.), </w:t>
      </w:r>
      <w:r w:rsidR="00803207" w:rsidRPr="00803207">
        <w:rPr>
          <w:rFonts w:ascii="Arial" w:hAnsi="Arial" w:cs="Arial"/>
          <w:i/>
          <w:iCs/>
          <w:color w:val="000000"/>
          <w:lang w:val="en-US"/>
        </w:rPr>
        <w:t xml:space="preserve">Encyclopedia of entrepreneurship, </w:t>
      </w:r>
      <w:r w:rsidR="00803207" w:rsidRPr="00803207">
        <w:rPr>
          <w:rFonts w:ascii="Arial" w:hAnsi="Arial" w:cs="Arial"/>
          <w:color w:val="000000"/>
          <w:lang w:val="en-US"/>
        </w:rPr>
        <w:t xml:space="preserve">pp. 72-90. </w:t>
      </w:r>
      <w:proofErr w:type="gramStart"/>
      <w:r w:rsidR="00803207" w:rsidRPr="00C1676A">
        <w:rPr>
          <w:rFonts w:ascii="Arial" w:hAnsi="Arial" w:cs="Arial"/>
          <w:color w:val="000000"/>
          <w:lang w:val="en-US"/>
        </w:rPr>
        <w:t>Englewood Cliffs, NJ.</w:t>
      </w:r>
      <w:proofErr w:type="gramEnd"/>
      <w:r w:rsidR="00803207" w:rsidRPr="00C1676A">
        <w:rPr>
          <w:rFonts w:ascii="Arial" w:hAnsi="Arial" w:cs="Arial"/>
          <w:color w:val="000000"/>
          <w:lang w:val="en-US"/>
        </w:rPr>
        <w:t xml:space="preserve"> </w:t>
      </w:r>
      <w:proofErr w:type="gramStart"/>
      <w:r w:rsidR="00803207" w:rsidRPr="00FE1C62">
        <w:rPr>
          <w:rFonts w:ascii="Arial" w:hAnsi="Arial" w:cs="Arial"/>
          <w:color w:val="000000"/>
          <w:lang w:val="en-US"/>
        </w:rPr>
        <w:t>Prentice Hall</w:t>
      </w:r>
      <w:r w:rsidR="00F14372" w:rsidRPr="00FE1C62">
        <w:rPr>
          <w:rFonts w:ascii="Arial" w:hAnsi="Arial" w:cs="Arial"/>
          <w:color w:val="000000"/>
          <w:lang w:val="en-US"/>
        </w:rPr>
        <w:t>.</w:t>
      </w:r>
      <w:proofErr w:type="gramEnd"/>
    </w:p>
    <w:p w:rsidR="00803207" w:rsidRPr="00FE1C62" w:rsidRDefault="00803207" w:rsidP="00803207">
      <w:pPr>
        <w:autoSpaceDE w:val="0"/>
        <w:autoSpaceDN w:val="0"/>
        <w:adjustRightInd w:val="0"/>
        <w:spacing w:after="0" w:line="360" w:lineRule="auto"/>
        <w:jc w:val="both"/>
        <w:rPr>
          <w:rFonts w:ascii="Arial" w:hAnsi="Arial" w:cs="Arial"/>
          <w:b/>
          <w:color w:val="000000"/>
          <w:lang w:val="en-US"/>
        </w:rPr>
      </w:pPr>
    </w:p>
    <w:p w:rsidR="00803207" w:rsidRPr="00C1676A" w:rsidRDefault="00FE1C62" w:rsidP="00803207">
      <w:pPr>
        <w:autoSpaceDE w:val="0"/>
        <w:autoSpaceDN w:val="0"/>
        <w:adjustRightInd w:val="0"/>
        <w:spacing w:after="0" w:line="360" w:lineRule="auto"/>
        <w:jc w:val="both"/>
        <w:rPr>
          <w:rFonts w:ascii="Arial" w:hAnsi="Arial" w:cs="Arial"/>
          <w:color w:val="000000"/>
        </w:rPr>
      </w:pPr>
      <w:r w:rsidRPr="00FE1C62">
        <w:rPr>
          <w:rFonts w:ascii="Arial" w:hAnsi="Arial" w:cs="Arial"/>
          <w:b/>
          <w:color w:val="000000"/>
          <w:lang w:val="en-US"/>
        </w:rPr>
        <w:t xml:space="preserve">SLAUGHTER </w:t>
      </w:r>
      <w:r>
        <w:rPr>
          <w:rFonts w:ascii="Arial" w:hAnsi="Arial" w:cs="Arial"/>
          <w:b/>
          <w:color w:val="000000"/>
          <w:lang w:val="en-US"/>
        </w:rPr>
        <w:t>y LESLIE</w:t>
      </w:r>
      <w:r w:rsidR="00F602D7">
        <w:rPr>
          <w:rFonts w:ascii="Arial" w:hAnsi="Arial" w:cs="Arial"/>
          <w:b/>
          <w:color w:val="000000"/>
          <w:lang w:val="en-US"/>
        </w:rPr>
        <w:t>,</w:t>
      </w:r>
      <w:r>
        <w:rPr>
          <w:rFonts w:ascii="Arial" w:hAnsi="Arial" w:cs="Arial"/>
          <w:b/>
          <w:color w:val="000000"/>
          <w:lang w:val="en-US"/>
        </w:rPr>
        <w:t xml:space="preserve"> </w:t>
      </w:r>
      <w:r w:rsidR="00803207" w:rsidRPr="00FE1C62">
        <w:rPr>
          <w:rFonts w:ascii="Arial" w:hAnsi="Arial" w:cs="Arial"/>
          <w:b/>
          <w:color w:val="000000"/>
          <w:lang w:val="en-US"/>
        </w:rPr>
        <w:t>(1997):</w:t>
      </w:r>
      <w:r w:rsidR="00803207" w:rsidRPr="00FE1C62">
        <w:rPr>
          <w:rFonts w:ascii="Arial" w:hAnsi="Arial" w:cs="Arial"/>
          <w:color w:val="000000"/>
          <w:lang w:val="en-US"/>
        </w:rPr>
        <w:t xml:space="preserve"> </w:t>
      </w:r>
      <w:r w:rsidR="00803207" w:rsidRPr="00FE1C62">
        <w:rPr>
          <w:rFonts w:ascii="Arial" w:hAnsi="Arial" w:cs="Arial"/>
          <w:i/>
          <w:iCs/>
          <w:color w:val="000000"/>
          <w:lang w:val="en-US"/>
        </w:rPr>
        <w:t>Academic Capitalism: Politics, Policies, and the Entrepreneurial</w:t>
      </w:r>
      <w:r w:rsidR="00803207" w:rsidRPr="00FE1C62">
        <w:rPr>
          <w:rFonts w:ascii="Arial" w:hAnsi="Arial" w:cs="Arial"/>
          <w:color w:val="000000"/>
          <w:lang w:val="en-US"/>
        </w:rPr>
        <w:t xml:space="preserve"> </w:t>
      </w:r>
      <w:r w:rsidR="00803207" w:rsidRPr="00FE1C62">
        <w:rPr>
          <w:rFonts w:ascii="Arial" w:hAnsi="Arial" w:cs="Arial"/>
          <w:i/>
          <w:iCs/>
          <w:color w:val="000000"/>
          <w:lang w:val="en-US"/>
        </w:rPr>
        <w:t>University</w:t>
      </w:r>
      <w:r w:rsidR="00803207" w:rsidRPr="00FE1C62">
        <w:rPr>
          <w:rFonts w:ascii="Arial" w:hAnsi="Arial" w:cs="Arial"/>
          <w:color w:val="000000"/>
          <w:lang w:val="en-US"/>
        </w:rPr>
        <w:t xml:space="preserve">. </w:t>
      </w:r>
      <w:r w:rsidR="00803207" w:rsidRPr="00C1676A">
        <w:rPr>
          <w:rFonts w:ascii="Arial" w:hAnsi="Arial" w:cs="Arial"/>
          <w:color w:val="000000"/>
        </w:rPr>
        <w:t xml:space="preserve">Baltimore: Johns Hopkins </w:t>
      </w:r>
      <w:proofErr w:type="spellStart"/>
      <w:r w:rsidR="00803207" w:rsidRPr="00C1676A">
        <w:rPr>
          <w:rFonts w:ascii="Arial" w:hAnsi="Arial" w:cs="Arial"/>
          <w:color w:val="000000"/>
        </w:rPr>
        <w:t>University</w:t>
      </w:r>
      <w:proofErr w:type="spellEnd"/>
      <w:r w:rsidR="00803207" w:rsidRPr="00C1676A">
        <w:rPr>
          <w:rFonts w:ascii="Arial" w:hAnsi="Arial" w:cs="Arial"/>
          <w:color w:val="000000"/>
        </w:rPr>
        <w:t xml:space="preserve"> </w:t>
      </w:r>
      <w:proofErr w:type="spellStart"/>
      <w:r w:rsidR="00803207" w:rsidRPr="00C1676A">
        <w:rPr>
          <w:rFonts w:ascii="Arial" w:hAnsi="Arial" w:cs="Arial"/>
          <w:color w:val="000000"/>
        </w:rPr>
        <w:t>Press</w:t>
      </w:r>
      <w:proofErr w:type="spellEnd"/>
      <w:r w:rsidR="00F14372" w:rsidRPr="00C1676A">
        <w:rPr>
          <w:rFonts w:ascii="Arial" w:hAnsi="Arial" w:cs="Arial"/>
          <w:color w:val="000000"/>
        </w:rPr>
        <w:t>.</w:t>
      </w:r>
    </w:p>
    <w:p w:rsidR="00F14372" w:rsidRPr="00C1676A" w:rsidRDefault="00F14372" w:rsidP="00803207">
      <w:pPr>
        <w:autoSpaceDE w:val="0"/>
        <w:autoSpaceDN w:val="0"/>
        <w:adjustRightInd w:val="0"/>
        <w:spacing w:after="0" w:line="360" w:lineRule="auto"/>
        <w:jc w:val="both"/>
        <w:rPr>
          <w:rFonts w:ascii="Arial" w:hAnsi="Arial" w:cs="Arial"/>
          <w:color w:val="000000"/>
        </w:rPr>
      </w:pPr>
    </w:p>
    <w:p w:rsidR="00803207" w:rsidRPr="00C1676A" w:rsidRDefault="00FE1C62" w:rsidP="00803207">
      <w:pPr>
        <w:autoSpaceDE w:val="0"/>
        <w:autoSpaceDN w:val="0"/>
        <w:adjustRightInd w:val="0"/>
        <w:spacing w:after="0" w:line="360" w:lineRule="auto"/>
        <w:jc w:val="both"/>
        <w:rPr>
          <w:rFonts w:ascii="Arial" w:hAnsi="Arial" w:cs="Arial"/>
          <w:color w:val="000000"/>
        </w:rPr>
      </w:pPr>
      <w:r>
        <w:rPr>
          <w:rFonts w:ascii="Arial" w:hAnsi="Arial" w:cs="Arial"/>
          <w:b/>
          <w:color w:val="000000"/>
        </w:rPr>
        <w:t>VECIANA</w:t>
      </w:r>
      <w:r w:rsidR="00F602D7">
        <w:rPr>
          <w:rFonts w:ascii="Arial" w:hAnsi="Arial" w:cs="Arial"/>
          <w:b/>
          <w:color w:val="000000"/>
        </w:rPr>
        <w:t>,</w:t>
      </w:r>
      <w:r>
        <w:rPr>
          <w:rFonts w:ascii="Arial" w:hAnsi="Arial" w:cs="Arial"/>
          <w:b/>
          <w:color w:val="000000"/>
        </w:rPr>
        <w:t xml:space="preserve"> </w:t>
      </w:r>
      <w:r w:rsidR="00803207" w:rsidRPr="00803207">
        <w:rPr>
          <w:rFonts w:ascii="Arial" w:hAnsi="Arial" w:cs="Arial"/>
          <w:b/>
          <w:color w:val="000000"/>
        </w:rPr>
        <w:t>(2005):</w:t>
      </w:r>
      <w:r w:rsidR="00803207" w:rsidRPr="00803207">
        <w:rPr>
          <w:rFonts w:ascii="Arial" w:hAnsi="Arial" w:cs="Arial"/>
          <w:color w:val="000000"/>
        </w:rPr>
        <w:t xml:space="preserve"> </w:t>
      </w:r>
      <w:r w:rsidR="00803207" w:rsidRPr="00803207">
        <w:rPr>
          <w:rFonts w:ascii="Arial" w:hAnsi="Arial" w:cs="Arial"/>
          <w:i/>
          <w:iCs/>
          <w:color w:val="000000"/>
        </w:rPr>
        <w:t>La creación de empresas: Un enfoque gerencial</w:t>
      </w:r>
      <w:r w:rsidR="00803207" w:rsidRPr="00803207">
        <w:rPr>
          <w:rFonts w:ascii="Arial" w:hAnsi="Arial" w:cs="Arial"/>
          <w:color w:val="000000"/>
        </w:rPr>
        <w:t xml:space="preserve">.  Colección de estudios económicos No. 33. Caja de ahorros y pensiones de Barcelona, La </w:t>
      </w:r>
      <w:proofErr w:type="spellStart"/>
      <w:r w:rsidR="00803207" w:rsidRPr="00803207">
        <w:rPr>
          <w:rFonts w:ascii="Arial" w:hAnsi="Arial" w:cs="Arial"/>
          <w:color w:val="000000"/>
        </w:rPr>
        <w:t>Caixa</w:t>
      </w:r>
      <w:proofErr w:type="spellEnd"/>
      <w:r w:rsidR="00803207" w:rsidRPr="00803207">
        <w:rPr>
          <w:rFonts w:ascii="Arial" w:hAnsi="Arial" w:cs="Arial"/>
          <w:color w:val="000000"/>
        </w:rPr>
        <w:t xml:space="preserve">.  </w:t>
      </w:r>
      <w:r w:rsidR="00803207" w:rsidRPr="00C1676A">
        <w:rPr>
          <w:rFonts w:ascii="Arial" w:hAnsi="Arial" w:cs="Arial"/>
          <w:color w:val="000000"/>
        </w:rPr>
        <w:t>Barcelona, España.</w:t>
      </w:r>
    </w:p>
    <w:sectPr w:rsidR="00803207" w:rsidRPr="00C1676A" w:rsidSect="001F49A9">
      <w:type w:val="continuous"/>
      <w:pgSz w:w="11906" w:h="16838"/>
      <w:pgMar w:top="1417" w:right="1701" w:bottom="141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22E"/>
    <w:multiLevelType w:val="hybridMultilevel"/>
    <w:tmpl w:val="34AC11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0933A5"/>
    <w:multiLevelType w:val="hybridMultilevel"/>
    <w:tmpl w:val="2286D94A"/>
    <w:lvl w:ilvl="0" w:tplc="2FB2438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F970EB"/>
    <w:multiLevelType w:val="hybridMultilevel"/>
    <w:tmpl w:val="BAC24EF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846007"/>
    <w:multiLevelType w:val="hybridMultilevel"/>
    <w:tmpl w:val="4F189AB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43A840B2"/>
    <w:multiLevelType w:val="hybridMultilevel"/>
    <w:tmpl w:val="78500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16565F"/>
    <w:multiLevelType w:val="hybridMultilevel"/>
    <w:tmpl w:val="9168C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537F27"/>
    <w:multiLevelType w:val="multilevel"/>
    <w:tmpl w:val="C5B06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8443FC4"/>
    <w:multiLevelType w:val="hybridMultilevel"/>
    <w:tmpl w:val="0D060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rsids>
    <w:rsidRoot w:val="0041393F"/>
    <w:rsid w:val="0001531C"/>
    <w:rsid w:val="000A61E3"/>
    <w:rsid w:val="000C7884"/>
    <w:rsid w:val="000D6E4D"/>
    <w:rsid w:val="000E038B"/>
    <w:rsid w:val="001304F3"/>
    <w:rsid w:val="00146CC1"/>
    <w:rsid w:val="00147918"/>
    <w:rsid w:val="001F49A9"/>
    <w:rsid w:val="002F0F99"/>
    <w:rsid w:val="00382329"/>
    <w:rsid w:val="00396861"/>
    <w:rsid w:val="0041393F"/>
    <w:rsid w:val="00420CF7"/>
    <w:rsid w:val="0042446F"/>
    <w:rsid w:val="0044032E"/>
    <w:rsid w:val="00481CF1"/>
    <w:rsid w:val="004D497B"/>
    <w:rsid w:val="00576D50"/>
    <w:rsid w:val="005F28D4"/>
    <w:rsid w:val="006B104F"/>
    <w:rsid w:val="006B5B08"/>
    <w:rsid w:val="00740B1E"/>
    <w:rsid w:val="0076151F"/>
    <w:rsid w:val="0077408B"/>
    <w:rsid w:val="007F0956"/>
    <w:rsid w:val="007F0DB4"/>
    <w:rsid w:val="00803207"/>
    <w:rsid w:val="00834A32"/>
    <w:rsid w:val="00886E57"/>
    <w:rsid w:val="00894D93"/>
    <w:rsid w:val="008F0094"/>
    <w:rsid w:val="008F3A2C"/>
    <w:rsid w:val="00982EB0"/>
    <w:rsid w:val="00A16343"/>
    <w:rsid w:val="00A4702B"/>
    <w:rsid w:val="00AF4C2D"/>
    <w:rsid w:val="00B261CB"/>
    <w:rsid w:val="00B41D9F"/>
    <w:rsid w:val="00B43CC5"/>
    <w:rsid w:val="00BE39E5"/>
    <w:rsid w:val="00BE7023"/>
    <w:rsid w:val="00C1676A"/>
    <w:rsid w:val="00CA341C"/>
    <w:rsid w:val="00D1640F"/>
    <w:rsid w:val="00D6065D"/>
    <w:rsid w:val="00D847E6"/>
    <w:rsid w:val="00D90C18"/>
    <w:rsid w:val="00DD55A0"/>
    <w:rsid w:val="00DF31D5"/>
    <w:rsid w:val="00E0431A"/>
    <w:rsid w:val="00E417CB"/>
    <w:rsid w:val="00E9284F"/>
    <w:rsid w:val="00ED5531"/>
    <w:rsid w:val="00EF4911"/>
    <w:rsid w:val="00F13D9A"/>
    <w:rsid w:val="00F14372"/>
    <w:rsid w:val="00F144F1"/>
    <w:rsid w:val="00F33D64"/>
    <w:rsid w:val="00F602D7"/>
    <w:rsid w:val="00FA7AEF"/>
    <w:rsid w:val="00FD0ADF"/>
    <w:rsid w:val="00FE1C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3F"/>
    <w:rPr>
      <w:rFonts w:ascii="Calibri" w:eastAsia="Calibri" w:hAnsi="Calibri" w:cs="Times New Roman"/>
    </w:rPr>
  </w:style>
  <w:style w:type="paragraph" w:styleId="Ttulo2">
    <w:name w:val="heading 2"/>
    <w:basedOn w:val="Normal"/>
    <w:next w:val="Normal"/>
    <w:link w:val="Ttulo2Car"/>
    <w:uiPriority w:val="9"/>
    <w:unhideWhenUsed/>
    <w:qFormat/>
    <w:rsid w:val="00E043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032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094"/>
    <w:pPr>
      <w:ind w:left="720"/>
      <w:contextualSpacing/>
    </w:pPr>
  </w:style>
  <w:style w:type="paragraph" w:styleId="Epgrafe">
    <w:name w:val="caption"/>
    <w:basedOn w:val="Normal"/>
    <w:next w:val="Normal"/>
    <w:uiPriority w:val="35"/>
    <w:unhideWhenUsed/>
    <w:qFormat/>
    <w:rsid w:val="00D1640F"/>
    <w:pPr>
      <w:spacing w:line="240" w:lineRule="auto"/>
    </w:pPr>
    <w:rPr>
      <w:rFonts w:asciiTheme="minorHAnsi" w:eastAsiaTheme="minorEastAsia" w:hAnsiTheme="minorHAnsi" w:cstheme="minorBidi"/>
      <w:b/>
      <w:bCs/>
      <w:color w:val="4F81BD" w:themeColor="accent1"/>
      <w:sz w:val="18"/>
      <w:szCs w:val="18"/>
      <w:lang w:eastAsia="es-ES"/>
    </w:rPr>
  </w:style>
  <w:style w:type="paragraph" w:styleId="Textodeglobo">
    <w:name w:val="Balloon Text"/>
    <w:basedOn w:val="Normal"/>
    <w:link w:val="TextodegloboCar"/>
    <w:uiPriority w:val="99"/>
    <w:semiHidden/>
    <w:unhideWhenUsed/>
    <w:rsid w:val="00D164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40F"/>
    <w:rPr>
      <w:rFonts w:ascii="Tahoma" w:eastAsia="Calibri" w:hAnsi="Tahoma" w:cs="Tahoma"/>
      <w:sz w:val="16"/>
      <w:szCs w:val="16"/>
    </w:rPr>
  </w:style>
  <w:style w:type="character" w:customStyle="1" w:styleId="Ttulo2Car">
    <w:name w:val="Título 2 Car"/>
    <w:basedOn w:val="Fuentedeprrafopredeter"/>
    <w:link w:val="Ttulo2"/>
    <w:uiPriority w:val="9"/>
    <w:rsid w:val="00E0431A"/>
    <w:rPr>
      <w:rFonts w:asciiTheme="majorHAnsi" w:eastAsiaTheme="majorEastAsia" w:hAnsiTheme="majorHAnsi" w:cstheme="majorBidi"/>
      <w:b/>
      <w:bCs/>
      <w:color w:val="4F81BD" w:themeColor="accent1"/>
      <w:sz w:val="26"/>
      <w:szCs w:val="26"/>
    </w:rPr>
  </w:style>
  <w:style w:type="table" w:styleId="Cuadrculaclara-nfasis5">
    <w:name w:val="Light Grid Accent 5"/>
    <w:basedOn w:val="Tablanormal"/>
    <w:uiPriority w:val="62"/>
    <w:rsid w:val="00396861"/>
    <w:pPr>
      <w:spacing w:after="0" w:line="240" w:lineRule="auto"/>
    </w:pPr>
    <w:rPr>
      <w:rFonts w:eastAsiaTheme="minorEastAsia"/>
      <w:lang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Textoennegrita">
    <w:name w:val="Strong"/>
    <w:basedOn w:val="Fuentedeprrafopredeter"/>
    <w:uiPriority w:val="22"/>
    <w:qFormat/>
    <w:rsid w:val="00396861"/>
    <w:rPr>
      <w:b/>
      <w:bCs/>
    </w:rPr>
  </w:style>
  <w:style w:type="character" w:styleId="Hipervnculo">
    <w:name w:val="Hyperlink"/>
    <w:basedOn w:val="Fuentedeprrafopredeter"/>
    <w:uiPriority w:val="99"/>
    <w:unhideWhenUsed/>
    <w:rsid w:val="00BE39E5"/>
    <w:rPr>
      <w:color w:val="0000FF" w:themeColor="hyperlink"/>
      <w:u w:val="single"/>
    </w:rPr>
  </w:style>
  <w:style w:type="paragraph" w:styleId="TDC1">
    <w:name w:val="toc 1"/>
    <w:basedOn w:val="Normal"/>
    <w:next w:val="Normal"/>
    <w:autoRedefine/>
    <w:uiPriority w:val="39"/>
    <w:unhideWhenUsed/>
    <w:rsid w:val="00F144F1"/>
    <w:pPr>
      <w:spacing w:after="100"/>
    </w:pPr>
  </w:style>
  <w:style w:type="paragraph" w:styleId="TDC2">
    <w:name w:val="toc 2"/>
    <w:basedOn w:val="Normal"/>
    <w:next w:val="Normal"/>
    <w:autoRedefine/>
    <w:uiPriority w:val="39"/>
    <w:unhideWhenUsed/>
    <w:rsid w:val="00F144F1"/>
    <w:pPr>
      <w:spacing w:after="100"/>
      <w:ind w:left="220"/>
    </w:pPr>
  </w:style>
  <w:style w:type="character" w:customStyle="1" w:styleId="Ttulo3Car">
    <w:name w:val="Título 3 Car"/>
    <w:basedOn w:val="Fuentedeprrafopredeter"/>
    <w:link w:val="Ttulo3"/>
    <w:uiPriority w:val="9"/>
    <w:rsid w:val="0080320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tormo@omp.upv.es" TargetMode="External"/><Relationship Id="rId3" Type="http://schemas.openxmlformats.org/officeDocument/2006/relationships/styles" Target="styles.xml"/><Relationship Id="rId7" Type="http://schemas.openxmlformats.org/officeDocument/2006/relationships/hyperlink" Target="mailto:esegui@cegea.upv.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usavi@ade.upv.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e.edu/gem"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Downloads\189674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5.1415719337334027E-2"/>
          <c:y val="0.40112104085148864"/>
          <c:w val="0.45543399848567051"/>
          <c:h val="0.34823529411764842"/>
        </c:manualLayout>
      </c:layout>
      <c:pie3DChart>
        <c:varyColors val="1"/>
        <c:ser>
          <c:idx val="0"/>
          <c:order val="0"/>
          <c:tx>
            <c:v>Respuestas</c:v>
          </c:tx>
          <c:dLbls>
            <c:dLbl>
              <c:idx val="1"/>
              <c:showPercent val="1"/>
            </c:dLbl>
            <c:dLbl>
              <c:idx val="2"/>
              <c:showPercent val="1"/>
            </c:dLbl>
            <c:dLbl>
              <c:idx val="3"/>
              <c:showPercent val="1"/>
            </c:dLbl>
            <c:dLbl>
              <c:idx val="4"/>
              <c:showPercent val="1"/>
            </c:dLbl>
            <c:dLbl>
              <c:idx val="5"/>
              <c:showPercent val="1"/>
            </c:dLbl>
            <c:delete val="1"/>
          </c:dLbls>
          <c:cat>
            <c:strRef>
              <c:f>Datos!$B$2:$B$9</c:f>
              <c:strCache>
                <c:ptCount val="8"/>
                <c:pt idx="0">
                  <c:v>Como estudiante de licenciatura de últimos curos o habiendo obtenido el título de Licenciatura recientemente.</c:v>
                </c:pt>
                <c:pt idx="1">
                  <c:v>Como estudiante de master/postgrado o habiendo obtenido el título</c:v>
                </c:pt>
                <c:pt idx="2">
                  <c:v>Como estudiante de Doctorado o habiendo obtenido el título de Doctor recientemente</c:v>
                </c:pt>
                <c:pt idx="3">
                  <c:v>En una estancia posdoctoral</c:v>
                </c:pt>
                <c:pt idx="4">
                  <c:v>En el inicio de su carrera como Profesor/Investigador</c:v>
                </c:pt>
                <c:pt idx="5">
                  <c:v>Cuando su carrera de Profesor/investigador estaba plenamente consolidada</c:v>
                </c:pt>
                <c:pt idx="6">
                  <c:v>NS/NC</c:v>
                </c:pt>
                <c:pt idx="7">
                  <c:v>Otro (Por favor especifique)</c:v>
                </c:pt>
              </c:strCache>
            </c:strRef>
          </c:cat>
          <c:val>
            <c:numRef>
              <c:f>Datos!$C$2:$C$9</c:f>
              <c:numCache>
                <c:formatCode>General</c:formatCode>
                <c:ptCount val="8"/>
                <c:pt idx="0">
                  <c:v>0</c:v>
                </c:pt>
                <c:pt idx="1">
                  <c:v>0</c:v>
                </c:pt>
                <c:pt idx="2">
                  <c:v>1</c:v>
                </c:pt>
                <c:pt idx="3">
                  <c:v>1</c:v>
                </c:pt>
                <c:pt idx="4">
                  <c:v>0</c:v>
                </c:pt>
                <c:pt idx="5">
                  <c:v>3</c:v>
                </c:pt>
                <c:pt idx="6">
                  <c:v>0</c:v>
                </c:pt>
                <c:pt idx="7">
                  <c:v>0</c:v>
                </c:pt>
              </c:numCache>
            </c:numRef>
          </c:val>
        </c:ser>
      </c:pie3DChart>
    </c:plotArea>
    <c:legend>
      <c:legendPos val="r"/>
      <c:layout>
        <c:manualLayout>
          <c:xMode val="edge"/>
          <c:yMode val="edge"/>
          <c:x val="0.55483893291473663"/>
          <c:y val="1.6165207071888305E-2"/>
          <c:w val="0.44373277295322078"/>
          <c:h val="0.98117647058823532"/>
        </c:manualLayout>
      </c:layout>
      <c:txPr>
        <a:bodyPr/>
        <a:lstStyle/>
        <a:p>
          <a:pPr>
            <a:defRPr sz="900">
              <a:latin typeface="Arial" pitchFamily="34" charset="0"/>
              <a:cs typeface="Arial" pitchFamily="34" charset="0"/>
            </a:defRPr>
          </a:pPr>
          <a:endParaRPr lang="es-ES"/>
        </a:p>
      </c:txPr>
    </c:legend>
    <c:plotVisOnly val="1"/>
    <c:dispBlanksAs val="zero"/>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29C26-431B-4E10-8972-914422C3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3641</Words>
  <Characters>20030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FAUSTI</dc:creator>
  <cp:lastModifiedBy>FAUSTI</cp:lastModifiedBy>
  <cp:revision>8</cp:revision>
  <dcterms:created xsi:type="dcterms:W3CDTF">2012-11-20T20:54:00Z</dcterms:created>
  <dcterms:modified xsi:type="dcterms:W3CDTF">2012-11-30T07:10:00Z</dcterms:modified>
</cp:coreProperties>
</file>